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8B35" w14:textId="37D5C58D" w:rsidR="00E1358A" w:rsidRPr="00F7265C" w:rsidRDefault="00E1358A" w:rsidP="00A451AA">
      <w:pPr>
        <w:widowControl/>
        <w:spacing w:line="0" w:lineRule="atLeast"/>
        <w:jc w:val="left"/>
        <w:rPr>
          <w:rFonts w:ascii="黑体" w:eastAsia="黑体" w:hAnsi="黑体"/>
          <w:kern w:val="0"/>
          <w:sz w:val="28"/>
          <w:szCs w:val="28"/>
        </w:rPr>
      </w:pPr>
      <w:r w:rsidRPr="00F7265C">
        <w:rPr>
          <w:rFonts w:ascii="黑体" w:eastAsia="黑体" w:hAnsi="黑体" w:hint="eastAsia"/>
          <w:kern w:val="0"/>
          <w:sz w:val="28"/>
          <w:szCs w:val="28"/>
        </w:rPr>
        <w:t>附件3</w:t>
      </w:r>
    </w:p>
    <w:p w14:paraId="6CEC0A7A" w14:textId="77777777" w:rsidR="00DC3BF8" w:rsidRPr="00F7265C" w:rsidRDefault="00DC3BF8" w:rsidP="00DC3BF8">
      <w:pPr>
        <w:spacing w:line="480" w:lineRule="exact"/>
        <w:jc w:val="left"/>
        <w:rPr>
          <w:rFonts w:ascii="黑体" w:eastAsia="黑体" w:hAnsi="黑体"/>
          <w:kern w:val="0"/>
          <w:sz w:val="28"/>
          <w:szCs w:val="28"/>
        </w:rPr>
      </w:pPr>
      <w:r w:rsidRPr="00F7265C">
        <w:rPr>
          <w:rFonts w:ascii="黑体" w:eastAsia="黑体" w:hAnsi="黑体"/>
          <w:kern w:val="0"/>
          <w:sz w:val="28"/>
          <w:szCs w:val="28"/>
        </w:rPr>
        <w:t>ICS 43.020</w:t>
      </w:r>
    </w:p>
    <w:p w14:paraId="71C3C0BA" w14:textId="365ADCAA" w:rsidR="00A451AA" w:rsidRPr="00F7265C" w:rsidRDefault="00DC3BF8" w:rsidP="00DC3BF8">
      <w:pPr>
        <w:spacing w:line="480" w:lineRule="exact"/>
        <w:jc w:val="left"/>
        <w:rPr>
          <w:rFonts w:ascii="黑体" w:eastAsia="黑体" w:hAnsi="黑体"/>
          <w:kern w:val="0"/>
          <w:sz w:val="28"/>
          <w:szCs w:val="28"/>
        </w:rPr>
      </w:pPr>
      <w:r w:rsidRPr="00F7265C">
        <w:rPr>
          <w:rFonts w:ascii="黑体" w:eastAsia="黑体" w:hAnsi="黑体"/>
          <w:kern w:val="0"/>
          <w:sz w:val="28"/>
          <w:szCs w:val="28"/>
        </w:rPr>
        <w:t>CCS T40</w:t>
      </w:r>
    </w:p>
    <w:p w14:paraId="7DC5A52A" w14:textId="77777777" w:rsidR="00A451AA" w:rsidRPr="00A451AA" w:rsidRDefault="00A451AA" w:rsidP="00A451AA">
      <w:pPr>
        <w:rPr>
          <w:rFonts w:ascii="Calibri" w:hAnsi="Calibri"/>
        </w:rPr>
      </w:pPr>
    </w:p>
    <w:p w14:paraId="225E375E" w14:textId="77777777" w:rsidR="00A451AA" w:rsidRPr="00A451AA" w:rsidRDefault="00A451AA" w:rsidP="00A451AA">
      <w:pPr>
        <w:rPr>
          <w:rFonts w:ascii="Calibri" w:hAnsi="Calibri"/>
        </w:rPr>
      </w:pPr>
    </w:p>
    <w:p w14:paraId="137ED569" w14:textId="77777777" w:rsidR="00A451AA" w:rsidRPr="00F7265C" w:rsidRDefault="00A451AA" w:rsidP="00A451AA">
      <w:pPr>
        <w:framePr w:hSpace="181" w:vSpace="181" w:wrap="around" w:vAnchor="page" w:hAnchor="page" w:x="3444" w:y="4621" w:anchorLock="1"/>
        <w:widowControl/>
        <w:spacing w:line="0" w:lineRule="atLeast"/>
        <w:jc w:val="center"/>
        <w:rPr>
          <w:rFonts w:ascii="黑体" w:eastAsia="黑体" w:hAnsi="宋体"/>
          <w:b/>
          <w:bCs/>
          <w:kern w:val="0"/>
          <w:sz w:val="72"/>
          <w:szCs w:val="72"/>
        </w:rPr>
      </w:pPr>
      <w:r w:rsidRPr="00F7265C">
        <w:rPr>
          <w:rFonts w:ascii="黑体" w:eastAsia="黑体" w:hAnsi="宋体" w:hint="eastAsia"/>
          <w:b/>
          <w:bCs/>
          <w:kern w:val="0"/>
          <w:sz w:val="72"/>
          <w:szCs w:val="72"/>
        </w:rPr>
        <w:t>团  体  标  准</w:t>
      </w:r>
    </w:p>
    <w:p w14:paraId="03CDE2D5" w14:textId="77777777" w:rsidR="00A451AA" w:rsidRPr="00A451AA" w:rsidRDefault="00A451AA" w:rsidP="00DC3BF8">
      <w:pPr>
        <w:framePr w:w="9140" w:h="1242" w:hRule="exact" w:hSpace="284" w:wrap="around" w:vAnchor="page" w:hAnchor="page" w:x="1781" w:y="5809" w:anchorLock="1"/>
        <w:widowControl/>
        <w:spacing w:before="357" w:line="280" w:lineRule="exact"/>
        <w:ind w:leftChars="-539" w:left="-1" w:hangingChars="404" w:hanging="1131"/>
        <w:jc w:val="center"/>
        <w:rPr>
          <w:rFonts w:ascii="黑体" w:eastAsia="黑体" w:hAnsi="黑体"/>
          <w:kern w:val="0"/>
          <w:sz w:val="28"/>
          <w:szCs w:val="28"/>
        </w:rPr>
      </w:pPr>
      <w:r w:rsidRPr="00A451AA">
        <w:rPr>
          <w:rFonts w:eastAsia="黑体" w:hAnsi="Calibri" w:hint="eastAsia"/>
          <w:kern w:val="0"/>
          <w:sz w:val="28"/>
          <w:szCs w:val="28"/>
        </w:rPr>
        <w:t>T</w:t>
      </w:r>
      <w:r w:rsidRPr="00A451AA">
        <w:rPr>
          <w:rFonts w:ascii="黑体" w:eastAsia="黑体" w:hAnsi="黑体"/>
          <w:kern w:val="0"/>
          <w:sz w:val="28"/>
          <w:szCs w:val="28"/>
        </w:rPr>
        <w:t>/</w:t>
      </w:r>
      <w:r w:rsidRPr="00A451AA">
        <w:rPr>
          <w:rFonts w:ascii="黑体" w:eastAsia="黑体" w:hAnsi="黑体" w:hint="eastAsia"/>
          <w:kern w:val="0"/>
          <w:sz w:val="28"/>
          <w:szCs w:val="28"/>
        </w:rPr>
        <w:t>CMCHA 00</w:t>
      </w:r>
      <w:r w:rsidRPr="00A451AA">
        <w:rPr>
          <w:rFonts w:ascii="黑体" w:eastAsia="黑体" w:hAnsi="黑体"/>
          <w:kern w:val="0"/>
          <w:sz w:val="28"/>
          <w:szCs w:val="28"/>
        </w:rPr>
        <w:t>9—</w:t>
      </w:r>
      <w:r w:rsidRPr="00A451AA">
        <w:rPr>
          <w:rFonts w:ascii="黑体" w:eastAsia="黑体" w:hAnsi="黑体" w:hint="eastAsia"/>
          <w:kern w:val="0"/>
          <w:sz w:val="28"/>
          <w:szCs w:val="28"/>
        </w:rPr>
        <w:t>202</w:t>
      </w:r>
      <w:r w:rsidRPr="00A451AA">
        <w:rPr>
          <w:rFonts w:ascii="黑体" w:eastAsia="黑体" w:hAnsi="黑体"/>
          <w:kern w:val="0"/>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A451AA" w:rsidRPr="00A451AA" w14:paraId="33EA4025" w14:textId="77777777" w:rsidTr="00A451AA">
        <w:trPr>
          <w:trHeight w:val="464"/>
        </w:trPr>
        <w:tc>
          <w:tcPr>
            <w:tcW w:w="9067" w:type="dxa"/>
            <w:tcBorders>
              <w:top w:val="nil"/>
              <w:left w:val="nil"/>
              <w:bottom w:val="nil"/>
              <w:right w:val="nil"/>
            </w:tcBorders>
          </w:tcPr>
          <w:p w14:paraId="0C83B603" w14:textId="77777777" w:rsidR="00A451AA" w:rsidRPr="00A451AA" w:rsidRDefault="00A451AA" w:rsidP="00A451AA">
            <w:pPr>
              <w:framePr w:w="9140" w:h="1242" w:hRule="exact" w:hSpace="284" w:wrap="around" w:vAnchor="page" w:hAnchor="page" w:x="1781" w:y="5809" w:anchorLock="1"/>
              <w:widowControl/>
              <w:spacing w:before="57" w:line="280" w:lineRule="exact"/>
              <w:ind w:right="420"/>
              <w:jc w:val="right"/>
              <w:rPr>
                <w:rFonts w:ascii="宋体" w:hAnsi="Calibri"/>
                <w:kern w:val="0"/>
                <w:szCs w:val="21"/>
              </w:rPr>
            </w:pPr>
          </w:p>
        </w:tc>
      </w:tr>
    </w:tbl>
    <w:p w14:paraId="3CABA7FA" w14:textId="77777777" w:rsidR="00A451AA" w:rsidRPr="00A451AA" w:rsidRDefault="00A451AA" w:rsidP="00A451AA">
      <w:pPr>
        <w:framePr w:w="9140" w:h="1242" w:hRule="exact" w:hSpace="284" w:wrap="around" w:vAnchor="page" w:hAnchor="page" w:x="1781" w:y="5809" w:anchorLock="1"/>
        <w:widowControl/>
        <w:numPr>
          <w:ilvl w:val="0"/>
          <w:numId w:val="11"/>
        </w:numPr>
        <w:spacing w:before="357" w:line="280" w:lineRule="exact"/>
        <w:ind w:firstLine="0"/>
        <w:jc w:val="right"/>
        <w:rPr>
          <w:rFonts w:ascii="黑体" w:eastAsia="黑体" w:hAnsi="黑体"/>
          <w:kern w:val="0"/>
          <w:sz w:val="28"/>
          <w:szCs w:val="28"/>
        </w:rPr>
      </w:pPr>
    </w:p>
    <w:p w14:paraId="2058082D" w14:textId="77777777" w:rsidR="00A451AA" w:rsidRPr="00A451AA" w:rsidRDefault="00A451AA" w:rsidP="00A451AA">
      <w:pPr>
        <w:framePr w:w="9140" w:h="1242" w:hRule="exact" w:hSpace="284" w:wrap="around" w:vAnchor="page" w:hAnchor="page" w:x="1781" w:y="5809" w:anchorLock="1"/>
        <w:widowControl/>
        <w:numPr>
          <w:ilvl w:val="0"/>
          <w:numId w:val="11"/>
        </w:numPr>
        <w:spacing w:before="357" w:line="280" w:lineRule="exact"/>
        <w:ind w:firstLine="0"/>
        <w:jc w:val="right"/>
        <w:rPr>
          <w:rFonts w:ascii="黑体" w:eastAsia="黑体" w:hAnsi="黑体"/>
          <w:kern w:val="0"/>
          <w:sz w:val="28"/>
          <w:szCs w:val="28"/>
        </w:rPr>
      </w:pPr>
    </w:p>
    <w:p w14:paraId="6C3E5E77" w14:textId="77777777" w:rsidR="00A451AA" w:rsidRPr="00F7265C" w:rsidRDefault="00A451AA" w:rsidP="00A451AA">
      <w:pPr>
        <w:framePr w:w="9639" w:h="6917" w:hRule="exact" w:wrap="around" w:vAnchor="page" w:hAnchor="page" w:x="1225" w:y="7285" w:anchorLock="1"/>
        <w:spacing w:line="680" w:lineRule="exact"/>
        <w:jc w:val="center"/>
        <w:textAlignment w:val="center"/>
        <w:rPr>
          <w:rFonts w:ascii="黑体" w:eastAsia="黑体" w:hAnsi="Calibri"/>
          <w:b/>
          <w:bCs/>
          <w:kern w:val="0"/>
          <w:sz w:val="52"/>
          <w:szCs w:val="20"/>
        </w:rPr>
      </w:pPr>
      <w:r w:rsidRPr="00F7265C">
        <w:rPr>
          <w:rFonts w:ascii="黑体" w:eastAsia="黑体" w:hAnsi="Calibri" w:hint="eastAsia"/>
          <w:b/>
          <w:bCs/>
          <w:kern w:val="0"/>
          <w:sz w:val="52"/>
          <w:szCs w:val="22"/>
        </w:rPr>
        <w:t>母婴友好型汽车</w:t>
      </w:r>
    </w:p>
    <w:p w14:paraId="2FBAFD4F" w14:textId="11F444DB" w:rsidR="00A451AA" w:rsidRPr="00A451AA" w:rsidRDefault="00A451AA" w:rsidP="00A451AA">
      <w:pPr>
        <w:framePr w:w="9639" w:h="6917" w:hRule="exact" w:wrap="around" w:vAnchor="page" w:hAnchor="page" w:x="1225" w:y="7285" w:anchorLock="1"/>
        <w:spacing w:before="370" w:line="400" w:lineRule="exact"/>
        <w:jc w:val="center"/>
        <w:textAlignment w:val="center"/>
        <w:rPr>
          <w:rFonts w:ascii="黑体" w:eastAsia="黑体"/>
          <w:kern w:val="0"/>
          <w:sz w:val="28"/>
          <w:szCs w:val="28"/>
        </w:rPr>
      </w:pPr>
      <w:r w:rsidRPr="0052785A">
        <w:rPr>
          <w:rFonts w:ascii="黑体" w:eastAsia="黑体"/>
          <w:kern w:val="0"/>
          <w:sz w:val="28"/>
          <w:szCs w:val="28"/>
        </w:rPr>
        <w:t xml:space="preserve">Maternal and infant </w:t>
      </w:r>
      <w:r w:rsidRPr="0052785A">
        <w:rPr>
          <w:rFonts w:ascii="黑体" w:eastAsia="黑体" w:hint="eastAsia"/>
          <w:kern w:val="0"/>
          <w:sz w:val="28"/>
          <w:szCs w:val="28"/>
        </w:rPr>
        <w:t>friendly</w:t>
      </w:r>
      <w:r w:rsidRPr="0052785A">
        <w:rPr>
          <w:rFonts w:ascii="黑体" w:eastAsia="黑体"/>
          <w:kern w:val="0"/>
          <w:sz w:val="28"/>
          <w:szCs w:val="28"/>
        </w:rPr>
        <w:t xml:space="preserve"> </w:t>
      </w:r>
      <w:r w:rsidRPr="0052785A">
        <w:rPr>
          <w:rFonts w:ascii="黑体" w:eastAsia="黑体" w:hint="eastAsia"/>
          <w:kern w:val="0"/>
          <w:sz w:val="28"/>
          <w:szCs w:val="28"/>
        </w:rPr>
        <w:t>vehicle</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A451AA" w:rsidRPr="00A451AA" w14:paraId="1C33B1D7" w14:textId="77777777" w:rsidTr="00A451AA">
        <w:tc>
          <w:tcPr>
            <w:tcW w:w="9855" w:type="dxa"/>
            <w:tcBorders>
              <w:top w:val="nil"/>
              <w:left w:val="nil"/>
              <w:bottom w:val="nil"/>
              <w:right w:val="nil"/>
            </w:tcBorders>
          </w:tcPr>
          <w:p w14:paraId="62F6414A" w14:textId="77777777" w:rsidR="00A451AA" w:rsidRPr="00A451AA" w:rsidRDefault="00A451AA" w:rsidP="00A451AA">
            <w:pPr>
              <w:framePr w:w="9639" w:h="6917" w:hRule="exact" w:wrap="around" w:vAnchor="page" w:hAnchor="page" w:x="1225" w:y="7285" w:anchorLock="1"/>
              <w:spacing w:before="440" w:after="160"/>
              <w:textAlignment w:val="center"/>
              <w:rPr>
                <w:rFonts w:ascii="宋体" w:hAnsi="Calibri"/>
                <w:kern w:val="0"/>
                <w:sz w:val="24"/>
                <w:szCs w:val="28"/>
              </w:rPr>
            </w:pPr>
            <w:r w:rsidRPr="00A451AA">
              <w:rPr>
                <w:rFonts w:ascii="宋体" w:hAnsi="Calibri"/>
                <w:noProof/>
                <w:kern w:val="0"/>
                <w:sz w:val="24"/>
                <w:szCs w:val="28"/>
              </w:rPr>
              <mc:AlternateContent>
                <mc:Choice Requires="wps">
                  <w:drawing>
                    <wp:anchor distT="0" distB="0" distL="114300" distR="114300" simplePos="0" relativeHeight="251661312" behindDoc="1" locked="1" layoutInCell="1" allowOverlap="1" wp14:anchorId="1A30F9C3" wp14:editId="63EA7997">
                      <wp:simplePos x="0" y="0"/>
                      <wp:positionH relativeFrom="column">
                        <wp:posOffset>2200910</wp:posOffset>
                      </wp:positionH>
                      <wp:positionV relativeFrom="paragraph">
                        <wp:posOffset>4281805</wp:posOffset>
                      </wp:positionV>
                      <wp:extent cx="1905000" cy="254000"/>
                      <wp:effectExtent l="0" t="4445" r="3175"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433EC95C" id="矩形 12" o:spid="_x0000_s1026" style="position:absolute;left:0;text-align:left;margin-left:173.3pt;margin-top:337.15pt;width:150pt;height:20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" stroked="f">
                      <w10:anchorlock/>
                    </v:rect>
                  </w:pict>
                </mc:Fallback>
              </mc:AlternateContent>
            </w:r>
          </w:p>
        </w:tc>
      </w:tr>
      <w:tr w:rsidR="00A451AA" w:rsidRPr="00A451AA" w14:paraId="048AC76E" w14:textId="77777777" w:rsidTr="00A451AA">
        <w:tc>
          <w:tcPr>
            <w:tcW w:w="9855" w:type="dxa"/>
            <w:tcBorders>
              <w:top w:val="nil"/>
              <w:left w:val="nil"/>
              <w:bottom w:val="nil"/>
              <w:right w:val="nil"/>
            </w:tcBorders>
          </w:tcPr>
          <w:p w14:paraId="063A458C" w14:textId="77777777" w:rsidR="00A451AA" w:rsidRPr="00A451AA" w:rsidRDefault="00A451AA" w:rsidP="00A451AA">
            <w:pPr>
              <w:framePr w:w="9639" w:h="6917" w:hRule="exact" w:wrap="around" w:vAnchor="page" w:hAnchor="page" w:x="1225" w:y="7285" w:anchorLock="1"/>
              <w:spacing w:before="180" w:after="160" w:line="180" w:lineRule="exact"/>
              <w:jc w:val="center"/>
              <w:textAlignment w:val="center"/>
              <w:rPr>
                <w:rFonts w:ascii="宋体" w:hAnsi="Calibri"/>
                <w:kern w:val="0"/>
                <w:szCs w:val="28"/>
              </w:rPr>
            </w:pPr>
          </w:p>
        </w:tc>
      </w:tr>
    </w:tbl>
    <w:p w14:paraId="5B1189F2" w14:textId="4A3EB925" w:rsidR="00A451AA" w:rsidRPr="00A451AA" w:rsidRDefault="00A451AA" w:rsidP="00A451AA">
      <w:pPr>
        <w:framePr w:w="3997" w:h="471" w:hRule="exact" w:vSpace="181" w:wrap="around" w:vAnchor="page" w:hAnchor="page" w:x="1285" w:y="13117" w:anchorLock="1"/>
        <w:widowControl/>
        <w:jc w:val="left"/>
        <w:rPr>
          <w:rFonts w:ascii="黑体" w:eastAsia="黑体" w:hAnsi="黑体"/>
          <w:kern w:val="0"/>
          <w:sz w:val="28"/>
          <w:szCs w:val="20"/>
        </w:rPr>
      </w:pPr>
      <w:r w:rsidRPr="00A451AA">
        <w:rPr>
          <w:rFonts w:ascii="黑体" w:eastAsia="黑体" w:hAnsi="黑体"/>
          <w:kern w:val="0"/>
          <w:sz w:val="28"/>
          <w:szCs w:val="20"/>
        </w:rPr>
        <w:fldChar w:fldCharType="begin">
          <w:ffData>
            <w:name w:val="FY"/>
            <w:enabled/>
            <w:calcOnExit w:val="0"/>
            <w:textInput>
              <w:default w:val="2022"/>
              <w:maxLength w:val="4"/>
            </w:textInput>
          </w:ffData>
        </w:fldChar>
      </w:r>
      <w:bookmarkStart w:id="0" w:name="FY"/>
      <w:r w:rsidRPr="00A451AA">
        <w:rPr>
          <w:rFonts w:ascii="黑体" w:eastAsia="黑体" w:hAnsi="黑体"/>
          <w:kern w:val="0"/>
          <w:sz w:val="28"/>
          <w:szCs w:val="20"/>
        </w:rPr>
        <w:instrText xml:space="preserve"> FORMTEXT </w:instrText>
      </w:r>
      <w:r w:rsidRPr="00A451AA">
        <w:rPr>
          <w:rFonts w:ascii="黑体" w:eastAsia="黑体" w:hAnsi="黑体"/>
          <w:kern w:val="0"/>
          <w:sz w:val="28"/>
          <w:szCs w:val="20"/>
        </w:rPr>
      </w:r>
      <w:r w:rsidRPr="00A451AA">
        <w:rPr>
          <w:rFonts w:ascii="黑体" w:eastAsia="黑体" w:hAnsi="黑体"/>
          <w:kern w:val="0"/>
          <w:sz w:val="28"/>
          <w:szCs w:val="20"/>
        </w:rPr>
        <w:fldChar w:fldCharType="separate"/>
      </w:r>
      <w:r w:rsidRPr="00A451AA">
        <w:rPr>
          <w:rFonts w:ascii="黑体" w:eastAsia="黑体" w:hAnsi="黑体"/>
          <w:kern w:val="0"/>
          <w:sz w:val="28"/>
          <w:szCs w:val="20"/>
        </w:rPr>
        <w:t>2022</w:t>
      </w:r>
      <w:r w:rsidRPr="00A451AA">
        <w:rPr>
          <w:rFonts w:ascii="黑体" w:eastAsia="黑体" w:hAnsi="黑体"/>
          <w:kern w:val="0"/>
          <w:sz w:val="28"/>
          <w:szCs w:val="20"/>
        </w:rPr>
        <w:fldChar w:fldCharType="end"/>
      </w:r>
      <w:bookmarkEnd w:id="0"/>
      <w:r w:rsidRPr="00A451AA">
        <w:rPr>
          <w:rFonts w:ascii="黑体" w:eastAsia="黑体" w:hAnsi="黑体"/>
          <w:kern w:val="0"/>
          <w:sz w:val="28"/>
          <w:szCs w:val="20"/>
        </w:rPr>
        <w:t>-12-</w:t>
      </w:r>
      <w:r w:rsidR="00F245B2">
        <w:rPr>
          <w:rFonts w:ascii="黑体" w:eastAsia="黑体" w:hAnsi="黑体"/>
          <w:kern w:val="0"/>
          <w:sz w:val="28"/>
          <w:szCs w:val="20"/>
        </w:rPr>
        <w:t>1</w:t>
      </w:r>
      <w:r w:rsidRPr="00A451AA">
        <w:rPr>
          <w:rFonts w:ascii="黑体" w:eastAsia="黑体" w:hAnsi="黑体" w:hint="eastAsia"/>
          <w:kern w:val="0"/>
          <w:sz w:val="28"/>
          <w:szCs w:val="20"/>
        </w:rPr>
        <w:t>发布</w:t>
      </w:r>
      <w:r w:rsidRPr="00A451AA">
        <w:rPr>
          <w:rFonts w:ascii="黑体" w:eastAsia="黑体" w:hAnsi="黑体"/>
          <w:noProof/>
          <w:kern w:val="0"/>
          <w:sz w:val="28"/>
          <w:szCs w:val="20"/>
        </w:rPr>
        <mc:AlternateContent>
          <mc:Choice Requires="wps">
            <w:drawing>
              <wp:anchor distT="0" distB="0" distL="114300" distR="114300" simplePos="0" relativeHeight="251662336" behindDoc="0" locked="1" layoutInCell="1" allowOverlap="1" wp14:anchorId="35478832" wp14:editId="1440C70D">
                <wp:simplePos x="0" y="0"/>
                <wp:positionH relativeFrom="column">
                  <wp:posOffset>-76835</wp:posOffset>
                </wp:positionH>
                <wp:positionV relativeFrom="page">
                  <wp:posOffset>8724900</wp:posOffset>
                </wp:positionV>
                <wp:extent cx="6120130" cy="0"/>
                <wp:effectExtent l="5080" t="9525" r="8890"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3F44562A" id="直接连接符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6.05pt,687pt" to="475.8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">
                <w10:wrap anchory="page"/>
                <w10:anchorlock/>
              </v:line>
            </w:pict>
          </mc:Fallback>
        </mc:AlternateContent>
      </w:r>
    </w:p>
    <w:p w14:paraId="4AE5F197" w14:textId="329F8883" w:rsidR="00A451AA" w:rsidRPr="00A451AA" w:rsidRDefault="00A451AA" w:rsidP="00A451AA">
      <w:pPr>
        <w:framePr w:w="3997" w:h="471" w:hRule="exact" w:vSpace="181" w:wrap="around" w:vAnchor="page" w:hAnchor="page" w:x="7057" w:y="13045" w:anchorLock="1"/>
        <w:widowControl/>
        <w:jc w:val="right"/>
        <w:rPr>
          <w:rFonts w:ascii="Calibri" w:eastAsia="黑体" w:hAnsi="Calibri"/>
          <w:kern w:val="0"/>
          <w:sz w:val="28"/>
          <w:szCs w:val="20"/>
        </w:rPr>
      </w:pPr>
      <w:r w:rsidRPr="00F7265C">
        <w:rPr>
          <w:rFonts w:ascii="黑体" w:eastAsia="黑体" w:hAnsi="黑体"/>
          <w:kern w:val="0"/>
          <w:sz w:val="28"/>
          <w:szCs w:val="20"/>
        </w:rPr>
        <w:fldChar w:fldCharType="begin">
          <w:ffData>
            <w:name w:val="SY"/>
            <w:enabled/>
            <w:calcOnExit w:val="0"/>
            <w:textInput>
              <w:default w:val="2023"/>
              <w:maxLength w:val="4"/>
            </w:textInput>
          </w:ffData>
        </w:fldChar>
      </w:r>
      <w:bookmarkStart w:id="1" w:name="SY"/>
      <w:r w:rsidRPr="00F7265C">
        <w:rPr>
          <w:rFonts w:ascii="黑体" w:eastAsia="黑体" w:hAnsi="黑体"/>
          <w:kern w:val="0"/>
          <w:sz w:val="28"/>
          <w:szCs w:val="20"/>
        </w:rPr>
        <w:instrText xml:space="preserve"> FORMTEXT </w:instrText>
      </w:r>
      <w:r w:rsidRPr="00F7265C">
        <w:rPr>
          <w:rFonts w:ascii="黑体" w:eastAsia="黑体" w:hAnsi="黑体"/>
          <w:kern w:val="0"/>
          <w:sz w:val="28"/>
          <w:szCs w:val="20"/>
        </w:rPr>
      </w:r>
      <w:r w:rsidRPr="00F7265C">
        <w:rPr>
          <w:rFonts w:ascii="黑体" w:eastAsia="黑体" w:hAnsi="黑体"/>
          <w:kern w:val="0"/>
          <w:sz w:val="28"/>
          <w:szCs w:val="20"/>
        </w:rPr>
        <w:fldChar w:fldCharType="separate"/>
      </w:r>
      <w:r w:rsidRPr="00F7265C">
        <w:rPr>
          <w:rFonts w:ascii="黑体" w:eastAsia="黑体" w:hAnsi="黑体"/>
          <w:noProof/>
          <w:kern w:val="0"/>
          <w:sz w:val="28"/>
          <w:szCs w:val="20"/>
        </w:rPr>
        <w:t>2023</w:t>
      </w:r>
      <w:r w:rsidRPr="00F7265C">
        <w:rPr>
          <w:rFonts w:ascii="黑体" w:eastAsia="黑体" w:hAnsi="黑体"/>
          <w:kern w:val="0"/>
          <w:sz w:val="28"/>
          <w:szCs w:val="20"/>
        </w:rPr>
        <w:fldChar w:fldCharType="end"/>
      </w:r>
      <w:bookmarkEnd w:id="1"/>
      <w:r w:rsidRPr="00F7265C">
        <w:rPr>
          <w:rFonts w:ascii="黑体" w:eastAsia="黑体" w:hAnsi="黑体"/>
          <w:kern w:val="0"/>
          <w:sz w:val="28"/>
          <w:szCs w:val="20"/>
        </w:rPr>
        <w:t>-</w:t>
      </w:r>
      <w:r w:rsidR="00F245B2" w:rsidRPr="00F7265C">
        <w:rPr>
          <w:rFonts w:ascii="黑体" w:eastAsia="黑体" w:hAnsi="黑体"/>
          <w:kern w:val="0"/>
          <w:sz w:val="28"/>
          <w:szCs w:val="20"/>
        </w:rPr>
        <w:t>1</w:t>
      </w:r>
      <w:r w:rsidRPr="00F7265C">
        <w:rPr>
          <w:rFonts w:ascii="黑体" w:eastAsia="黑体" w:hAnsi="黑体"/>
          <w:kern w:val="0"/>
          <w:sz w:val="28"/>
          <w:szCs w:val="20"/>
        </w:rPr>
        <w:t>-</w:t>
      </w:r>
      <w:r w:rsidR="00F245B2" w:rsidRPr="00F7265C">
        <w:rPr>
          <w:rFonts w:ascii="黑体" w:eastAsia="黑体" w:hAnsi="黑体"/>
          <w:kern w:val="0"/>
          <w:sz w:val="28"/>
          <w:szCs w:val="20"/>
        </w:rPr>
        <w:t>1</w:t>
      </w:r>
      <w:r w:rsidR="00F7265C">
        <w:rPr>
          <w:rFonts w:ascii="黑体" w:eastAsia="黑体" w:hAnsi="黑体"/>
          <w:kern w:val="0"/>
          <w:sz w:val="28"/>
          <w:szCs w:val="20"/>
        </w:rPr>
        <w:t xml:space="preserve"> </w:t>
      </w:r>
      <w:r w:rsidRPr="00A451AA">
        <w:rPr>
          <w:rFonts w:ascii="Calibri" w:eastAsia="黑体" w:hAnsi="Calibri" w:hint="eastAsia"/>
          <w:kern w:val="0"/>
          <w:sz w:val="28"/>
          <w:szCs w:val="20"/>
        </w:rPr>
        <w:t>实施</w:t>
      </w:r>
    </w:p>
    <w:p w14:paraId="55B4F5C0" w14:textId="181C9906" w:rsidR="00A451AA" w:rsidRDefault="00A451AA" w:rsidP="00A451AA"/>
    <w:bookmarkStart w:id="2" w:name="fm"/>
    <w:p w14:paraId="623D7EF6" w14:textId="77777777" w:rsidR="00A451AA" w:rsidRPr="00F7265C" w:rsidRDefault="00A451AA" w:rsidP="00A451AA">
      <w:pPr>
        <w:pStyle w:val="afffff"/>
        <w:framePr w:wrap="around" w:x="2180" w:y="13921"/>
        <w:rPr>
          <w:rFonts w:hAnsi="黑体"/>
          <w:spacing w:val="0"/>
          <w:w w:val="100"/>
          <w:szCs w:val="28"/>
        </w:rPr>
      </w:pPr>
      <w:r w:rsidRPr="00F7265C">
        <w:rPr>
          <w:rFonts w:hAnsi="黑体"/>
          <w:noProof/>
          <w:spacing w:val="0"/>
          <w:w w:val="100"/>
          <w:szCs w:val="28"/>
        </w:rPr>
        <mc:AlternateContent>
          <mc:Choice Requires="wps">
            <w:drawing>
              <wp:anchor distT="0" distB="0" distL="114300" distR="114300" simplePos="0" relativeHeight="251667456" behindDoc="1" locked="0" layoutInCell="1" allowOverlap="1" wp14:anchorId="6C3C9A20" wp14:editId="6BF1BA01">
                <wp:simplePos x="0" y="0"/>
                <wp:positionH relativeFrom="column">
                  <wp:posOffset>1810385</wp:posOffset>
                </wp:positionH>
                <wp:positionV relativeFrom="paragraph">
                  <wp:posOffset>-3942715</wp:posOffset>
                </wp:positionV>
                <wp:extent cx="1270000" cy="304800"/>
                <wp:effectExtent l="3175" t="635" r="3175" b="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8125DCE" id="矩形 10" o:spid="_x0000_s1026" style="position:absolute;left:0;text-align:left;margin-left:142.55pt;margin-top:-310.45pt;width:100pt;height:2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2nWmewMCAADaAwAADgAA&#10;AAAAAAAAAAAAAAAuAgAAZHJzL2Uyb0RvYy54bWxQSwECLQAUAAYACAAAACEA8h+pb+AAAAANAQAA&#10;DwAAAAAAAAAAAAAAAABdBAAAZHJzL2Rvd25yZXYueG1sUEsFBgAAAAAEAAQA8wAAAGoFAAAAAA==&#10;" stroked="f"/>
            </w:pict>
          </mc:Fallback>
        </mc:AlternateContent>
      </w:r>
      <w:r w:rsidRPr="00F7265C">
        <w:rPr>
          <w:rFonts w:hAnsi="黑体"/>
          <w:noProof/>
          <w:spacing w:val="0"/>
          <w:w w:val="100"/>
          <w:szCs w:val="28"/>
        </w:rPr>
        <mc:AlternateContent>
          <mc:Choice Requires="wps">
            <w:drawing>
              <wp:anchor distT="0" distB="0" distL="114300" distR="114300" simplePos="0" relativeHeight="251666432" behindDoc="1" locked="0" layoutInCell="1" allowOverlap="1" wp14:anchorId="3379A649" wp14:editId="5CED03FA">
                <wp:simplePos x="0" y="0"/>
                <wp:positionH relativeFrom="column">
                  <wp:posOffset>4413885</wp:posOffset>
                </wp:positionH>
                <wp:positionV relativeFrom="paragraph">
                  <wp:posOffset>-7435215</wp:posOffset>
                </wp:positionV>
                <wp:extent cx="1143000" cy="228600"/>
                <wp:effectExtent l="0" t="3810" r="317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546815F" id="矩形 9" o:spid="_x0000_s1026" style="position:absolute;left:0;text-align:left;margin-left:347.55pt;margin-top:-585.45pt;width:90pt;height:1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omBAIAANgDAAAOAAAAZHJzL2Uyb0RvYy54bWysU1GO0zAQ/UfiDpb/aZJSlm3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zYvZLO5icmYvXk7JwfPI5jwirCSoigfORnMVxv3dOtRtRy8VibSF&#10;a1K30Yl4VH7s6tgsrU+S7rjqcT/P/ZT164dc/gQ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ycxKJgQCAADYAwAA&#10;DgAAAAAAAAAAAAAAAAAuAgAAZHJzL2Uyb0RvYy54bWxQSwECLQAUAAYACAAAACEApeN9xOIAAAAP&#10;AQAADwAAAAAAAAAAAAAAAABeBAAAZHJzL2Rvd25yZXYueG1sUEsFBgAAAAAEAAQA8wAAAG0FAAAA&#10;AA==&#10;" stroked="f"/>
            </w:pict>
          </mc:Fallback>
        </mc:AlternateContent>
      </w:r>
      <w:bookmarkEnd w:id="2"/>
      <w:r w:rsidRPr="00F7265C">
        <w:rPr>
          <w:rFonts w:hAnsi="黑体" w:hint="eastAsia"/>
          <w:spacing w:val="0"/>
          <w:w w:val="100"/>
          <w:szCs w:val="28"/>
        </w:rPr>
        <w:t>中国妇幼保健协会</w:t>
      </w:r>
      <w:r w:rsidRPr="00F7265C">
        <w:rPr>
          <w:rFonts w:hAnsi="黑体"/>
          <w:spacing w:val="0"/>
          <w:w w:val="100"/>
          <w:szCs w:val="28"/>
        </w:rPr>
        <w:t> </w:t>
      </w:r>
      <w:r w:rsidRPr="00F7265C">
        <w:rPr>
          <w:rFonts w:hint="eastAsia"/>
          <w:sz w:val="21"/>
          <w:szCs w:val="21"/>
        </w:rPr>
        <w:t>发布</w:t>
      </w:r>
    </w:p>
    <w:p w14:paraId="1C272FB5" w14:textId="73311BDC" w:rsidR="008507D6" w:rsidRPr="00A451AA" w:rsidRDefault="00A451AA" w:rsidP="00A451AA">
      <w:pPr>
        <w:sectPr w:rsidR="008507D6" w:rsidRPr="00A451AA" w:rsidSect="000A3500">
          <w:headerReference w:type="even" r:id="rId9"/>
          <w:footerReference w:type="even" r:id="rId10"/>
          <w:headerReference w:type="first" r:id="rId11"/>
          <w:pgSz w:w="11906" w:h="16838" w:code="9"/>
          <w:pgMar w:top="567" w:right="1134" w:bottom="1134" w:left="1418" w:header="0" w:footer="0" w:gutter="0"/>
          <w:pgNumType w:fmt="upperRoman" w:start="1"/>
          <w:cols w:space="425"/>
          <w:docGrid w:type="lines" w:linePitch="312"/>
        </w:sectPr>
      </w:pPr>
      <w:r>
        <w:rPr>
          <w:noProof/>
        </w:rPr>
        <mc:AlternateContent>
          <mc:Choice Requires="wps">
            <w:drawing>
              <wp:anchor distT="0" distB="0" distL="114300" distR="114300" simplePos="0" relativeHeight="251664384" behindDoc="0" locked="1" layoutInCell="1" allowOverlap="1" wp14:anchorId="3E06BBA9" wp14:editId="56EF6E10">
                <wp:simplePos x="0" y="0"/>
                <wp:positionH relativeFrom="margin">
                  <wp:align>center</wp:align>
                </wp:positionH>
                <wp:positionV relativeFrom="page">
                  <wp:posOffset>8712200</wp:posOffset>
                </wp:positionV>
                <wp:extent cx="6120130" cy="0"/>
                <wp:effectExtent l="0" t="0" r="3302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640659C5" id="直接连接符 2" o:spid="_x0000_s1026" style="position:absolute;left:0;text-align:left;z-index:251664384;visibility:visible;mso-wrap-style:square;mso-wrap-distance-left:9pt;mso-wrap-distance-top:0;mso-wrap-distance-right:9pt;mso-wrap-distance-bottom:0;mso-position-horizontal:center;mso-position-horizontal-relative:margin;mso-position-vertical:absolute;mso-position-vertical-relative:page" from="0,686pt" to="481.9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">
                <w10:wrap anchorx="margin" anchory="page"/>
                <w10:anchorlock/>
              </v:line>
            </w:pict>
          </mc:Fallback>
        </mc:AlternateContent>
      </w:r>
    </w:p>
    <w:p w14:paraId="5AE2377F" w14:textId="77777777" w:rsidR="00D65431" w:rsidRPr="002602C3" w:rsidRDefault="00D65431" w:rsidP="00D65431">
      <w:pPr>
        <w:pStyle w:val="aff8"/>
      </w:pPr>
      <w:bookmarkStart w:id="3" w:name="BZ"/>
      <w:bookmarkStart w:id="4" w:name="_Toc312072787"/>
      <w:bookmarkEnd w:id="3"/>
      <w:r w:rsidRPr="002602C3">
        <w:rPr>
          <w:rFonts w:hint="eastAsia"/>
        </w:rPr>
        <w:lastRenderedPageBreak/>
        <w:t>目</w:t>
      </w:r>
      <w:bookmarkStart w:id="5" w:name="BKML"/>
      <w:r w:rsidRPr="002602C3">
        <w:rPr>
          <w:rFonts w:ascii="MS Mincho" w:eastAsia="MS Mincho" w:hAnsi="MS Mincho" w:cs="MS Mincho" w:hint="eastAsia"/>
        </w:rPr>
        <w:t> </w:t>
      </w:r>
      <w:r w:rsidRPr="002602C3">
        <w:rPr>
          <w:rFonts w:ascii="MS Mincho" w:eastAsia="MS Mincho" w:hAnsi="MS Mincho" w:cs="MS Mincho" w:hint="eastAsia"/>
        </w:rPr>
        <w:t> </w:t>
      </w:r>
      <w:r w:rsidRPr="002602C3">
        <w:rPr>
          <w:rFonts w:hint="eastAsia"/>
        </w:rPr>
        <w:t>次</w:t>
      </w:r>
      <w:bookmarkEnd w:id="5"/>
    </w:p>
    <w:p w14:paraId="3377F28E" w14:textId="29F73712" w:rsidR="00FA6A3D" w:rsidRDefault="00D63487" w:rsidP="00FA1935">
      <w:pPr>
        <w:pStyle w:val="TOC1"/>
        <w:spacing w:beforeLines="0" w:afterLines="0"/>
        <w:rPr>
          <w:rFonts w:asciiTheme="minorHAnsi" w:eastAsiaTheme="minorEastAsia" w:hAnsiTheme="minorHAnsi" w:cstheme="minorBidi"/>
          <w:noProof/>
          <w:szCs w:val="22"/>
        </w:rPr>
      </w:pPr>
      <w:r>
        <w:fldChar w:fldCharType="begin"/>
      </w:r>
      <w:r w:rsidR="006E10EC">
        <w:instrText xml:space="preserve"> TOC \h \z \t "前言、引言标题,1,参考文献、索引标题,1,章标题,1,参考文献,1,附录标识,1,一级条标题,3,附录章标题,3" </w:instrText>
      </w:r>
      <w:r>
        <w:fldChar w:fldCharType="separate"/>
      </w:r>
      <w:hyperlink w:anchor="_Toc120047739" w:history="1">
        <w:r w:rsidR="00FA6A3D" w:rsidRPr="00AE2B62">
          <w:rPr>
            <w:rStyle w:val="afff6"/>
          </w:rPr>
          <w:t>前言</w:t>
        </w:r>
        <w:r w:rsidR="00FA6A3D">
          <w:rPr>
            <w:noProof/>
            <w:webHidden/>
          </w:rPr>
          <w:tab/>
        </w:r>
        <w:r>
          <w:rPr>
            <w:noProof/>
            <w:webHidden/>
          </w:rPr>
          <w:fldChar w:fldCharType="begin"/>
        </w:r>
        <w:r w:rsidR="00FA6A3D">
          <w:rPr>
            <w:noProof/>
            <w:webHidden/>
          </w:rPr>
          <w:instrText xml:space="preserve"> PAGEREF _Toc120047739 \h </w:instrText>
        </w:r>
        <w:r>
          <w:rPr>
            <w:noProof/>
            <w:webHidden/>
          </w:rPr>
        </w:r>
        <w:r>
          <w:rPr>
            <w:noProof/>
            <w:webHidden/>
          </w:rPr>
          <w:fldChar w:fldCharType="separate"/>
        </w:r>
        <w:r w:rsidR="00CC1EBF">
          <w:rPr>
            <w:noProof/>
            <w:webHidden/>
          </w:rPr>
          <w:t>II</w:t>
        </w:r>
        <w:r>
          <w:rPr>
            <w:noProof/>
            <w:webHidden/>
          </w:rPr>
          <w:fldChar w:fldCharType="end"/>
        </w:r>
      </w:hyperlink>
    </w:p>
    <w:p w14:paraId="1BA10F40" w14:textId="43FD515F" w:rsidR="00FA6A3D" w:rsidRDefault="00000000" w:rsidP="00FA1935">
      <w:pPr>
        <w:pStyle w:val="TOC1"/>
        <w:spacing w:beforeLines="0" w:afterLines="0"/>
        <w:rPr>
          <w:rFonts w:asciiTheme="minorHAnsi" w:eastAsiaTheme="minorEastAsia" w:hAnsiTheme="minorHAnsi" w:cstheme="minorBidi"/>
          <w:noProof/>
          <w:szCs w:val="22"/>
        </w:rPr>
      </w:pPr>
      <w:hyperlink w:anchor="_Toc120047740" w:history="1">
        <w:r w:rsidR="00FA6A3D" w:rsidRPr="00AE2B62">
          <w:rPr>
            <w:rStyle w:val="afff6"/>
          </w:rPr>
          <w:t xml:space="preserve">1 </w:t>
        </w:r>
        <w:r w:rsidR="00B4292A">
          <w:rPr>
            <w:rStyle w:val="afff6"/>
            <w:rFonts w:hint="eastAsia"/>
          </w:rPr>
          <w:t xml:space="preserve"> </w:t>
        </w:r>
        <w:r w:rsidR="00FA6A3D" w:rsidRPr="00AE2B62">
          <w:rPr>
            <w:rStyle w:val="afff6"/>
          </w:rPr>
          <w:t>范围</w:t>
        </w:r>
        <w:r w:rsidR="00FA6A3D">
          <w:rPr>
            <w:noProof/>
            <w:webHidden/>
          </w:rPr>
          <w:tab/>
        </w:r>
        <w:r w:rsidR="00D63487">
          <w:rPr>
            <w:noProof/>
            <w:webHidden/>
          </w:rPr>
          <w:fldChar w:fldCharType="begin"/>
        </w:r>
        <w:r w:rsidR="00FA6A3D">
          <w:rPr>
            <w:noProof/>
            <w:webHidden/>
          </w:rPr>
          <w:instrText xml:space="preserve"> PAGEREF _Toc120047740 \h </w:instrText>
        </w:r>
        <w:r w:rsidR="00D63487">
          <w:rPr>
            <w:noProof/>
            <w:webHidden/>
          </w:rPr>
        </w:r>
        <w:r w:rsidR="00D63487">
          <w:rPr>
            <w:noProof/>
            <w:webHidden/>
          </w:rPr>
          <w:fldChar w:fldCharType="separate"/>
        </w:r>
        <w:r w:rsidR="00CC1EBF">
          <w:rPr>
            <w:noProof/>
            <w:webHidden/>
          </w:rPr>
          <w:t>1</w:t>
        </w:r>
        <w:r w:rsidR="00D63487">
          <w:rPr>
            <w:noProof/>
            <w:webHidden/>
          </w:rPr>
          <w:fldChar w:fldCharType="end"/>
        </w:r>
      </w:hyperlink>
    </w:p>
    <w:p w14:paraId="0CD2BFAD" w14:textId="5181C75D" w:rsidR="00FA6A3D" w:rsidRDefault="00000000" w:rsidP="00FA1935">
      <w:pPr>
        <w:pStyle w:val="TOC1"/>
        <w:spacing w:beforeLines="0" w:afterLines="0"/>
        <w:rPr>
          <w:rFonts w:asciiTheme="minorHAnsi" w:eastAsiaTheme="minorEastAsia" w:hAnsiTheme="minorHAnsi" w:cstheme="minorBidi"/>
          <w:noProof/>
          <w:szCs w:val="22"/>
        </w:rPr>
      </w:pPr>
      <w:hyperlink w:anchor="_Toc120047741" w:history="1">
        <w:r w:rsidR="00FA6A3D" w:rsidRPr="00AE2B62">
          <w:rPr>
            <w:rStyle w:val="afff6"/>
          </w:rPr>
          <w:t xml:space="preserve">2 </w:t>
        </w:r>
        <w:r w:rsidR="00B4292A">
          <w:rPr>
            <w:rStyle w:val="afff6"/>
            <w:rFonts w:hint="eastAsia"/>
          </w:rPr>
          <w:t xml:space="preserve"> </w:t>
        </w:r>
        <w:r w:rsidR="00FA6A3D" w:rsidRPr="00AE2B62">
          <w:rPr>
            <w:rStyle w:val="afff6"/>
          </w:rPr>
          <w:t>规范性引用文件</w:t>
        </w:r>
        <w:r w:rsidR="00FA6A3D">
          <w:rPr>
            <w:noProof/>
            <w:webHidden/>
          </w:rPr>
          <w:tab/>
        </w:r>
        <w:r w:rsidR="00D63487">
          <w:rPr>
            <w:noProof/>
            <w:webHidden/>
          </w:rPr>
          <w:fldChar w:fldCharType="begin"/>
        </w:r>
        <w:r w:rsidR="00FA6A3D">
          <w:rPr>
            <w:noProof/>
            <w:webHidden/>
          </w:rPr>
          <w:instrText xml:space="preserve"> PAGEREF _Toc120047741 \h </w:instrText>
        </w:r>
        <w:r w:rsidR="00D63487">
          <w:rPr>
            <w:noProof/>
            <w:webHidden/>
          </w:rPr>
        </w:r>
        <w:r w:rsidR="00D63487">
          <w:rPr>
            <w:noProof/>
            <w:webHidden/>
          </w:rPr>
          <w:fldChar w:fldCharType="separate"/>
        </w:r>
        <w:r w:rsidR="00CC1EBF">
          <w:rPr>
            <w:noProof/>
            <w:webHidden/>
          </w:rPr>
          <w:t>1</w:t>
        </w:r>
        <w:r w:rsidR="00D63487">
          <w:rPr>
            <w:noProof/>
            <w:webHidden/>
          </w:rPr>
          <w:fldChar w:fldCharType="end"/>
        </w:r>
      </w:hyperlink>
    </w:p>
    <w:p w14:paraId="0C1016E2" w14:textId="35E7CB67" w:rsidR="00FA6A3D" w:rsidRDefault="00000000" w:rsidP="00FA1935">
      <w:pPr>
        <w:pStyle w:val="TOC1"/>
        <w:spacing w:beforeLines="0" w:afterLines="0"/>
        <w:rPr>
          <w:rFonts w:asciiTheme="minorHAnsi" w:eastAsiaTheme="minorEastAsia" w:hAnsiTheme="minorHAnsi" w:cstheme="minorBidi"/>
          <w:noProof/>
          <w:szCs w:val="22"/>
        </w:rPr>
      </w:pPr>
      <w:hyperlink w:anchor="_Toc120047742" w:history="1">
        <w:r w:rsidR="00FA6A3D" w:rsidRPr="00AE2B62">
          <w:rPr>
            <w:rStyle w:val="afff6"/>
          </w:rPr>
          <w:t xml:space="preserve">3 </w:t>
        </w:r>
        <w:r w:rsidR="00B4292A">
          <w:rPr>
            <w:rStyle w:val="afff6"/>
            <w:rFonts w:hint="eastAsia"/>
          </w:rPr>
          <w:t xml:space="preserve"> </w:t>
        </w:r>
        <w:r w:rsidR="00FA6A3D" w:rsidRPr="00AE2B62">
          <w:rPr>
            <w:rStyle w:val="afff6"/>
          </w:rPr>
          <w:t>术语和定义</w:t>
        </w:r>
        <w:r w:rsidR="00FA6A3D">
          <w:rPr>
            <w:noProof/>
            <w:webHidden/>
          </w:rPr>
          <w:tab/>
        </w:r>
        <w:r w:rsidR="00D63487">
          <w:rPr>
            <w:noProof/>
            <w:webHidden/>
          </w:rPr>
          <w:fldChar w:fldCharType="begin"/>
        </w:r>
        <w:r w:rsidR="00FA6A3D">
          <w:rPr>
            <w:noProof/>
            <w:webHidden/>
          </w:rPr>
          <w:instrText xml:space="preserve"> PAGEREF _Toc120047742 \h </w:instrText>
        </w:r>
        <w:r w:rsidR="00D63487">
          <w:rPr>
            <w:noProof/>
            <w:webHidden/>
          </w:rPr>
        </w:r>
        <w:r w:rsidR="00D63487">
          <w:rPr>
            <w:noProof/>
            <w:webHidden/>
          </w:rPr>
          <w:fldChar w:fldCharType="separate"/>
        </w:r>
        <w:r w:rsidR="00CC1EBF">
          <w:rPr>
            <w:noProof/>
            <w:webHidden/>
          </w:rPr>
          <w:t>2</w:t>
        </w:r>
        <w:r w:rsidR="00D63487">
          <w:rPr>
            <w:noProof/>
            <w:webHidden/>
          </w:rPr>
          <w:fldChar w:fldCharType="end"/>
        </w:r>
      </w:hyperlink>
    </w:p>
    <w:p w14:paraId="604A9712" w14:textId="0C3F499F" w:rsidR="00FA6A3D" w:rsidRDefault="00000000" w:rsidP="00FA1935">
      <w:pPr>
        <w:pStyle w:val="TOC1"/>
        <w:spacing w:beforeLines="0" w:afterLines="0"/>
        <w:rPr>
          <w:rFonts w:asciiTheme="minorHAnsi" w:eastAsiaTheme="minorEastAsia" w:hAnsiTheme="minorHAnsi" w:cstheme="minorBidi"/>
          <w:noProof/>
          <w:szCs w:val="22"/>
        </w:rPr>
      </w:pPr>
      <w:hyperlink w:anchor="_Toc120047753" w:history="1">
        <w:r w:rsidR="00FA6A3D" w:rsidRPr="00AE2B62">
          <w:rPr>
            <w:rStyle w:val="afff6"/>
          </w:rPr>
          <w:t xml:space="preserve">4 </w:t>
        </w:r>
        <w:r w:rsidR="00B4292A">
          <w:rPr>
            <w:rStyle w:val="afff6"/>
            <w:rFonts w:hint="eastAsia"/>
          </w:rPr>
          <w:t xml:space="preserve"> </w:t>
        </w:r>
        <w:r w:rsidR="00FA6A3D" w:rsidRPr="00AE2B62">
          <w:rPr>
            <w:rStyle w:val="afff6"/>
          </w:rPr>
          <w:t>技术要求</w:t>
        </w:r>
        <w:r w:rsidR="00FA6A3D">
          <w:rPr>
            <w:noProof/>
            <w:webHidden/>
          </w:rPr>
          <w:tab/>
        </w:r>
        <w:r w:rsidR="00D63487">
          <w:rPr>
            <w:noProof/>
            <w:webHidden/>
          </w:rPr>
          <w:fldChar w:fldCharType="begin"/>
        </w:r>
        <w:r w:rsidR="00FA6A3D">
          <w:rPr>
            <w:noProof/>
            <w:webHidden/>
          </w:rPr>
          <w:instrText xml:space="preserve"> PAGEREF _Toc120047753 \h </w:instrText>
        </w:r>
        <w:r w:rsidR="00D63487">
          <w:rPr>
            <w:noProof/>
            <w:webHidden/>
          </w:rPr>
        </w:r>
        <w:r w:rsidR="00D63487">
          <w:rPr>
            <w:noProof/>
            <w:webHidden/>
          </w:rPr>
          <w:fldChar w:fldCharType="separate"/>
        </w:r>
        <w:r w:rsidR="00CC1EBF">
          <w:rPr>
            <w:noProof/>
            <w:webHidden/>
          </w:rPr>
          <w:t>3</w:t>
        </w:r>
        <w:r w:rsidR="00D63487">
          <w:rPr>
            <w:noProof/>
            <w:webHidden/>
          </w:rPr>
          <w:fldChar w:fldCharType="end"/>
        </w:r>
      </w:hyperlink>
    </w:p>
    <w:p w14:paraId="28926582" w14:textId="33EB6FF3" w:rsidR="00FA6A3D" w:rsidRDefault="00000000" w:rsidP="00FA1935">
      <w:pPr>
        <w:pStyle w:val="TOC3"/>
        <w:ind w:firstLine="210"/>
        <w:rPr>
          <w:rFonts w:asciiTheme="minorHAnsi" w:eastAsiaTheme="minorEastAsia" w:hAnsiTheme="minorHAnsi" w:cstheme="minorBidi"/>
          <w:noProof/>
          <w:szCs w:val="22"/>
        </w:rPr>
      </w:pPr>
      <w:hyperlink w:anchor="_Toc120047754" w:history="1">
        <w:r w:rsidR="00FA6A3D" w:rsidRPr="00AE2B62">
          <w:rPr>
            <w:rStyle w:val="afff6"/>
          </w:rPr>
          <w:t>4.1</w:t>
        </w:r>
        <w:r w:rsidR="00B4292A">
          <w:rPr>
            <w:rStyle w:val="afff6"/>
            <w:rFonts w:hint="eastAsia"/>
          </w:rPr>
          <w:t xml:space="preserve"> </w:t>
        </w:r>
        <w:r w:rsidR="00FA6A3D" w:rsidRPr="00AE2B62">
          <w:rPr>
            <w:rStyle w:val="afff6"/>
          </w:rPr>
          <w:t xml:space="preserve"> 安全保障</w:t>
        </w:r>
        <w:r w:rsidR="00FA6A3D">
          <w:rPr>
            <w:noProof/>
            <w:webHidden/>
          </w:rPr>
          <w:tab/>
        </w:r>
        <w:r w:rsidR="00D63487">
          <w:rPr>
            <w:noProof/>
            <w:webHidden/>
          </w:rPr>
          <w:fldChar w:fldCharType="begin"/>
        </w:r>
        <w:r w:rsidR="00FA6A3D">
          <w:rPr>
            <w:noProof/>
            <w:webHidden/>
          </w:rPr>
          <w:instrText xml:space="preserve"> PAGEREF _Toc120047754 \h </w:instrText>
        </w:r>
        <w:r w:rsidR="00D63487">
          <w:rPr>
            <w:noProof/>
            <w:webHidden/>
          </w:rPr>
        </w:r>
        <w:r w:rsidR="00D63487">
          <w:rPr>
            <w:noProof/>
            <w:webHidden/>
          </w:rPr>
          <w:fldChar w:fldCharType="separate"/>
        </w:r>
        <w:r w:rsidR="00CC1EBF">
          <w:rPr>
            <w:noProof/>
            <w:webHidden/>
          </w:rPr>
          <w:t>3</w:t>
        </w:r>
        <w:r w:rsidR="00D63487">
          <w:rPr>
            <w:noProof/>
            <w:webHidden/>
          </w:rPr>
          <w:fldChar w:fldCharType="end"/>
        </w:r>
      </w:hyperlink>
    </w:p>
    <w:p w14:paraId="134CE925" w14:textId="30F635EB" w:rsidR="00FA6A3D" w:rsidRDefault="00000000" w:rsidP="00FA1935">
      <w:pPr>
        <w:pStyle w:val="TOC3"/>
        <w:ind w:firstLine="210"/>
        <w:rPr>
          <w:rFonts w:asciiTheme="minorHAnsi" w:eastAsiaTheme="minorEastAsia" w:hAnsiTheme="minorHAnsi" w:cstheme="minorBidi"/>
          <w:noProof/>
          <w:szCs w:val="22"/>
        </w:rPr>
      </w:pPr>
      <w:hyperlink w:anchor="_Toc120047756" w:history="1">
        <w:r w:rsidR="00FA6A3D" w:rsidRPr="00AE2B62">
          <w:rPr>
            <w:rStyle w:val="afff6"/>
          </w:rPr>
          <w:t>4.2</w:t>
        </w:r>
        <w:r w:rsidR="00FA6A3D" w:rsidRPr="00AE2B62">
          <w:rPr>
            <w:rStyle w:val="afff6"/>
            <w:rFonts w:hAnsi="黑体"/>
          </w:rPr>
          <w:t xml:space="preserve"> </w:t>
        </w:r>
        <w:r w:rsidR="00B4292A">
          <w:rPr>
            <w:rStyle w:val="afff6"/>
            <w:rFonts w:hAnsi="黑体" w:hint="eastAsia"/>
          </w:rPr>
          <w:t xml:space="preserve"> </w:t>
        </w:r>
        <w:r w:rsidR="00FA6A3D" w:rsidRPr="00AE2B62">
          <w:rPr>
            <w:rStyle w:val="afff6"/>
            <w:rFonts w:hAnsi="黑体"/>
          </w:rPr>
          <w:t>呼吸健康</w:t>
        </w:r>
        <w:r w:rsidR="00FA6A3D">
          <w:rPr>
            <w:noProof/>
            <w:webHidden/>
          </w:rPr>
          <w:tab/>
        </w:r>
        <w:r w:rsidR="00D63487">
          <w:rPr>
            <w:noProof/>
            <w:webHidden/>
          </w:rPr>
          <w:fldChar w:fldCharType="begin"/>
        </w:r>
        <w:r w:rsidR="00FA6A3D">
          <w:rPr>
            <w:noProof/>
            <w:webHidden/>
          </w:rPr>
          <w:instrText xml:space="preserve"> PAGEREF _Toc120047756 \h </w:instrText>
        </w:r>
        <w:r w:rsidR="00D63487">
          <w:rPr>
            <w:noProof/>
            <w:webHidden/>
          </w:rPr>
        </w:r>
        <w:r w:rsidR="00D63487">
          <w:rPr>
            <w:noProof/>
            <w:webHidden/>
          </w:rPr>
          <w:fldChar w:fldCharType="separate"/>
        </w:r>
        <w:r w:rsidR="00CC1EBF">
          <w:rPr>
            <w:noProof/>
            <w:webHidden/>
          </w:rPr>
          <w:t>5</w:t>
        </w:r>
        <w:r w:rsidR="00D63487">
          <w:rPr>
            <w:noProof/>
            <w:webHidden/>
          </w:rPr>
          <w:fldChar w:fldCharType="end"/>
        </w:r>
      </w:hyperlink>
    </w:p>
    <w:p w14:paraId="0898FDC5" w14:textId="5D1A8EF7" w:rsidR="00FA6A3D" w:rsidRDefault="00000000" w:rsidP="00FA1935">
      <w:pPr>
        <w:pStyle w:val="TOC3"/>
        <w:ind w:firstLine="210"/>
        <w:rPr>
          <w:rFonts w:asciiTheme="minorHAnsi" w:eastAsiaTheme="minorEastAsia" w:hAnsiTheme="minorHAnsi" w:cstheme="minorBidi"/>
          <w:noProof/>
          <w:szCs w:val="22"/>
        </w:rPr>
      </w:pPr>
      <w:hyperlink w:anchor="_Toc120047757" w:history="1">
        <w:r w:rsidR="00FA6A3D" w:rsidRPr="00AE2B62">
          <w:rPr>
            <w:rStyle w:val="afff6"/>
          </w:rPr>
          <w:t>4.3</w:t>
        </w:r>
        <w:r w:rsidR="00B4292A">
          <w:rPr>
            <w:rStyle w:val="afff6"/>
            <w:rFonts w:hint="eastAsia"/>
          </w:rPr>
          <w:t xml:space="preserve"> </w:t>
        </w:r>
        <w:r w:rsidR="00FA6A3D" w:rsidRPr="00AE2B62">
          <w:rPr>
            <w:rStyle w:val="afff6"/>
          </w:rPr>
          <w:t xml:space="preserve"> 接触健康</w:t>
        </w:r>
        <w:r w:rsidR="00FA6A3D">
          <w:rPr>
            <w:noProof/>
            <w:webHidden/>
          </w:rPr>
          <w:tab/>
        </w:r>
        <w:r w:rsidR="00D63487">
          <w:rPr>
            <w:noProof/>
            <w:webHidden/>
          </w:rPr>
          <w:fldChar w:fldCharType="begin"/>
        </w:r>
        <w:r w:rsidR="00FA6A3D">
          <w:rPr>
            <w:noProof/>
            <w:webHidden/>
          </w:rPr>
          <w:instrText xml:space="preserve"> PAGEREF _Toc120047757 \h </w:instrText>
        </w:r>
        <w:r w:rsidR="00D63487">
          <w:rPr>
            <w:noProof/>
            <w:webHidden/>
          </w:rPr>
        </w:r>
        <w:r w:rsidR="00D63487">
          <w:rPr>
            <w:noProof/>
            <w:webHidden/>
          </w:rPr>
          <w:fldChar w:fldCharType="separate"/>
        </w:r>
        <w:r w:rsidR="00CC1EBF">
          <w:rPr>
            <w:noProof/>
            <w:webHidden/>
          </w:rPr>
          <w:t>6</w:t>
        </w:r>
        <w:r w:rsidR="00D63487">
          <w:rPr>
            <w:noProof/>
            <w:webHidden/>
          </w:rPr>
          <w:fldChar w:fldCharType="end"/>
        </w:r>
      </w:hyperlink>
    </w:p>
    <w:p w14:paraId="704C336C" w14:textId="099AFB44" w:rsidR="00FA6A3D" w:rsidRDefault="00000000" w:rsidP="00FA1935">
      <w:pPr>
        <w:pStyle w:val="TOC3"/>
        <w:ind w:firstLine="210"/>
        <w:rPr>
          <w:rFonts w:asciiTheme="minorHAnsi" w:eastAsiaTheme="minorEastAsia" w:hAnsiTheme="minorHAnsi" w:cstheme="minorBidi"/>
          <w:noProof/>
          <w:szCs w:val="22"/>
        </w:rPr>
      </w:pPr>
      <w:hyperlink w:anchor="_Toc120047758" w:history="1">
        <w:r w:rsidR="00FA6A3D" w:rsidRPr="00AE2B62">
          <w:rPr>
            <w:rStyle w:val="afff6"/>
          </w:rPr>
          <w:t xml:space="preserve">4.4 </w:t>
        </w:r>
        <w:r w:rsidR="00B4292A">
          <w:rPr>
            <w:rStyle w:val="afff6"/>
            <w:rFonts w:hint="eastAsia"/>
          </w:rPr>
          <w:t xml:space="preserve"> </w:t>
        </w:r>
        <w:r w:rsidR="00FA6A3D" w:rsidRPr="00AE2B62">
          <w:rPr>
            <w:rStyle w:val="afff6"/>
          </w:rPr>
          <w:t>便利舒适</w:t>
        </w:r>
        <w:r w:rsidR="00FA6A3D">
          <w:rPr>
            <w:noProof/>
            <w:webHidden/>
          </w:rPr>
          <w:tab/>
        </w:r>
        <w:r w:rsidR="00D63487">
          <w:rPr>
            <w:noProof/>
            <w:webHidden/>
          </w:rPr>
          <w:fldChar w:fldCharType="begin"/>
        </w:r>
        <w:r w:rsidR="00FA6A3D">
          <w:rPr>
            <w:noProof/>
            <w:webHidden/>
          </w:rPr>
          <w:instrText xml:space="preserve"> PAGEREF _Toc120047758 \h </w:instrText>
        </w:r>
        <w:r w:rsidR="00D63487">
          <w:rPr>
            <w:noProof/>
            <w:webHidden/>
          </w:rPr>
        </w:r>
        <w:r w:rsidR="00D63487">
          <w:rPr>
            <w:noProof/>
            <w:webHidden/>
          </w:rPr>
          <w:fldChar w:fldCharType="separate"/>
        </w:r>
        <w:r w:rsidR="00CC1EBF">
          <w:rPr>
            <w:noProof/>
            <w:webHidden/>
          </w:rPr>
          <w:t>8</w:t>
        </w:r>
        <w:r w:rsidR="00D63487">
          <w:rPr>
            <w:noProof/>
            <w:webHidden/>
          </w:rPr>
          <w:fldChar w:fldCharType="end"/>
        </w:r>
      </w:hyperlink>
    </w:p>
    <w:p w14:paraId="365DB3AA" w14:textId="14D2CB05" w:rsidR="00FA6A3D" w:rsidRDefault="00000000" w:rsidP="00FA1935">
      <w:pPr>
        <w:pStyle w:val="TOC1"/>
        <w:spacing w:beforeLines="0" w:afterLines="0"/>
        <w:rPr>
          <w:rFonts w:asciiTheme="minorHAnsi" w:eastAsiaTheme="minorEastAsia" w:hAnsiTheme="minorHAnsi" w:cstheme="minorBidi"/>
          <w:noProof/>
          <w:szCs w:val="22"/>
        </w:rPr>
      </w:pPr>
      <w:hyperlink w:anchor="_Toc120047759" w:history="1">
        <w:r w:rsidR="00FA6A3D" w:rsidRPr="00AE2B62">
          <w:rPr>
            <w:rStyle w:val="afff6"/>
          </w:rPr>
          <w:t xml:space="preserve">5 </w:t>
        </w:r>
        <w:r w:rsidR="00B4292A">
          <w:rPr>
            <w:rStyle w:val="afff6"/>
            <w:rFonts w:hint="eastAsia"/>
          </w:rPr>
          <w:t xml:space="preserve"> </w:t>
        </w:r>
        <w:r w:rsidR="00FA6A3D" w:rsidRPr="00AE2B62">
          <w:rPr>
            <w:rStyle w:val="afff6"/>
          </w:rPr>
          <w:t>试验方法</w:t>
        </w:r>
        <w:r w:rsidR="00FA6A3D">
          <w:rPr>
            <w:noProof/>
            <w:webHidden/>
          </w:rPr>
          <w:tab/>
        </w:r>
        <w:r w:rsidR="00D63487">
          <w:rPr>
            <w:noProof/>
            <w:webHidden/>
          </w:rPr>
          <w:fldChar w:fldCharType="begin"/>
        </w:r>
        <w:r w:rsidR="00FA6A3D">
          <w:rPr>
            <w:noProof/>
            <w:webHidden/>
          </w:rPr>
          <w:instrText xml:space="preserve"> PAGEREF _Toc120047759 \h </w:instrText>
        </w:r>
        <w:r w:rsidR="00D63487">
          <w:rPr>
            <w:noProof/>
            <w:webHidden/>
          </w:rPr>
        </w:r>
        <w:r w:rsidR="00D63487">
          <w:rPr>
            <w:noProof/>
            <w:webHidden/>
          </w:rPr>
          <w:fldChar w:fldCharType="separate"/>
        </w:r>
        <w:r w:rsidR="00CC1EBF">
          <w:rPr>
            <w:noProof/>
            <w:webHidden/>
          </w:rPr>
          <w:t>9</w:t>
        </w:r>
        <w:r w:rsidR="00D63487">
          <w:rPr>
            <w:noProof/>
            <w:webHidden/>
          </w:rPr>
          <w:fldChar w:fldCharType="end"/>
        </w:r>
      </w:hyperlink>
    </w:p>
    <w:p w14:paraId="43C25D4B" w14:textId="60A6084A" w:rsidR="00FA6A3D" w:rsidRDefault="00000000" w:rsidP="00FA1935">
      <w:pPr>
        <w:pStyle w:val="TOC3"/>
        <w:ind w:firstLine="210"/>
        <w:rPr>
          <w:rFonts w:asciiTheme="minorHAnsi" w:eastAsiaTheme="minorEastAsia" w:hAnsiTheme="minorHAnsi" w:cstheme="minorBidi"/>
          <w:noProof/>
          <w:szCs w:val="22"/>
        </w:rPr>
      </w:pPr>
      <w:hyperlink w:anchor="_Toc120047760" w:history="1">
        <w:r w:rsidR="00FA6A3D" w:rsidRPr="00AE2B62">
          <w:rPr>
            <w:rStyle w:val="afff6"/>
          </w:rPr>
          <w:t>5.1</w:t>
        </w:r>
        <w:r w:rsidR="00B4292A">
          <w:rPr>
            <w:rStyle w:val="afff6"/>
            <w:rFonts w:hint="eastAsia"/>
          </w:rPr>
          <w:t xml:space="preserve"> </w:t>
        </w:r>
        <w:r w:rsidR="00FA6A3D" w:rsidRPr="00FA6A3D">
          <w:rPr>
            <w:rStyle w:val="afff6"/>
          </w:rPr>
          <w:t xml:space="preserve"> 安全保障</w:t>
        </w:r>
        <w:r w:rsidR="00FA6A3D">
          <w:rPr>
            <w:noProof/>
            <w:webHidden/>
          </w:rPr>
          <w:tab/>
        </w:r>
        <w:r w:rsidR="00D63487">
          <w:rPr>
            <w:noProof/>
            <w:webHidden/>
          </w:rPr>
          <w:fldChar w:fldCharType="begin"/>
        </w:r>
        <w:r w:rsidR="00FA6A3D">
          <w:rPr>
            <w:noProof/>
            <w:webHidden/>
          </w:rPr>
          <w:instrText xml:space="preserve"> PAGEREF _Toc120047760 \h </w:instrText>
        </w:r>
        <w:r w:rsidR="00D63487">
          <w:rPr>
            <w:noProof/>
            <w:webHidden/>
          </w:rPr>
        </w:r>
        <w:r w:rsidR="00D63487">
          <w:rPr>
            <w:noProof/>
            <w:webHidden/>
          </w:rPr>
          <w:fldChar w:fldCharType="separate"/>
        </w:r>
        <w:r w:rsidR="00CC1EBF">
          <w:rPr>
            <w:noProof/>
            <w:webHidden/>
          </w:rPr>
          <w:t>9</w:t>
        </w:r>
        <w:r w:rsidR="00D63487">
          <w:rPr>
            <w:noProof/>
            <w:webHidden/>
          </w:rPr>
          <w:fldChar w:fldCharType="end"/>
        </w:r>
      </w:hyperlink>
    </w:p>
    <w:p w14:paraId="1281EC9A" w14:textId="72345B0B" w:rsidR="00FA6A3D" w:rsidRDefault="00000000" w:rsidP="00FA1935">
      <w:pPr>
        <w:pStyle w:val="TOC3"/>
        <w:ind w:firstLine="210"/>
        <w:rPr>
          <w:rFonts w:asciiTheme="minorHAnsi" w:eastAsiaTheme="minorEastAsia" w:hAnsiTheme="minorHAnsi" w:cstheme="minorBidi"/>
          <w:noProof/>
          <w:szCs w:val="22"/>
        </w:rPr>
      </w:pPr>
      <w:hyperlink w:anchor="_Toc120047761" w:history="1">
        <w:r w:rsidR="00FA6A3D" w:rsidRPr="00AE2B62">
          <w:rPr>
            <w:rStyle w:val="afff6"/>
          </w:rPr>
          <w:t xml:space="preserve">5.2 </w:t>
        </w:r>
        <w:r w:rsidR="00B4292A">
          <w:rPr>
            <w:rStyle w:val="afff6"/>
            <w:rFonts w:hint="eastAsia"/>
          </w:rPr>
          <w:t xml:space="preserve"> </w:t>
        </w:r>
        <w:r w:rsidR="00FA6A3D" w:rsidRPr="00AE2B62">
          <w:rPr>
            <w:rStyle w:val="afff6"/>
          </w:rPr>
          <w:t>呼吸健康</w:t>
        </w:r>
        <w:r w:rsidR="00FA6A3D">
          <w:rPr>
            <w:noProof/>
            <w:webHidden/>
          </w:rPr>
          <w:tab/>
        </w:r>
        <w:r w:rsidR="00D63487">
          <w:rPr>
            <w:noProof/>
            <w:webHidden/>
          </w:rPr>
          <w:fldChar w:fldCharType="begin"/>
        </w:r>
        <w:r w:rsidR="00FA6A3D">
          <w:rPr>
            <w:noProof/>
            <w:webHidden/>
          </w:rPr>
          <w:instrText xml:space="preserve"> PAGEREF _Toc120047761 \h </w:instrText>
        </w:r>
        <w:r w:rsidR="00D63487">
          <w:rPr>
            <w:noProof/>
            <w:webHidden/>
          </w:rPr>
        </w:r>
        <w:r w:rsidR="00D63487">
          <w:rPr>
            <w:noProof/>
            <w:webHidden/>
          </w:rPr>
          <w:fldChar w:fldCharType="separate"/>
        </w:r>
        <w:r w:rsidR="00CC1EBF">
          <w:rPr>
            <w:noProof/>
            <w:webHidden/>
          </w:rPr>
          <w:t>10</w:t>
        </w:r>
        <w:r w:rsidR="00D63487">
          <w:rPr>
            <w:noProof/>
            <w:webHidden/>
          </w:rPr>
          <w:fldChar w:fldCharType="end"/>
        </w:r>
      </w:hyperlink>
    </w:p>
    <w:p w14:paraId="1D5E8812" w14:textId="52C57DBD" w:rsidR="00FA6A3D" w:rsidRDefault="00000000" w:rsidP="00FA1935">
      <w:pPr>
        <w:pStyle w:val="TOC3"/>
        <w:ind w:firstLine="210"/>
        <w:rPr>
          <w:rFonts w:asciiTheme="minorHAnsi" w:eastAsiaTheme="minorEastAsia" w:hAnsiTheme="minorHAnsi" w:cstheme="minorBidi"/>
          <w:noProof/>
          <w:szCs w:val="22"/>
        </w:rPr>
      </w:pPr>
      <w:hyperlink w:anchor="_Toc120047762" w:history="1">
        <w:r w:rsidR="00FA6A3D" w:rsidRPr="00AE2B62">
          <w:rPr>
            <w:rStyle w:val="afff6"/>
          </w:rPr>
          <w:t xml:space="preserve">5.3 </w:t>
        </w:r>
        <w:r w:rsidR="00B4292A">
          <w:rPr>
            <w:rStyle w:val="afff6"/>
            <w:rFonts w:hint="eastAsia"/>
          </w:rPr>
          <w:t xml:space="preserve"> </w:t>
        </w:r>
        <w:r w:rsidR="00FA6A3D" w:rsidRPr="00AE2B62">
          <w:rPr>
            <w:rStyle w:val="afff6"/>
          </w:rPr>
          <w:t>接触健康</w:t>
        </w:r>
        <w:r w:rsidR="00FA6A3D">
          <w:rPr>
            <w:noProof/>
            <w:webHidden/>
          </w:rPr>
          <w:tab/>
        </w:r>
        <w:r w:rsidR="00D63487">
          <w:rPr>
            <w:noProof/>
            <w:webHidden/>
          </w:rPr>
          <w:fldChar w:fldCharType="begin"/>
        </w:r>
        <w:r w:rsidR="00FA6A3D">
          <w:rPr>
            <w:noProof/>
            <w:webHidden/>
          </w:rPr>
          <w:instrText xml:space="preserve"> PAGEREF _Toc120047762 \h </w:instrText>
        </w:r>
        <w:r w:rsidR="00D63487">
          <w:rPr>
            <w:noProof/>
            <w:webHidden/>
          </w:rPr>
        </w:r>
        <w:r w:rsidR="00D63487">
          <w:rPr>
            <w:noProof/>
            <w:webHidden/>
          </w:rPr>
          <w:fldChar w:fldCharType="separate"/>
        </w:r>
        <w:r w:rsidR="00CC1EBF">
          <w:rPr>
            <w:noProof/>
            <w:webHidden/>
          </w:rPr>
          <w:t>12</w:t>
        </w:r>
        <w:r w:rsidR="00D63487">
          <w:rPr>
            <w:noProof/>
            <w:webHidden/>
          </w:rPr>
          <w:fldChar w:fldCharType="end"/>
        </w:r>
      </w:hyperlink>
    </w:p>
    <w:p w14:paraId="4E96CFE3" w14:textId="26115D5A" w:rsidR="00FA6A3D" w:rsidRDefault="00000000" w:rsidP="00FA1935">
      <w:pPr>
        <w:pStyle w:val="TOC3"/>
        <w:ind w:firstLine="210"/>
        <w:rPr>
          <w:rFonts w:asciiTheme="minorHAnsi" w:eastAsiaTheme="minorEastAsia" w:hAnsiTheme="minorHAnsi" w:cstheme="minorBidi"/>
          <w:noProof/>
          <w:szCs w:val="22"/>
        </w:rPr>
      </w:pPr>
      <w:hyperlink w:anchor="_Toc120047763" w:history="1">
        <w:r w:rsidR="00FA6A3D" w:rsidRPr="00AE2B62">
          <w:rPr>
            <w:rStyle w:val="afff6"/>
          </w:rPr>
          <w:t xml:space="preserve">5.4 </w:t>
        </w:r>
        <w:r w:rsidR="00B4292A">
          <w:rPr>
            <w:rStyle w:val="afff6"/>
            <w:rFonts w:hint="eastAsia"/>
          </w:rPr>
          <w:t xml:space="preserve"> </w:t>
        </w:r>
        <w:r w:rsidR="00FA6A3D" w:rsidRPr="00AE2B62">
          <w:rPr>
            <w:rStyle w:val="afff6"/>
          </w:rPr>
          <w:t>便利舒适</w:t>
        </w:r>
        <w:r w:rsidR="00FA6A3D">
          <w:rPr>
            <w:noProof/>
            <w:webHidden/>
          </w:rPr>
          <w:tab/>
        </w:r>
        <w:r w:rsidR="00D63487">
          <w:rPr>
            <w:noProof/>
            <w:webHidden/>
          </w:rPr>
          <w:fldChar w:fldCharType="begin"/>
        </w:r>
        <w:r w:rsidR="00FA6A3D">
          <w:rPr>
            <w:noProof/>
            <w:webHidden/>
          </w:rPr>
          <w:instrText xml:space="preserve"> PAGEREF _Toc120047763 \h </w:instrText>
        </w:r>
        <w:r w:rsidR="00D63487">
          <w:rPr>
            <w:noProof/>
            <w:webHidden/>
          </w:rPr>
        </w:r>
        <w:r w:rsidR="00D63487">
          <w:rPr>
            <w:noProof/>
            <w:webHidden/>
          </w:rPr>
          <w:fldChar w:fldCharType="separate"/>
        </w:r>
        <w:r w:rsidR="00CC1EBF">
          <w:rPr>
            <w:noProof/>
            <w:webHidden/>
          </w:rPr>
          <w:t>14</w:t>
        </w:r>
        <w:r w:rsidR="00D63487">
          <w:rPr>
            <w:noProof/>
            <w:webHidden/>
          </w:rPr>
          <w:fldChar w:fldCharType="end"/>
        </w:r>
      </w:hyperlink>
    </w:p>
    <w:p w14:paraId="0AB21DE5" w14:textId="77777777" w:rsidR="00D65431" w:rsidRPr="002602C3" w:rsidRDefault="00D63487" w:rsidP="00A53E4A">
      <w:pPr>
        <w:pStyle w:val="aff4"/>
        <w:rPr>
          <w:color w:val="0000FF"/>
          <w:sz w:val="18"/>
          <w:szCs w:val="18"/>
        </w:rPr>
      </w:pPr>
      <w:r>
        <w:rPr>
          <w:noProof w:val="0"/>
          <w:kern w:val="2"/>
          <w:szCs w:val="21"/>
        </w:rPr>
        <w:fldChar w:fldCharType="end"/>
      </w:r>
    </w:p>
    <w:p w14:paraId="6E319947" w14:textId="77777777" w:rsidR="00CA2ABF" w:rsidRPr="002602C3" w:rsidRDefault="000E1394" w:rsidP="000E1394">
      <w:pPr>
        <w:pStyle w:val="afffff0"/>
        <w:tabs>
          <w:tab w:val="left" w:pos="1039"/>
          <w:tab w:val="center" w:pos="4677"/>
        </w:tabs>
        <w:jc w:val="left"/>
      </w:pPr>
      <w:bookmarkStart w:id="6" w:name="_Toc312076814"/>
      <w:r w:rsidRPr="002602C3">
        <w:lastRenderedPageBreak/>
        <w:tab/>
      </w:r>
      <w:r w:rsidRPr="002602C3">
        <w:tab/>
      </w:r>
      <w:bookmarkStart w:id="7" w:name="_Toc120047739"/>
      <w:r w:rsidR="00CA2ABF" w:rsidRPr="002602C3">
        <w:rPr>
          <w:rFonts w:hint="eastAsia"/>
        </w:rPr>
        <w:t>前</w:t>
      </w:r>
      <w:bookmarkStart w:id="8" w:name="BKQY"/>
      <w:r w:rsidR="00CA2ABF" w:rsidRPr="002602C3">
        <w:rPr>
          <w:rFonts w:ascii="MS Mincho" w:eastAsia="MS Mincho" w:hAnsi="MS Mincho" w:cs="MS Mincho" w:hint="eastAsia"/>
        </w:rPr>
        <w:t> </w:t>
      </w:r>
      <w:r w:rsidR="00CA2ABF" w:rsidRPr="002602C3">
        <w:rPr>
          <w:rFonts w:ascii="MS Mincho" w:eastAsia="MS Mincho" w:hAnsi="MS Mincho" w:cs="MS Mincho" w:hint="eastAsia"/>
        </w:rPr>
        <w:t> </w:t>
      </w:r>
      <w:r w:rsidR="00CA2ABF" w:rsidRPr="002602C3">
        <w:rPr>
          <w:rFonts w:hint="eastAsia"/>
        </w:rPr>
        <w:t>言</w:t>
      </w:r>
      <w:bookmarkEnd w:id="4"/>
      <w:bookmarkEnd w:id="6"/>
      <w:bookmarkEnd w:id="7"/>
      <w:bookmarkEnd w:id="8"/>
    </w:p>
    <w:p w14:paraId="7FD236BE" w14:textId="77777777" w:rsidR="00B4292A" w:rsidRPr="002602C3" w:rsidRDefault="00B4292A" w:rsidP="00B4292A">
      <w:pPr>
        <w:pStyle w:val="affffff7"/>
        <w:ind w:firstLineChars="200" w:firstLine="420"/>
      </w:pPr>
      <w:r w:rsidRPr="002602C3">
        <w:rPr>
          <w:rFonts w:hint="eastAsia"/>
        </w:rPr>
        <w:t>本文件按照</w:t>
      </w:r>
      <w:r>
        <w:t>GB/T 1.1</w:t>
      </w:r>
      <w:r>
        <w:rPr>
          <w:rFonts w:hint="eastAsia"/>
        </w:rPr>
        <w:t>—2</w:t>
      </w:r>
      <w:r>
        <w:t>020</w:t>
      </w:r>
      <w:r>
        <w:rPr>
          <w:rFonts w:hint="eastAsia"/>
        </w:rPr>
        <w:t xml:space="preserve">《标准化工作导则 </w:t>
      </w:r>
      <w:r>
        <w:t xml:space="preserve"> </w:t>
      </w:r>
      <w:r>
        <w:rPr>
          <w:rFonts w:hint="eastAsia"/>
        </w:rPr>
        <w:t>第1部分：标准化文件的结构和起草规则》</w:t>
      </w:r>
      <w:r w:rsidRPr="002602C3">
        <w:rPr>
          <w:rFonts w:hint="eastAsia"/>
        </w:rPr>
        <w:t>的规</w:t>
      </w:r>
      <w:r>
        <w:rPr>
          <w:rFonts w:hint="eastAsia"/>
        </w:rPr>
        <w:t>定</w:t>
      </w:r>
      <w:r w:rsidRPr="002602C3">
        <w:rPr>
          <w:rFonts w:hint="eastAsia"/>
        </w:rPr>
        <w:t>起草。</w:t>
      </w:r>
    </w:p>
    <w:p w14:paraId="36A0F664" w14:textId="77777777" w:rsidR="00D2623A" w:rsidRDefault="00D2623A" w:rsidP="00CA2ABF">
      <w:pPr>
        <w:ind w:firstLineChars="200" w:firstLine="420"/>
      </w:pPr>
      <w:r>
        <w:rPr>
          <w:rFonts w:hint="eastAsia"/>
        </w:rPr>
        <w:t>请注意本文件的某些内容可能涉及专利，本文件的发布机构不承担识别专利的责任。</w:t>
      </w:r>
    </w:p>
    <w:p w14:paraId="7AFB0750" w14:textId="3B472888" w:rsidR="00CA2ABF" w:rsidRPr="002602C3" w:rsidRDefault="00FB6AFB" w:rsidP="00CA2ABF">
      <w:pPr>
        <w:ind w:firstLineChars="200" w:firstLine="420"/>
      </w:pPr>
      <w:r w:rsidRPr="002602C3">
        <w:rPr>
          <w:rFonts w:hint="eastAsia"/>
        </w:rPr>
        <w:t>本文件</w:t>
      </w:r>
      <w:r w:rsidR="00D72787" w:rsidRPr="002602C3">
        <w:rPr>
          <w:rFonts w:hint="eastAsia"/>
        </w:rPr>
        <w:t>由</w:t>
      </w:r>
      <w:r w:rsidR="003971F0" w:rsidRPr="003971F0">
        <w:rPr>
          <w:rFonts w:hint="eastAsia"/>
        </w:rPr>
        <w:t>中国妇幼保健协会</w:t>
      </w:r>
      <w:r w:rsidR="00CA2ABF" w:rsidRPr="002602C3">
        <w:rPr>
          <w:rFonts w:hint="eastAsia"/>
        </w:rPr>
        <w:t>提出</w:t>
      </w:r>
      <w:r w:rsidR="00526CB3">
        <w:rPr>
          <w:rFonts w:hint="eastAsia"/>
        </w:rPr>
        <w:t>并归口</w:t>
      </w:r>
      <w:r w:rsidR="00CA2ABF" w:rsidRPr="002602C3">
        <w:rPr>
          <w:rFonts w:hint="eastAsia"/>
        </w:rPr>
        <w:t>。</w:t>
      </w:r>
    </w:p>
    <w:p w14:paraId="0B547443" w14:textId="44AD8FF5" w:rsidR="00CA2ABF" w:rsidRPr="002602C3" w:rsidRDefault="00FB6AFB" w:rsidP="00CA2ABF">
      <w:pPr>
        <w:ind w:firstLineChars="200" w:firstLine="420"/>
      </w:pPr>
      <w:r w:rsidRPr="002602C3">
        <w:rPr>
          <w:rFonts w:hint="eastAsia"/>
        </w:rPr>
        <w:t>本文件</w:t>
      </w:r>
      <w:r w:rsidR="004A1D3F" w:rsidRPr="002602C3">
        <w:rPr>
          <w:rFonts w:hint="eastAsia"/>
        </w:rPr>
        <w:t>起草单位：</w:t>
      </w:r>
      <w:r w:rsidR="000D4D66" w:rsidRPr="000D4D66">
        <w:rPr>
          <w:rFonts w:hint="eastAsia"/>
        </w:rPr>
        <w:t>中国妇幼保健协会、中国科学院过程工程研究所、首都医科大学附属北京妇产医院、北京大学第六医院、北京汽车工程学会、北京理工大学电动车辆国家工程研究中心、北大医学部生育健康研究所、上海市精神卫生中心、重庆市妇幼保健院、湖北省优生优育协会、湖北省妇幼保健协会、广州市妇女儿童医疗中心、江苏大学、方圆标志认证集团、北京市产品质量监督检验研究院、车市科技。</w:t>
      </w:r>
      <w:r w:rsidR="000D4D66" w:rsidRPr="002602C3">
        <w:t xml:space="preserve"> </w:t>
      </w:r>
    </w:p>
    <w:p w14:paraId="67FD59F7" w14:textId="2C2CA3F9" w:rsidR="00795645" w:rsidRDefault="00FB6AFB" w:rsidP="00795645">
      <w:pPr>
        <w:ind w:firstLineChars="200" w:firstLine="420"/>
      </w:pPr>
      <w:r w:rsidRPr="002602C3">
        <w:rPr>
          <w:rFonts w:hint="eastAsia"/>
        </w:rPr>
        <w:t>本文件</w:t>
      </w:r>
      <w:r w:rsidR="00CA2ABF" w:rsidRPr="002602C3">
        <w:rPr>
          <w:rFonts w:hint="eastAsia"/>
        </w:rPr>
        <w:t>主要起草人：</w:t>
      </w:r>
      <w:proofErr w:type="gramStart"/>
      <w:r w:rsidR="000D4D66" w:rsidRPr="00D32E1F">
        <w:rPr>
          <w:rFonts w:hint="eastAsia"/>
        </w:rPr>
        <w:t>顾岳山</w:t>
      </w:r>
      <w:proofErr w:type="gramEnd"/>
      <w:r w:rsidR="000D4D66" w:rsidRPr="00D32E1F">
        <w:rPr>
          <w:rFonts w:hint="eastAsia"/>
        </w:rPr>
        <w:t>、</w:t>
      </w:r>
      <w:r w:rsidR="003971F0" w:rsidRPr="00D32E1F">
        <w:rPr>
          <w:rFonts w:hint="eastAsia"/>
        </w:rPr>
        <w:t>修青永、马祥君、</w:t>
      </w:r>
      <w:r w:rsidR="00D32E1F" w:rsidRPr="00D32E1F">
        <w:rPr>
          <w:rFonts w:hint="eastAsia"/>
        </w:rPr>
        <w:t>张婧坤、徐铭军、刘靖、官刘毅、陈潇凯、李智文、仇剑崟、</w:t>
      </w:r>
      <w:r w:rsidR="003971F0" w:rsidRPr="00D32E1F">
        <w:rPr>
          <w:rFonts w:hint="eastAsia"/>
        </w:rPr>
        <w:t>漆洪波、周建跃、项道满、</w:t>
      </w:r>
      <w:r w:rsidR="00D250DC" w:rsidRPr="00D32E1F">
        <w:rPr>
          <w:rFonts w:hint="eastAsia"/>
        </w:rPr>
        <w:t>骆琳、</w:t>
      </w:r>
      <w:r w:rsidR="003971F0" w:rsidRPr="00D32E1F">
        <w:rPr>
          <w:rFonts w:hint="eastAsia"/>
        </w:rPr>
        <w:t>马淋军、</w:t>
      </w:r>
      <w:r w:rsidR="00D250DC" w:rsidRPr="00D32E1F">
        <w:rPr>
          <w:rFonts w:hint="eastAsia"/>
        </w:rPr>
        <w:t>孙高岭、彭永伦、霍任锋</w:t>
      </w:r>
      <w:r w:rsidR="00D32E1F" w:rsidRPr="00D32E1F">
        <w:rPr>
          <w:rFonts w:hint="eastAsia"/>
        </w:rPr>
        <w:t>、徐翀</w:t>
      </w:r>
      <w:r w:rsidR="00D250DC" w:rsidRPr="00D32E1F">
        <w:rPr>
          <w:rFonts w:hint="eastAsia"/>
        </w:rPr>
        <w:t>。</w:t>
      </w:r>
    </w:p>
    <w:p w14:paraId="43982160" w14:textId="06224477" w:rsidR="00795645" w:rsidRPr="0058696F" w:rsidRDefault="00795645" w:rsidP="00795645">
      <w:pPr>
        <w:ind w:firstLineChars="200" w:firstLine="420"/>
        <w:sectPr w:rsidR="00795645" w:rsidRPr="0058696F" w:rsidSect="009E147B">
          <w:headerReference w:type="default" r:id="rId12"/>
          <w:footerReference w:type="default" r:id="rId13"/>
          <w:pgSz w:w="11906" w:h="16838" w:code="9"/>
          <w:pgMar w:top="567" w:right="1134" w:bottom="1134" w:left="1417" w:header="1418" w:footer="1134" w:gutter="0"/>
          <w:pgNumType w:fmt="upperRoman" w:start="1"/>
          <w:cols w:space="425"/>
          <w:formProt w:val="0"/>
          <w:docGrid w:type="lines" w:linePitch="312"/>
        </w:sectPr>
      </w:pPr>
    </w:p>
    <w:p w14:paraId="28BD5ECB" w14:textId="77777777" w:rsidR="00F34B99" w:rsidRPr="002602C3" w:rsidRDefault="00047BEE" w:rsidP="00F34B99">
      <w:pPr>
        <w:pStyle w:val="aff8"/>
      </w:pPr>
      <w:r>
        <w:rPr>
          <w:rFonts w:hint="eastAsia"/>
        </w:rPr>
        <w:lastRenderedPageBreak/>
        <w:t>母婴</w:t>
      </w:r>
      <w:r w:rsidR="00963290">
        <w:rPr>
          <w:rFonts w:hint="eastAsia"/>
        </w:rPr>
        <w:t>友好</w:t>
      </w:r>
      <w:r w:rsidR="00963290" w:rsidRPr="00C32B53">
        <w:rPr>
          <w:rFonts w:hint="eastAsia"/>
        </w:rPr>
        <w:t>型</w:t>
      </w:r>
      <w:r w:rsidRPr="00C32B53">
        <w:rPr>
          <w:rFonts w:hint="eastAsia"/>
        </w:rPr>
        <w:t>汽车</w:t>
      </w:r>
    </w:p>
    <w:p w14:paraId="03EA4AB2" w14:textId="77777777" w:rsidR="00F34B99" w:rsidRPr="002602C3" w:rsidRDefault="00F34B99" w:rsidP="00820575">
      <w:pPr>
        <w:pStyle w:val="a7"/>
        <w:spacing w:before="312" w:after="312"/>
        <w:ind w:left="0"/>
        <w:rPr>
          <w:color w:val="0000FF"/>
        </w:rPr>
      </w:pPr>
      <w:bookmarkStart w:id="9" w:name="_Toc312072788"/>
      <w:bookmarkStart w:id="10" w:name="_Toc312076815"/>
      <w:bookmarkStart w:id="11" w:name="_Toc120047740"/>
      <w:r w:rsidRPr="002602C3">
        <w:rPr>
          <w:rFonts w:hint="eastAsia"/>
        </w:rPr>
        <w:t>范围</w:t>
      </w:r>
      <w:bookmarkEnd w:id="9"/>
      <w:bookmarkEnd w:id="10"/>
      <w:bookmarkEnd w:id="11"/>
    </w:p>
    <w:p w14:paraId="4E4043F0" w14:textId="77777777" w:rsidR="00F34B99" w:rsidRPr="009449E4" w:rsidRDefault="00FB6AFB" w:rsidP="00F34B99">
      <w:pPr>
        <w:pStyle w:val="aff4"/>
      </w:pPr>
      <w:r w:rsidRPr="009449E4">
        <w:rPr>
          <w:rFonts w:hint="eastAsia"/>
        </w:rPr>
        <w:t>本文件</w:t>
      </w:r>
      <w:r w:rsidR="00000197" w:rsidRPr="009449E4">
        <w:rPr>
          <w:rFonts w:hint="eastAsia"/>
        </w:rPr>
        <w:t>规定了</w:t>
      </w:r>
      <w:r w:rsidR="005C1300">
        <w:rPr>
          <w:rFonts w:hint="eastAsia"/>
        </w:rPr>
        <w:t>母婴</w:t>
      </w:r>
      <w:r w:rsidR="00963290">
        <w:rPr>
          <w:rFonts w:hint="eastAsia"/>
        </w:rPr>
        <w:t>友好</w:t>
      </w:r>
      <w:r w:rsidR="00963290" w:rsidRPr="001D29EC">
        <w:rPr>
          <w:rFonts w:hint="eastAsia"/>
        </w:rPr>
        <w:t>型</w:t>
      </w:r>
      <w:r w:rsidR="005C1300" w:rsidRPr="001D29EC">
        <w:rPr>
          <w:rFonts w:hint="eastAsia"/>
        </w:rPr>
        <w:t>汽车</w:t>
      </w:r>
      <w:r w:rsidR="005C1300" w:rsidRPr="001D29EC">
        <w:t>的</w:t>
      </w:r>
      <w:r w:rsidR="00D4348E">
        <w:rPr>
          <w:rFonts w:hint="eastAsia"/>
        </w:rPr>
        <w:t>安全保障</w:t>
      </w:r>
      <w:r w:rsidR="00963290">
        <w:rPr>
          <w:rFonts w:hint="eastAsia"/>
        </w:rPr>
        <w:t>、</w:t>
      </w:r>
      <w:r w:rsidR="00D4348E">
        <w:rPr>
          <w:rFonts w:hint="eastAsia"/>
        </w:rPr>
        <w:t>呼吸健康、</w:t>
      </w:r>
      <w:r w:rsidR="00963290">
        <w:rPr>
          <w:rFonts w:hint="eastAsia"/>
        </w:rPr>
        <w:t>接触健康、便利舒适的要求及相应</w:t>
      </w:r>
      <w:r w:rsidR="00820575">
        <w:rPr>
          <w:rFonts w:hint="eastAsia"/>
        </w:rPr>
        <w:t>的试验方法</w:t>
      </w:r>
      <w:r w:rsidR="00000197" w:rsidRPr="009449E4">
        <w:rPr>
          <w:rFonts w:hint="eastAsia"/>
        </w:rPr>
        <w:t>。</w:t>
      </w:r>
    </w:p>
    <w:p w14:paraId="127B2DA6" w14:textId="09DDE1E8" w:rsidR="00334C0B" w:rsidRPr="009449E4" w:rsidRDefault="00FB6AFB" w:rsidP="00130212">
      <w:pPr>
        <w:pStyle w:val="aff4"/>
      </w:pPr>
      <w:r w:rsidRPr="009449E4">
        <w:rPr>
          <w:rFonts w:hint="eastAsia"/>
        </w:rPr>
        <w:t>本文件</w:t>
      </w:r>
      <w:r w:rsidR="005432DB" w:rsidRPr="009449E4">
        <w:rPr>
          <w:rFonts w:hint="eastAsia"/>
        </w:rPr>
        <w:t>适用于</w:t>
      </w:r>
      <w:r w:rsidR="008155B9">
        <w:rPr>
          <w:rFonts w:hint="eastAsia"/>
        </w:rPr>
        <w:t>M</w:t>
      </w:r>
      <w:r w:rsidR="008155B9">
        <w:t>1</w:t>
      </w:r>
      <w:r w:rsidR="00C32B53" w:rsidRPr="00D2623A">
        <w:rPr>
          <w:rFonts w:hint="eastAsia"/>
        </w:rPr>
        <w:t>、N</w:t>
      </w:r>
      <w:r w:rsidR="00C32B53" w:rsidRPr="00D2623A">
        <w:t>1</w:t>
      </w:r>
      <w:r w:rsidR="008155B9" w:rsidRPr="00D2623A">
        <w:rPr>
          <w:rFonts w:hint="eastAsia"/>
        </w:rPr>
        <w:t>类车</w:t>
      </w:r>
      <w:r w:rsidR="00D3527E">
        <w:rPr>
          <w:rFonts w:hint="eastAsia"/>
        </w:rPr>
        <w:t>，儿童出行用</w:t>
      </w:r>
      <w:r w:rsidR="00D3527E" w:rsidRPr="003A6C3B">
        <w:rPr>
          <w:rFonts w:hint="eastAsia"/>
        </w:rPr>
        <w:t>车</w:t>
      </w:r>
      <w:r w:rsidR="001D29EC" w:rsidRPr="003A6C3B">
        <w:rPr>
          <w:rFonts w:hint="eastAsia"/>
        </w:rPr>
        <w:t>型</w:t>
      </w:r>
      <w:r w:rsidR="00D3527E" w:rsidRPr="003A6C3B">
        <w:rPr>
          <w:rFonts w:hint="eastAsia"/>
        </w:rPr>
        <w:t>亦可参考</w:t>
      </w:r>
      <w:r w:rsidR="00D3527E">
        <w:rPr>
          <w:rFonts w:hint="eastAsia"/>
        </w:rPr>
        <w:t>使</w:t>
      </w:r>
      <w:r w:rsidR="00963290" w:rsidRPr="00D92DB5">
        <w:rPr>
          <w:rFonts w:hint="eastAsia"/>
        </w:rPr>
        <w:t>用</w:t>
      </w:r>
      <w:r w:rsidR="005432DB" w:rsidRPr="00D92DB5">
        <w:rPr>
          <w:rFonts w:hint="eastAsia"/>
        </w:rPr>
        <w:t>。</w:t>
      </w:r>
    </w:p>
    <w:p w14:paraId="1A92FC85" w14:textId="77777777" w:rsidR="00F34B99" w:rsidRPr="009449E4" w:rsidRDefault="00F34B99" w:rsidP="00820575">
      <w:pPr>
        <w:pStyle w:val="a7"/>
        <w:spacing w:before="312" w:after="312"/>
        <w:ind w:left="0"/>
      </w:pPr>
      <w:bookmarkStart w:id="12" w:name="_Toc312072789"/>
      <w:bookmarkStart w:id="13" w:name="_Toc312076816"/>
      <w:bookmarkStart w:id="14" w:name="_Toc120047741"/>
      <w:r w:rsidRPr="009449E4">
        <w:rPr>
          <w:rFonts w:hint="eastAsia"/>
        </w:rPr>
        <w:t>规范性引用文件</w:t>
      </w:r>
      <w:bookmarkEnd w:id="12"/>
      <w:bookmarkEnd w:id="13"/>
      <w:bookmarkEnd w:id="14"/>
    </w:p>
    <w:p w14:paraId="13EE2B2C" w14:textId="77777777" w:rsidR="00F34B99" w:rsidRPr="009449E4" w:rsidRDefault="00FB6AFB" w:rsidP="00FB6AFB">
      <w:pPr>
        <w:pStyle w:val="aff4"/>
      </w:pPr>
      <w:r w:rsidRPr="009449E4">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sidR="00820575">
        <w:rPr>
          <w:rFonts w:hint="eastAsia"/>
        </w:rPr>
        <w:t>。</w:t>
      </w:r>
    </w:p>
    <w:p w14:paraId="32FAFAF2" w14:textId="0325452C" w:rsidR="00820575"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GB/T 4745</w:t>
      </w:r>
      <w:r w:rsidR="000244B5" w:rsidRPr="0086677D">
        <w:rPr>
          <w:rFonts w:hint="eastAsia"/>
        </w:rPr>
        <w:t>—</w:t>
      </w:r>
      <w:r w:rsidR="00647687" w:rsidRPr="006F6CA4">
        <w:rPr>
          <w:rFonts w:asciiTheme="minorEastAsia" w:eastAsiaTheme="minorEastAsia" w:hAnsiTheme="minorEastAsia" w:hint="eastAsia"/>
        </w:rPr>
        <w:t>2</w:t>
      </w:r>
      <w:r w:rsidR="00647687" w:rsidRPr="006F6CA4">
        <w:rPr>
          <w:rFonts w:asciiTheme="minorEastAsia" w:eastAsiaTheme="minorEastAsia" w:hAnsiTheme="minorEastAsia"/>
        </w:rPr>
        <w:t>012</w:t>
      </w:r>
      <w:r w:rsidRPr="006F6CA4">
        <w:rPr>
          <w:rFonts w:asciiTheme="minorEastAsia" w:eastAsiaTheme="minorEastAsia" w:hAnsiTheme="minorEastAsia" w:hint="eastAsia"/>
        </w:rPr>
        <w:t xml:space="preserve">  纺织品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防水性能</w:t>
      </w:r>
      <w:r w:rsidRPr="006F6CA4">
        <w:rPr>
          <w:rFonts w:asciiTheme="minorEastAsia" w:eastAsiaTheme="minorEastAsia" w:hAnsiTheme="minorEastAsia"/>
        </w:rPr>
        <w:t>的检测和评价</w:t>
      </w:r>
      <w:r w:rsidR="00391B4F" w:rsidRPr="006F6CA4">
        <w:rPr>
          <w:rFonts w:asciiTheme="minorEastAsia" w:eastAsiaTheme="minorEastAsia" w:hAnsiTheme="minorEastAsia" w:hint="eastAsia"/>
        </w:rPr>
        <w:t xml:space="preserve">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沾水</w:t>
      </w:r>
      <w:r w:rsidRPr="006F6CA4">
        <w:rPr>
          <w:rFonts w:asciiTheme="minorEastAsia" w:eastAsiaTheme="minorEastAsia" w:hAnsiTheme="minorEastAsia"/>
        </w:rPr>
        <w:t>法</w:t>
      </w:r>
    </w:p>
    <w:p w14:paraId="6179E616" w14:textId="77777777" w:rsidR="004F002F" w:rsidRPr="006F6CA4" w:rsidRDefault="004F002F" w:rsidP="00695205">
      <w:pPr>
        <w:pStyle w:val="aff4"/>
        <w:rPr>
          <w:rFonts w:asciiTheme="minorEastAsia" w:eastAsiaTheme="minorEastAsia" w:hAnsiTheme="minorEastAsia"/>
          <w:noProof w:val="0"/>
          <w:kern w:val="2"/>
          <w:szCs w:val="24"/>
        </w:rPr>
      </w:pPr>
      <w:r w:rsidRPr="006F6CA4">
        <w:rPr>
          <w:rFonts w:asciiTheme="minorEastAsia" w:eastAsiaTheme="minorEastAsia" w:hAnsiTheme="minorEastAsia"/>
          <w:noProof w:val="0"/>
          <w:kern w:val="2"/>
          <w:szCs w:val="24"/>
        </w:rPr>
        <w:t>GB 11551</w:t>
      </w:r>
      <w:r w:rsidR="00B4292A">
        <w:rPr>
          <w:rFonts w:asciiTheme="minorEastAsia" w:eastAsiaTheme="minorEastAsia" w:hAnsiTheme="minorEastAsia" w:hint="eastAsia"/>
          <w:noProof w:val="0"/>
          <w:kern w:val="2"/>
          <w:szCs w:val="24"/>
        </w:rPr>
        <w:t xml:space="preserve"> </w:t>
      </w:r>
      <w:r w:rsidRPr="006F6CA4">
        <w:rPr>
          <w:rFonts w:asciiTheme="minorEastAsia" w:eastAsiaTheme="minorEastAsia" w:hAnsiTheme="minorEastAsia"/>
          <w:noProof w:val="0"/>
          <w:kern w:val="2"/>
          <w:szCs w:val="24"/>
        </w:rPr>
        <w:t xml:space="preserve"> </w:t>
      </w:r>
      <w:r w:rsidRPr="006F6CA4">
        <w:rPr>
          <w:rFonts w:asciiTheme="minorEastAsia" w:eastAsiaTheme="minorEastAsia" w:hAnsiTheme="minorEastAsia" w:hint="eastAsia"/>
          <w:noProof w:val="0"/>
          <w:kern w:val="2"/>
          <w:szCs w:val="24"/>
        </w:rPr>
        <w:t>汽车正面碰撞的乘员保护</w:t>
      </w:r>
    </w:p>
    <w:p w14:paraId="1C7CC178" w14:textId="77777777" w:rsidR="00695205" w:rsidRPr="006F6CA4" w:rsidRDefault="00695205" w:rsidP="00695205">
      <w:pPr>
        <w:pStyle w:val="aff4"/>
        <w:rPr>
          <w:rFonts w:asciiTheme="minorEastAsia" w:eastAsiaTheme="minorEastAsia" w:hAnsiTheme="minorEastAsia"/>
        </w:rPr>
      </w:pPr>
      <w:r w:rsidRPr="006F6CA4">
        <w:rPr>
          <w:rFonts w:asciiTheme="minorEastAsia" w:eastAsiaTheme="minorEastAsia" w:hAnsiTheme="minorEastAsia" w:hint="eastAsia"/>
        </w:rPr>
        <w:t>GB</w:t>
      </w:r>
      <w:r w:rsidRPr="006F6CA4">
        <w:rPr>
          <w:rFonts w:asciiTheme="minorEastAsia" w:eastAsiaTheme="minorEastAsia" w:hAnsiTheme="minorEastAsia"/>
        </w:rPr>
        <w:t xml:space="preserve"> 11562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汽车驾驶员前方</w:t>
      </w:r>
      <w:r w:rsidRPr="006F6CA4">
        <w:rPr>
          <w:rFonts w:asciiTheme="minorEastAsia" w:eastAsiaTheme="minorEastAsia" w:hAnsiTheme="minorEastAsia"/>
        </w:rPr>
        <w:t>视野</w:t>
      </w:r>
      <w:r w:rsidRPr="006F6CA4">
        <w:rPr>
          <w:rFonts w:asciiTheme="minorEastAsia" w:eastAsiaTheme="minorEastAsia" w:hAnsiTheme="minorEastAsia" w:hint="eastAsia"/>
        </w:rPr>
        <w:t>要求</w:t>
      </w:r>
      <w:r w:rsidRPr="006F6CA4">
        <w:rPr>
          <w:rFonts w:asciiTheme="minorEastAsia" w:eastAsiaTheme="minorEastAsia" w:hAnsiTheme="minorEastAsia"/>
        </w:rPr>
        <w:t>及</w:t>
      </w:r>
      <w:r w:rsidRPr="006F6CA4">
        <w:rPr>
          <w:rFonts w:asciiTheme="minorEastAsia" w:eastAsiaTheme="minorEastAsia" w:hAnsiTheme="minorEastAsia" w:hint="eastAsia"/>
        </w:rPr>
        <w:t>测量方法</w:t>
      </w:r>
    </w:p>
    <w:p w14:paraId="7916EC83" w14:textId="7FA7BDAB" w:rsidR="007C68FC" w:rsidRPr="006F6CA4" w:rsidRDefault="007C68FC" w:rsidP="00695205">
      <w:pPr>
        <w:pStyle w:val="aff4"/>
        <w:rPr>
          <w:rFonts w:asciiTheme="minorEastAsia" w:eastAsiaTheme="minorEastAsia" w:hAnsiTheme="minorEastAsia"/>
        </w:rPr>
      </w:pPr>
      <w:r w:rsidRPr="006F6CA4">
        <w:rPr>
          <w:rFonts w:asciiTheme="minorEastAsia" w:eastAsiaTheme="minorEastAsia" w:hAnsiTheme="minorEastAsia" w:hint="eastAsia"/>
        </w:rPr>
        <w:t>G</w:t>
      </w:r>
      <w:r w:rsidRPr="006F6CA4">
        <w:rPr>
          <w:rFonts w:asciiTheme="minorEastAsia" w:eastAsiaTheme="minorEastAsia" w:hAnsiTheme="minorEastAsia"/>
        </w:rPr>
        <w:t>B 14166</w:t>
      </w:r>
      <w:r w:rsidR="000244B5" w:rsidRPr="0086677D">
        <w:rPr>
          <w:rFonts w:hint="eastAsia"/>
          <w:kern w:val="2"/>
        </w:rPr>
        <w:t>—</w:t>
      </w:r>
      <w:r w:rsidRPr="006F6CA4">
        <w:rPr>
          <w:rFonts w:asciiTheme="minorEastAsia" w:eastAsiaTheme="minorEastAsia" w:hAnsiTheme="minorEastAsia"/>
        </w:rPr>
        <w:t>2013  机动车乘员用安全带、约束系统、儿童约束系统和ISOFIX儿童约束系统</w:t>
      </w:r>
    </w:p>
    <w:p w14:paraId="7F7C4836" w14:textId="77777777" w:rsidR="004F002F" w:rsidRPr="006F6CA4" w:rsidRDefault="004F002F" w:rsidP="004C37F9">
      <w:pPr>
        <w:ind w:firstLineChars="200" w:firstLine="420"/>
        <w:rPr>
          <w:rFonts w:asciiTheme="minorEastAsia" w:eastAsiaTheme="minorEastAsia" w:hAnsiTheme="minorEastAsia"/>
        </w:rPr>
      </w:pPr>
      <w:r w:rsidRPr="006F6CA4">
        <w:rPr>
          <w:rFonts w:asciiTheme="minorEastAsia" w:eastAsiaTheme="minorEastAsia" w:hAnsiTheme="minorEastAsia"/>
        </w:rPr>
        <w:t xml:space="preserve">GB 17354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汽车前、后端保护装置</w:t>
      </w:r>
    </w:p>
    <w:p w14:paraId="5DEB2BBD" w14:textId="63BB441C" w:rsidR="00820575"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GB/T 19977</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014</w:t>
      </w:r>
      <w:r w:rsidRPr="006F6CA4">
        <w:rPr>
          <w:rFonts w:asciiTheme="minorEastAsia" w:eastAsiaTheme="minorEastAsia" w:hAnsiTheme="minorEastAsia" w:hint="eastAsia"/>
        </w:rPr>
        <w:t xml:space="preserve">  纺织品</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拒</w:t>
      </w:r>
      <w:r w:rsidRPr="006F6CA4">
        <w:rPr>
          <w:rFonts w:asciiTheme="minorEastAsia" w:eastAsiaTheme="minorEastAsia" w:hAnsiTheme="minorEastAsia" w:hint="eastAsia"/>
        </w:rPr>
        <w:t>油性</w:t>
      </w:r>
      <w:r w:rsidR="00B4292A">
        <w:rPr>
          <w:rFonts w:asciiTheme="minorEastAsia" w:eastAsiaTheme="minorEastAsia" w:hAnsiTheme="minorEastAsia" w:hint="eastAsia"/>
        </w:rPr>
        <w:t xml:space="preserve">  </w:t>
      </w:r>
      <w:r w:rsidRPr="006F6CA4">
        <w:rPr>
          <w:rFonts w:asciiTheme="minorEastAsia" w:eastAsiaTheme="minorEastAsia" w:hAnsiTheme="minorEastAsia"/>
        </w:rPr>
        <w:t>抗碳氢化合物</w:t>
      </w:r>
      <w:r w:rsidRPr="006F6CA4">
        <w:rPr>
          <w:rFonts w:asciiTheme="minorEastAsia" w:eastAsiaTheme="minorEastAsia" w:hAnsiTheme="minorEastAsia" w:hint="eastAsia"/>
        </w:rPr>
        <w:t>试验</w:t>
      </w:r>
    </w:p>
    <w:p w14:paraId="21F9CFB3" w14:textId="77777777" w:rsidR="004F002F" w:rsidRPr="006F6CA4" w:rsidRDefault="004F002F" w:rsidP="004C37F9">
      <w:pPr>
        <w:ind w:firstLineChars="200" w:firstLine="420"/>
        <w:rPr>
          <w:rFonts w:asciiTheme="minorEastAsia" w:eastAsiaTheme="minorEastAsia" w:hAnsiTheme="minorEastAsia"/>
        </w:rPr>
      </w:pPr>
      <w:r w:rsidRPr="006F6CA4">
        <w:rPr>
          <w:rFonts w:asciiTheme="minorEastAsia" w:eastAsiaTheme="minorEastAsia" w:hAnsiTheme="minorEastAsia"/>
        </w:rPr>
        <w:t xml:space="preserve">GB 20071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汽车侧面碰撞的乘员保护</w:t>
      </w:r>
    </w:p>
    <w:p w14:paraId="07A1B7EF" w14:textId="77777777" w:rsidR="00CD5E1E" w:rsidRPr="006F6CA4" w:rsidRDefault="00CD5E1E" w:rsidP="00CD5E1E">
      <w:pPr>
        <w:ind w:firstLineChars="200" w:firstLine="420"/>
        <w:rPr>
          <w:rFonts w:asciiTheme="minorEastAsia" w:eastAsiaTheme="minorEastAsia" w:hAnsiTheme="minorEastAsia"/>
          <w:szCs w:val="22"/>
        </w:rPr>
      </w:pPr>
      <w:r w:rsidRPr="006F6CA4">
        <w:rPr>
          <w:rFonts w:asciiTheme="minorEastAsia" w:eastAsiaTheme="minorEastAsia" w:hAnsiTheme="minorEastAsia"/>
        </w:rPr>
        <w:t xml:space="preserve">GB 20072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乘用车后碰撞燃油系统安全要求</w:t>
      </w:r>
    </w:p>
    <w:p w14:paraId="6219FE40" w14:textId="77777777" w:rsidR="00820575"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hint="eastAsia"/>
        </w:rPr>
        <w:t xml:space="preserve">GB </w:t>
      </w:r>
      <w:r w:rsidRPr="006F6CA4">
        <w:rPr>
          <w:rFonts w:asciiTheme="minorEastAsia" w:eastAsiaTheme="minorEastAsia" w:hAnsiTheme="minorEastAsia"/>
        </w:rPr>
        <w:t>21551.2</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家用</w:t>
      </w:r>
      <w:r w:rsidRPr="006F6CA4">
        <w:rPr>
          <w:rFonts w:asciiTheme="minorEastAsia" w:eastAsiaTheme="minorEastAsia" w:hAnsiTheme="minorEastAsia"/>
        </w:rPr>
        <w:t>或类似用途电器</w:t>
      </w:r>
      <w:r w:rsidRPr="006F6CA4">
        <w:rPr>
          <w:rFonts w:asciiTheme="minorEastAsia" w:eastAsiaTheme="minorEastAsia" w:hAnsiTheme="minorEastAsia" w:hint="eastAsia"/>
        </w:rPr>
        <w:t>的</w:t>
      </w:r>
      <w:r w:rsidRPr="006F6CA4">
        <w:rPr>
          <w:rFonts w:asciiTheme="minorEastAsia" w:eastAsiaTheme="minorEastAsia" w:hAnsiTheme="minorEastAsia"/>
        </w:rPr>
        <w:t>抗菌</w:t>
      </w:r>
      <w:r w:rsidRPr="006F6CA4">
        <w:rPr>
          <w:rFonts w:asciiTheme="minorEastAsia" w:eastAsiaTheme="minorEastAsia" w:hAnsiTheme="minorEastAsia" w:hint="eastAsia"/>
        </w:rPr>
        <w:t>、</w:t>
      </w:r>
      <w:r w:rsidRPr="006F6CA4">
        <w:rPr>
          <w:rFonts w:asciiTheme="minorEastAsia" w:eastAsiaTheme="minorEastAsia" w:hAnsiTheme="minorEastAsia"/>
        </w:rPr>
        <w:t>除菌、净化</w:t>
      </w:r>
      <w:r w:rsidRPr="006F6CA4">
        <w:rPr>
          <w:rFonts w:asciiTheme="minorEastAsia" w:eastAsiaTheme="minorEastAsia" w:hAnsiTheme="minorEastAsia" w:hint="eastAsia"/>
        </w:rPr>
        <w:t xml:space="preserve">功能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抗菌</w:t>
      </w:r>
      <w:r w:rsidRPr="006F6CA4">
        <w:rPr>
          <w:rFonts w:asciiTheme="minorEastAsia" w:eastAsiaTheme="minorEastAsia" w:hAnsiTheme="minorEastAsia"/>
        </w:rPr>
        <w:t>材料的特殊要求</w:t>
      </w:r>
    </w:p>
    <w:p w14:paraId="1A3BC075" w14:textId="77777777" w:rsidR="00820575" w:rsidRPr="006F6CA4" w:rsidRDefault="00820575" w:rsidP="00820575">
      <w:pPr>
        <w:ind w:firstLineChars="200" w:firstLine="420"/>
        <w:rPr>
          <w:rFonts w:asciiTheme="minorEastAsia" w:eastAsiaTheme="minorEastAsia" w:hAnsiTheme="minorEastAsia"/>
        </w:rPr>
      </w:pPr>
      <w:r w:rsidRPr="0083733D">
        <w:rPr>
          <w:rFonts w:asciiTheme="minorEastAsia" w:eastAsiaTheme="minorEastAsia" w:hAnsiTheme="minorEastAsia"/>
        </w:rPr>
        <w:t>G</w:t>
      </w:r>
      <w:r w:rsidRPr="0083733D">
        <w:rPr>
          <w:rFonts w:asciiTheme="minorEastAsia" w:eastAsiaTheme="minorEastAsia" w:hAnsiTheme="minorEastAsia" w:hint="eastAsia"/>
        </w:rPr>
        <w:t xml:space="preserve">B/T </w:t>
      </w:r>
      <w:r w:rsidRPr="0083733D">
        <w:rPr>
          <w:rFonts w:asciiTheme="minorEastAsia" w:eastAsiaTheme="minorEastAsia" w:hAnsiTheme="minorEastAsia"/>
        </w:rPr>
        <w:t>20944.2</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szCs w:val="22"/>
        </w:rPr>
        <w:t>纺织品</w:t>
      </w:r>
      <w:r w:rsidR="0083733D">
        <w:rPr>
          <w:rFonts w:asciiTheme="minorEastAsia" w:eastAsiaTheme="minorEastAsia" w:hAnsiTheme="minorEastAsia" w:hint="eastAsia"/>
          <w:szCs w:val="22"/>
        </w:rPr>
        <w:t xml:space="preserve">  </w:t>
      </w:r>
      <w:r w:rsidRPr="006F6CA4">
        <w:rPr>
          <w:rFonts w:asciiTheme="minorEastAsia" w:eastAsiaTheme="minorEastAsia" w:hAnsiTheme="minorEastAsia" w:hint="eastAsia"/>
          <w:szCs w:val="22"/>
        </w:rPr>
        <w:t>抗菌性能的评价</w:t>
      </w:r>
      <w:r w:rsidR="000302ED">
        <w:rPr>
          <w:rFonts w:asciiTheme="minorEastAsia" w:eastAsiaTheme="minorEastAsia" w:hAnsiTheme="minorEastAsia" w:hint="eastAsia"/>
          <w:szCs w:val="22"/>
        </w:rPr>
        <w:t xml:space="preserve"> </w:t>
      </w:r>
      <w:r w:rsidR="0083733D">
        <w:rPr>
          <w:rFonts w:asciiTheme="minorEastAsia" w:eastAsiaTheme="minorEastAsia" w:hAnsiTheme="minorEastAsia" w:hint="eastAsia"/>
          <w:szCs w:val="22"/>
        </w:rPr>
        <w:t xml:space="preserve"> </w:t>
      </w:r>
      <w:r w:rsidRPr="006F6CA4">
        <w:rPr>
          <w:rFonts w:asciiTheme="minorEastAsia" w:eastAsiaTheme="minorEastAsia" w:hAnsiTheme="minorEastAsia" w:hint="eastAsia"/>
          <w:szCs w:val="22"/>
        </w:rPr>
        <w:t>第</w:t>
      </w:r>
      <w:r w:rsidRPr="006F6CA4">
        <w:rPr>
          <w:rFonts w:asciiTheme="minorEastAsia" w:eastAsiaTheme="minorEastAsia" w:hAnsiTheme="minorEastAsia"/>
          <w:szCs w:val="22"/>
        </w:rPr>
        <w:t>2</w:t>
      </w:r>
      <w:r w:rsidRPr="006F6CA4">
        <w:rPr>
          <w:rFonts w:asciiTheme="minorEastAsia" w:eastAsiaTheme="minorEastAsia" w:hAnsiTheme="minorEastAsia" w:hint="eastAsia"/>
          <w:szCs w:val="22"/>
        </w:rPr>
        <w:t>部分：吸收法</w:t>
      </w:r>
      <w:r w:rsidRPr="006F6CA4">
        <w:rPr>
          <w:rFonts w:asciiTheme="minorEastAsia" w:eastAsiaTheme="minorEastAsia" w:hAnsiTheme="minorEastAsia" w:hint="eastAsia"/>
        </w:rPr>
        <w:t xml:space="preserve"> </w:t>
      </w:r>
    </w:p>
    <w:p w14:paraId="01530EDE" w14:textId="77777777" w:rsidR="00820575" w:rsidRPr="006F6CA4" w:rsidRDefault="00820575" w:rsidP="00820575">
      <w:pPr>
        <w:ind w:firstLineChars="200" w:firstLine="420"/>
        <w:rPr>
          <w:rFonts w:asciiTheme="minorEastAsia" w:eastAsiaTheme="minorEastAsia" w:hAnsiTheme="minorEastAsia"/>
        </w:rPr>
      </w:pPr>
      <w:r w:rsidRPr="006F6CA4">
        <w:rPr>
          <w:rFonts w:asciiTheme="minorEastAsia" w:eastAsiaTheme="minorEastAsia" w:hAnsiTheme="minorEastAsia"/>
        </w:rPr>
        <w:t>G</w:t>
      </w:r>
      <w:r w:rsidRPr="006F6CA4">
        <w:rPr>
          <w:rFonts w:asciiTheme="minorEastAsia" w:eastAsiaTheme="minorEastAsia" w:hAnsiTheme="minorEastAsia" w:hint="eastAsia"/>
        </w:rPr>
        <w:t xml:space="preserve">B/T </w:t>
      </w:r>
      <w:r w:rsidRPr="006F6CA4">
        <w:rPr>
          <w:rFonts w:asciiTheme="minorEastAsia" w:eastAsiaTheme="minorEastAsia" w:hAnsiTheme="minorEastAsia"/>
        </w:rPr>
        <w:t>20944.3</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szCs w:val="22"/>
        </w:rPr>
        <w:t>纺织品</w:t>
      </w:r>
      <w:r w:rsidR="0083733D">
        <w:rPr>
          <w:rFonts w:asciiTheme="minorEastAsia" w:eastAsiaTheme="minorEastAsia" w:hAnsiTheme="minorEastAsia" w:hint="eastAsia"/>
          <w:szCs w:val="22"/>
        </w:rPr>
        <w:t xml:space="preserve">  </w:t>
      </w:r>
      <w:r w:rsidRPr="006F6CA4">
        <w:rPr>
          <w:rFonts w:asciiTheme="minorEastAsia" w:eastAsiaTheme="minorEastAsia" w:hAnsiTheme="minorEastAsia" w:hint="eastAsia"/>
          <w:szCs w:val="22"/>
        </w:rPr>
        <w:t>抗菌性能的评价</w:t>
      </w:r>
      <w:r w:rsidR="000302ED">
        <w:rPr>
          <w:rFonts w:asciiTheme="minorEastAsia" w:eastAsiaTheme="minorEastAsia" w:hAnsiTheme="minorEastAsia" w:hint="eastAsia"/>
          <w:szCs w:val="22"/>
        </w:rPr>
        <w:t xml:space="preserve"> </w:t>
      </w:r>
      <w:r w:rsidR="0083733D">
        <w:rPr>
          <w:rFonts w:asciiTheme="minorEastAsia" w:eastAsiaTheme="minorEastAsia" w:hAnsiTheme="minorEastAsia" w:hint="eastAsia"/>
          <w:szCs w:val="22"/>
        </w:rPr>
        <w:t xml:space="preserve"> </w:t>
      </w:r>
      <w:r w:rsidRPr="006F6CA4">
        <w:rPr>
          <w:rFonts w:asciiTheme="minorEastAsia" w:eastAsiaTheme="minorEastAsia" w:hAnsiTheme="minorEastAsia" w:hint="eastAsia"/>
          <w:szCs w:val="22"/>
        </w:rPr>
        <w:t>第</w:t>
      </w:r>
      <w:r w:rsidRPr="006F6CA4">
        <w:rPr>
          <w:rFonts w:asciiTheme="minorEastAsia" w:eastAsiaTheme="minorEastAsia" w:hAnsiTheme="minorEastAsia"/>
          <w:szCs w:val="22"/>
        </w:rPr>
        <w:t>3</w:t>
      </w:r>
      <w:r w:rsidRPr="006F6CA4">
        <w:rPr>
          <w:rFonts w:asciiTheme="minorEastAsia" w:eastAsiaTheme="minorEastAsia" w:hAnsiTheme="minorEastAsia" w:hint="eastAsia"/>
          <w:szCs w:val="22"/>
        </w:rPr>
        <w:t>部分：振荡法</w:t>
      </w:r>
      <w:r w:rsidRPr="006F6CA4">
        <w:rPr>
          <w:rFonts w:asciiTheme="minorEastAsia" w:eastAsiaTheme="minorEastAsia" w:hAnsiTheme="minorEastAsia" w:hint="eastAsia"/>
        </w:rPr>
        <w:t xml:space="preserve"> </w:t>
      </w:r>
    </w:p>
    <w:p w14:paraId="6A6DFD43" w14:textId="77777777" w:rsidR="00820575" w:rsidRPr="006F6CA4" w:rsidRDefault="00820575" w:rsidP="00820575">
      <w:pPr>
        <w:ind w:firstLineChars="200" w:firstLine="420"/>
        <w:rPr>
          <w:rFonts w:asciiTheme="minorEastAsia" w:eastAsiaTheme="minorEastAsia" w:hAnsiTheme="minorEastAsia"/>
        </w:rPr>
      </w:pPr>
      <w:r w:rsidRPr="006F6CA4">
        <w:rPr>
          <w:rFonts w:asciiTheme="minorEastAsia" w:eastAsiaTheme="minorEastAsia" w:hAnsiTheme="minorEastAsia" w:hint="eastAsia"/>
        </w:rPr>
        <w:t>GB/</w:t>
      </w:r>
      <w:r w:rsidRPr="006F6CA4">
        <w:rPr>
          <w:rFonts w:asciiTheme="minorEastAsia" w:eastAsiaTheme="minorEastAsia" w:hAnsiTheme="minorEastAsia"/>
        </w:rPr>
        <w:t>T 21196.4</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 xml:space="preserve">纺织品 </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马丁代尔法</w:t>
      </w:r>
      <w:r w:rsidRPr="006F6CA4">
        <w:rPr>
          <w:rFonts w:asciiTheme="minorEastAsia" w:eastAsiaTheme="minorEastAsia" w:hAnsiTheme="minorEastAsia"/>
        </w:rPr>
        <w:t>织物</w:t>
      </w:r>
      <w:r w:rsidRPr="006F6CA4">
        <w:rPr>
          <w:rFonts w:asciiTheme="minorEastAsia" w:eastAsiaTheme="minorEastAsia" w:hAnsiTheme="minorEastAsia" w:hint="eastAsia"/>
        </w:rPr>
        <w:t>耐磨性的</w:t>
      </w:r>
      <w:r w:rsidRPr="006F6CA4">
        <w:rPr>
          <w:rFonts w:asciiTheme="minorEastAsia" w:eastAsiaTheme="minorEastAsia" w:hAnsiTheme="minorEastAsia"/>
        </w:rPr>
        <w:t>测定</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 xml:space="preserve"> 第4部分：外观</w:t>
      </w:r>
      <w:r w:rsidRPr="006F6CA4">
        <w:rPr>
          <w:rFonts w:asciiTheme="minorEastAsia" w:eastAsiaTheme="minorEastAsia" w:hAnsiTheme="minorEastAsia"/>
        </w:rPr>
        <w:t>变化的测定</w:t>
      </w:r>
    </w:p>
    <w:p w14:paraId="1899F066" w14:textId="265A64A0" w:rsidR="00820575" w:rsidRPr="006F6CA4" w:rsidRDefault="00820575" w:rsidP="00963290">
      <w:pPr>
        <w:ind w:firstLineChars="200" w:firstLine="420"/>
        <w:rPr>
          <w:rFonts w:asciiTheme="minorEastAsia" w:eastAsiaTheme="minorEastAsia" w:hAnsiTheme="minorEastAsia"/>
        </w:rPr>
      </w:pPr>
      <w:r w:rsidRPr="006F6CA4">
        <w:rPr>
          <w:rFonts w:asciiTheme="minorEastAsia" w:eastAsiaTheme="minorEastAsia" w:hAnsiTheme="minorEastAsia"/>
        </w:rPr>
        <w:t>GB/T 23263</w:t>
      </w:r>
      <w:r w:rsidR="000244B5" w:rsidRPr="0086677D">
        <w:rPr>
          <w:rFonts w:hint="eastAsia"/>
        </w:rPr>
        <w:t>—</w:t>
      </w:r>
      <w:r w:rsidR="009B0AC8" w:rsidRPr="006F6CA4">
        <w:rPr>
          <w:rFonts w:asciiTheme="minorEastAsia" w:eastAsiaTheme="minorEastAsia" w:hAnsiTheme="minorEastAsia" w:hint="eastAsia"/>
        </w:rPr>
        <w:t>2</w:t>
      </w:r>
      <w:r w:rsidR="009B0AC8" w:rsidRPr="006F6CA4">
        <w:rPr>
          <w:rFonts w:asciiTheme="minorEastAsia" w:eastAsiaTheme="minorEastAsia" w:hAnsiTheme="minorEastAsia"/>
        </w:rPr>
        <w:t>009</w:t>
      </w:r>
      <w:r w:rsidR="003A634E" w:rsidRPr="006F6CA4">
        <w:rPr>
          <w:rFonts w:asciiTheme="minorEastAsia" w:eastAsiaTheme="minorEastAsia" w:hAnsiTheme="minorEastAsia" w:hint="eastAsia"/>
        </w:rPr>
        <w:t xml:space="preserve"> </w:t>
      </w:r>
      <w:r w:rsidR="00B4292A">
        <w:rPr>
          <w:rFonts w:asciiTheme="minorEastAsia" w:eastAsiaTheme="minorEastAsia" w:hAnsiTheme="minorEastAsia" w:hint="eastAsia"/>
        </w:rPr>
        <w:t xml:space="preserve"> </w:t>
      </w:r>
      <w:r w:rsidR="003A634E" w:rsidRPr="006F6CA4">
        <w:rPr>
          <w:rFonts w:asciiTheme="minorEastAsia" w:eastAsiaTheme="minorEastAsia" w:hAnsiTheme="minorEastAsia" w:hint="eastAsia"/>
        </w:rPr>
        <w:t>制品中石棉含量测定方法</w:t>
      </w:r>
    </w:p>
    <w:p w14:paraId="64A83E10" w14:textId="7F03DA73" w:rsidR="004F002F" w:rsidRDefault="004F002F" w:rsidP="00963290">
      <w:pPr>
        <w:ind w:firstLineChars="200" w:firstLine="420"/>
        <w:rPr>
          <w:rFonts w:asciiTheme="minorEastAsia" w:eastAsiaTheme="minorEastAsia" w:hAnsiTheme="minorEastAsia"/>
        </w:rPr>
      </w:pPr>
      <w:r w:rsidRPr="006F6CA4">
        <w:rPr>
          <w:rFonts w:asciiTheme="minorEastAsia" w:eastAsiaTheme="minorEastAsia" w:hAnsiTheme="minorEastAsia"/>
        </w:rPr>
        <w:t xml:space="preserve">GB 26134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乘用车顶部抗压强度</w:t>
      </w:r>
    </w:p>
    <w:p w14:paraId="51E07BC4" w14:textId="35D00509" w:rsidR="00685C52" w:rsidRPr="00685C52" w:rsidRDefault="00685C52" w:rsidP="00685C52">
      <w:pPr>
        <w:ind w:firstLineChars="200" w:firstLine="420"/>
        <w:rPr>
          <w:rFonts w:asciiTheme="minorEastAsia" w:eastAsiaTheme="minorEastAsia" w:hAnsiTheme="minorEastAsia"/>
        </w:rPr>
      </w:pPr>
      <w:r w:rsidRPr="00685C52">
        <w:rPr>
          <w:rFonts w:asciiTheme="minorEastAsia" w:eastAsiaTheme="minorEastAsia" w:hAnsiTheme="minorEastAsia"/>
        </w:rPr>
        <w:t xml:space="preserve">GB/T 27630  </w:t>
      </w:r>
      <w:r w:rsidRPr="00685C52">
        <w:rPr>
          <w:rFonts w:asciiTheme="minorEastAsia" w:eastAsiaTheme="minorEastAsia" w:hAnsiTheme="minorEastAsia" w:hint="eastAsia"/>
        </w:rPr>
        <w:t xml:space="preserve">乘用车内空气质量评价指南 </w:t>
      </w:r>
      <w:bookmarkStart w:id="15" w:name="1"/>
      <w:bookmarkEnd w:id="15"/>
    </w:p>
    <w:p w14:paraId="2561D0D1" w14:textId="77777777" w:rsidR="004C37F9"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GB/T 30512</w:t>
      </w:r>
      <w:r w:rsidR="004C37F9" w:rsidRPr="006F6CA4">
        <w:rPr>
          <w:rFonts w:asciiTheme="minorEastAsia" w:eastAsiaTheme="minorEastAsia" w:hAnsiTheme="minorEastAsia"/>
        </w:rPr>
        <w:t xml:space="preserve"> </w:t>
      </w:r>
      <w:r w:rsidR="00B4292A">
        <w:rPr>
          <w:rFonts w:asciiTheme="minorEastAsia" w:eastAsiaTheme="minorEastAsia" w:hAnsiTheme="minorEastAsia" w:hint="eastAsia"/>
        </w:rPr>
        <w:t xml:space="preserve"> </w:t>
      </w:r>
      <w:r w:rsidR="004C37F9" w:rsidRPr="006F6CA4">
        <w:rPr>
          <w:rFonts w:asciiTheme="minorEastAsia" w:eastAsiaTheme="minorEastAsia" w:hAnsiTheme="minorEastAsia" w:hint="eastAsia"/>
        </w:rPr>
        <w:t>汽车</w:t>
      </w:r>
      <w:r w:rsidR="004C37F9" w:rsidRPr="006F6CA4">
        <w:rPr>
          <w:rFonts w:asciiTheme="minorEastAsia" w:eastAsiaTheme="minorEastAsia" w:hAnsiTheme="minorEastAsia"/>
        </w:rPr>
        <w:t>禁用物质要求</w:t>
      </w:r>
    </w:p>
    <w:p w14:paraId="3494B612" w14:textId="77777777" w:rsidR="004C37F9" w:rsidRPr="006F6CA4" w:rsidRDefault="004C37F9" w:rsidP="004C37F9">
      <w:pPr>
        <w:ind w:firstLineChars="200" w:firstLine="420"/>
        <w:rPr>
          <w:rFonts w:asciiTheme="minorEastAsia" w:eastAsiaTheme="minorEastAsia" w:hAnsiTheme="minorEastAsia"/>
        </w:rPr>
      </w:pPr>
      <w:r w:rsidRPr="006F6CA4">
        <w:rPr>
          <w:rFonts w:asciiTheme="minorEastAsia" w:eastAsiaTheme="minorEastAsia" w:hAnsiTheme="minorEastAsia" w:hint="eastAsia"/>
        </w:rPr>
        <w:t>GB/T 31402</w:t>
      </w:r>
      <w:proofErr w:type="gramStart"/>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 xml:space="preserve">塑料 </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塑料</w:t>
      </w:r>
      <w:proofErr w:type="gramEnd"/>
      <w:r w:rsidRPr="006F6CA4">
        <w:rPr>
          <w:rFonts w:asciiTheme="minorEastAsia" w:eastAsiaTheme="minorEastAsia" w:hAnsiTheme="minorEastAsia"/>
        </w:rPr>
        <w:t>表面</w:t>
      </w:r>
      <w:r w:rsidRPr="006F6CA4">
        <w:rPr>
          <w:rFonts w:asciiTheme="minorEastAsia" w:eastAsiaTheme="minorEastAsia" w:hAnsiTheme="minorEastAsia" w:hint="eastAsia"/>
        </w:rPr>
        <w:t>抗菌</w:t>
      </w:r>
      <w:r w:rsidRPr="006F6CA4">
        <w:rPr>
          <w:rFonts w:asciiTheme="minorEastAsia" w:eastAsiaTheme="minorEastAsia" w:hAnsiTheme="minorEastAsia"/>
        </w:rPr>
        <w:t>性能试验方法</w:t>
      </w:r>
      <w:r w:rsidRPr="006F6CA4">
        <w:rPr>
          <w:rFonts w:asciiTheme="minorEastAsia" w:eastAsiaTheme="minorEastAsia" w:hAnsiTheme="minorEastAsia" w:hint="eastAsia"/>
        </w:rPr>
        <w:t xml:space="preserve"> </w:t>
      </w:r>
    </w:p>
    <w:p w14:paraId="225FC3B5" w14:textId="77777777" w:rsidR="003A6C3B" w:rsidRDefault="003A6C3B" w:rsidP="004C37F9">
      <w:pPr>
        <w:ind w:firstLineChars="200" w:firstLine="420"/>
        <w:rPr>
          <w:rFonts w:asciiTheme="minorEastAsia" w:eastAsiaTheme="minorEastAsia" w:hAnsiTheme="minorEastAsia"/>
          <w:szCs w:val="22"/>
        </w:rPr>
      </w:pPr>
      <w:r w:rsidRPr="001D29EC">
        <w:rPr>
          <w:rFonts w:asciiTheme="minorEastAsia" w:eastAsiaTheme="minorEastAsia" w:hAnsiTheme="minorEastAsia"/>
          <w:szCs w:val="22"/>
        </w:rPr>
        <w:t>GB/T 32085.1</w:t>
      </w:r>
      <w:r w:rsidRPr="001D29EC">
        <w:rPr>
          <w:rFonts w:asciiTheme="minorEastAsia" w:eastAsiaTheme="minorEastAsia" w:hAnsiTheme="minorEastAsia" w:hint="eastAsia"/>
          <w:szCs w:val="22"/>
        </w:rPr>
        <w:t xml:space="preserve"> </w:t>
      </w:r>
      <w:r w:rsidRPr="001D29EC">
        <w:rPr>
          <w:rFonts w:asciiTheme="minorEastAsia" w:eastAsiaTheme="minorEastAsia" w:hAnsiTheme="minorEastAsia"/>
          <w:szCs w:val="22"/>
        </w:rPr>
        <w:t xml:space="preserve"> </w:t>
      </w:r>
      <w:r w:rsidRPr="001D29EC">
        <w:rPr>
          <w:rFonts w:asciiTheme="minorEastAsia" w:eastAsiaTheme="minorEastAsia" w:hAnsiTheme="minorEastAsia" w:hint="eastAsia"/>
          <w:szCs w:val="22"/>
        </w:rPr>
        <w:t>汽车</w:t>
      </w:r>
      <w:r w:rsidRPr="001D29EC">
        <w:rPr>
          <w:rFonts w:asciiTheme="minorEastAsia" w:eastAsiaTheme="minorEastAsia" w:hAnsiTheme="minorEastAsia"/>
          <w:szCs w:val="22"/>
        </w:rPr>
        <w:t>空调滤清器</w:t>
      </w:r>
      <w:r w:rsidRPr="001D29EC">
        <w:rPr>
          <w:rFonts w:asciiTheme="minorEastAsia" w:eastAsiaTheme="minorEastAsia" w:hAnsiTheme="minorEastAsia" w:hint="eastAsia"/>
          <w:szCs w:val="22"/>
        </w:rPr>
        <w:t xml:space="preserve"> 第1部分</w:t>
      </w:r>
      <w:r w:rsidRPr="001D29EC">
        <w:rPr>
          <w:rFonts w:asciiTheme="minorEastAsia" w:eastAsiaTheme="minorEastAsia" w:hAnsiTheme="minorEastAsia"/>
          <w:szCs w:val="22"/>
        </w:rPr>
        <w:t>：粉尘过滤测试</w:t>
      </w:r>
    </w:p>
    <w:p w14:paraId="4819A9B4" w14:textId="7B0EEFF4" w:rsidR="00820575"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FZ/T 01118</w:t>
      </w:r>
      <w:r w:rsidR="000244B5" w:rsidRPr="0086677D">
        <w:rPr>
          <w:rFonts w:hint="eastAsia"/>
        </w:rPr>
        <w:t>—</w:t>
      </w:r>
      <w:r w:rsidR="009B0AC8" w:rsidRPr="006F6CA4">
        <w:rPr>
          <w:rFonts w:asciiTheme="minorEastAsia" w:eastAsiaTheme="minorEastAsia" w:hAnsiTheme="minorEastAsia" w:hint="eastAsia"/>
        </w:rPr>
        <w:t>2</w:t>
      </w:r>
      <w:r w:rsidR="009B0AC8" w:rsidRPr="006F6CA4">
        <w:rPr>
          <w:rFonts w:asciiTheme="minorEastAsia" w:eastAsiaTheme="minorEastAsia" w:hAnsiTheme="minorEastAsia"/>
        </w:rPr>
        <w:t>012</w:t>
      </w:r>
      <w:r w:rsidRPr="006F6CA4">
        <w:rPr>
          <w:rFonts w:asciiTheme="minorEastAsia" w:eastAsiaTheme="minorEastAsia" w:hAnsiTheme="minorEastAsia" w:hint="eastAsia"/>
        </w:rPr>
        <w:t xml:space="preserve">  纺织品 </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防污</w:t>
      </w:r>
      <w:r w:rsidRPr="006F6CA4">
        <w:rPr>
          <w:rFonts w:asciiTheme="minorEastAsia" w:eastAsiaTheme="minorEastAsia" w:hAnsiTheme="minorEastAsia"/>
        </w:rPr>
        <w:t>性能</w:t>
      </w:r>
      <w:r w:rsidRPr="006F6CA4">
        <w:rPr>
          <w:rFonts w:asciiTheme="minorEastAsia" w:eastAsiaTheme="minorEastAsia" w:hAnsiTheme="minorEastAsia" w:hint="eastAsia"/>
        </w:rPr>
        <w:t>的检测和</w:t>
      </w:r>
      <w:r w:rsidRPr="006F6CA4">
        <w:rPr>
          <w:rFonts w:asciiTheme="minorEastAsia" w:eastAsiaTheme="minorEastAsia" w:hAnsiTheme="minorEastAsia"/>
        </w:rPr>
        <w:t>评价</w:t>
      </w:r>
      <w:r w:rsidRPr="006F6CA4">
        <w:rPr>
          <w:rFonts w:asciiTheme="minorEastAsia" w:eastAsiaTheme="minorEastAsia" w:hAnsiTheme="minorEastAsia" w:hint="eastAsia"/>
        </w:rPr>
        <w:t xml:space="preserve"> </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易</w:t>
      </w:r>
      <w:r w:rsidRPr="006F6CA4">
        <w:rPr>
          <w:rFonts w:asciiTheme="minorEastAsia" w:eastAsiaTheme="minorEastAsia" w:hAnsiTheme="minorEastAsia"/>
        </w:rPr>
        <w:t>去污性</w:t>
      </w:r>
    </w:p>
    <w:p w14:paraId="1B903E14" w14:textId="536EFB48" w:rsidR="00820575"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hint="eastAsia"/>
        </w:rPr>
        <w:t>HJ/T</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400</w:t>
      </w:r>
      <w:r w:rsidR="000244B5" w:rsidRPr="0086677D">
        <w:rPr>
          <w:rFonts w:hint="eastAsia"/>
        </w:rPr>
        <w:t>—</w:t>
      </w:r>
      <w:r w:rsidR="00CA06E8" w:rsidRPr="006F6CA4">
        <w:rPr>
          <w:rFonts w:asciiTheme="minorEastAsia" w:eastAsiaTheme="minorEastAsia" w:hAnsiTheme="minorEastAsia"/>
        </w:rPr>
        <w:t>2007</w:t>
      </w:r>
      <w:r w:rsidR="009B0AC8" w:rsidRPr="006F6CA4">
        <w:rPr>
          <w:rFonts w:asciiTheme="minorEastAsia" w:eastAsiaTheme="minorEastAsia" w:hAnsiTheme="minorEastAsia"/>
        </w:rPr>
        <w:t xml:space="preserve">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车内挥发性有机物和醛酮类物质采样测定方法</w:t>
      </w:r>
    </w:p>
    <w:p w14:paraId="07AA3706" w14:textId="77777777" w:rsidR="00820575" w:rsidRPr="006F6CA4" w:rsidRDefault="00820575" w:rsidP="004C37F9">
      <w:pPr>
        <w:ind w:firstLineChars="200" w:firstLine="420"/>
        <w:rPr>
          <w:rFonts w:asciiTheme="minorEastAsia" w:eastAsiaTheme="minorEastAsia" w:hAnsiTheme="minorEastAsia"/>
          <w:szCs w:val="22"/>
        </w:rPr>
      </w:pPr>
      <w:r w:rsidRPr="006F6CA4">
        <w:rPr>
          <w:rFonts w:asciiTheme="minorEastAsia" w:eastAsiaTheme="minorEastAsia" w:hAnsiTheme="minorEastAsia"/>
        </w:rPr>
        <w:t>Q</w:t>
      </w:r>
      <w:r w:rsidRPr="006F6CA4">
        <w:rPr>
          <w:rFonts w:asciiTheme="minorEastAsia" w:eastAsiaTheme="minorEastAsia" w:hAnsiTheme="minorEastAsia" w:hint="eastAsia"/>
        </w:rPr>
        <w:t xml:space="preserve">B/T </w:t>
      </w:r>
      <w:r w:rsidRPr="006F6CA4">
        <w:rPr>
          <w:rFonts w:asciiTheme="minorEastAsia" w:eastAsiaTheme="minorEastAsia" w:hAnsiTheme="minorEastAsia"/>
        </w:rPr>
        <w:t>434</w:t>
      </w:r>
      <w:r w:rsidR="009B0AC8" w:rsidRPr="006F6CA4">
        <w:rPr>
          <w:rFonts w:asciiTheme="minorEastAsia" w:eastAsiaTheme="minorEastAsia" w:hAnsiTheme="minorEastAsia"/>
        </w:rPr>
        <w:t>1</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szCs w:val="22"/>
        </w:rPr>
        <w:t>抗菌</w:t>
      </w:r>
      <w:r w:rsidRPr="006F6CA4">
        <w:rPr>
          <w:rFonts w:asciiTheme="minorEastAsia" w:eastAsiaTheme="minorEastAsia" w:hAnsiTheme="minorEastAsia"/>
          <w:szCs w:val="22"/>
        </w:rPr>
        <w:t>聚氨酯合成革</w:t>
      </w:r>
      <w:r w:rsidR="0083733D">
        <w:rPr>
          <w:rFonts w:asciiTheme="minorEastAsia" w:eastAsiaTheme="minorEastAsia" w:hAnsiTheme="minorEastAsia" w:hint="eastAsia"/>
          <w:szCs w:val="22"/>
        </w:rPr>
        <w:t xml:space="preserve"> </w:t>
      </w:r>
      <w:r w:rsidRPr="006F6CA4">
        <w:rPr>
          <w:rFonts w:asciiTheme="minorEastAsia" w:eastAsiaTheme="minorEastAsia" w:hAnsiTheme="minorEastAsia" w:hint="eastAsia"/>
          <w:szCs w:val="22"/>
        </w:rPr>
        <w:t xml:space="preserve"> </w:t>
      </w:r>
      <w:r w:rsidRPr="006F6CA4">
        <w:rPr>
          <w:rFonts w:asciiTheme="minorEastAsia" w:eastAsiaTheme="minorEastAsia" w:hAnsiTheme="minorEastAsia"/>
          <w:szCs w:val="22"/>
        </w:rPr>
        <w:t>抗菌性能试验方法和抗菌效果</w:t>
      </w:r>
    </w:p>
    <w:p w14:paraId="29CDDC92" w14:textId="0F27A35D" w:rsidR="00820575" w:rsidRPr="006F6CA4" w:rsidRDefault="00820575" w:rsidP="00820575">
      <w:pPr>
        <w:ind w:firstLineChars="200" w:firstLine="420"/>
        <w:rPr>
          <w:rFonts w:asciiTheme="minorEastAsia" w:eastAsiaTheme="minorEastAsia" w:hAnsiTheme="minorEastAsia"/>
        </w:rPr>
      </w:pPr>
      <w:r w:rsidRPr="006F6CA4">
        <w:rPr>
          <w:rFonts w:asciiTheme="minorEastAsia" w:eastAsiaTheme="minorEastAsia" w:hAnsiTheme="minorEastAsia"/>
        </w:rPr>
        <w:t>QC/T 941</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013</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 xml:space="preserve">汽车材料中汞的检测方法 </w:t>
      </w:r>
    </w:p>
    <w:p w14:paraId="599392A5" w14:textId="12400E95" w:rsidR="004C37F9" w:rsidRPr="006F6CA4" w:rsidRDefault="00820575" w:rsidP="00820575">
      <w:pPr>
        <w:ind w:firstLineChars="200" w:firstLine="420"/>
        <w:rPr>
          <w:rFonts w:asciiTheme="minorEastAsia" w:eastAsiaTheme="minorEastAsia" w:hAnsiTheme="minorEastAsia"/>
        </w:rPr>
      </w:pPr>
      <w:r w:rsidRPr="006F6CA4">
        <w:rPr>
          <w:rFonts w:asciiTheme="minorEastAsia" w:eastAsiaTheme="minorEastAsia" w:hAnsiTheme="minorEastAsia"/>
        </w:rPr>
        <w:t>QC/T 942</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013</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汽车材料中六价铬的检测方法</w:t>
      </w:r>
    </w:p>
    <w:p w14:paraId="0D6DBA55" w14:textId="486A8025" w:rsidR="004C37F9"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QC/T 943</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013</w:t>
      </w:r>
      <w:r w:rsidR="004C37F9" w:rsidRPr="006F6CA4">
        <w:rPr>
          <w:rFonts w:asciiTheme="minorEastAsia" w:eastAsiaTheme="minorEastAsia" w:hAnsiTheme="minorEastAsia" w:hint="eastAsia"/>
        </w:rPr>
        <w:t xml:space="preserve"> </w:t>
      </w:r>
      <w:r w:rsidR="004C37F9" w:rsidRPr="006F6CA4">
        <w:rPr>
          <w:rFonts w:asciiTheme="minorEastAsia" w:eastAsiaTheme="minorEastAsia" w:hAnsiTheme="minorEastAsia"/>
        </w:rPr>
        <w:t xml:space="preserve"> </w:t>
      </w:r>
      <w:r w:rsidR="004C37F9" w:rsidRPr="006F6CA4">
        <w:rPr>
          <w:rFonts w:asciiTheme="minorEastAsia" w:eastAsiaTheme="minorEastAsia" w:hAnsiTheme="minorEastAsia" w:hint="eastAsia"/>
        </w:rPr>
        <w:t xml:space="preserve">汽车材料中铅、镉的检测方法 </w:t>
      </w:r>
    </w:p>
    <w:p w14:paraId="4592020E" w14:textId="4B0E3232" w:rsidR="004C37F9" w:rsidRPr="006F6CA4" w:rsidRDefault="00820575" w:rsidP="004C37F9">
      <w:pPr>
        <w:ind w:firstLineChars="200" w:firstLine="420"/>
        <w:rPr>
          <w:rFonts w:asciiTheme="minorEastAsia" w:eastAsiaTheme="minorEastAsia" w:hAnsiTheme="minorEastAsia"/>
        </w:rPr>
      </w:pPr>
      <w:r w:rsidRPr="006F6CA4">
        <w:rPr>
          <w:rFonts w:asciiTheme="minorEastAsia" w:eastAsiaTheme="minorEastAsia" w:hAnsiTheme="minorEastAsia"/>
        </w:rPr>
        <w:t>QC/T 944</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013</w:t>
      </w:r>
      <w:r w:rsidR="004C37F9" w:rsidRPr="006F6CA4">
        <w:rPr>
          <w:rFonts w:asciiTheme="minorEastAsia" w:eastAsiaTheme="minorEastAsia" w:hAnsiTheme="minorEastAsia" w:hint="eastAsia"/>
        </w:rPr>
        <w:t xml:space="preserve"> </w:t>
      </w:r>
      <w:r w:rsidR="004C37F9" w:rsidRPr="006F6CA4">
        <w:rPr>
          <w:rFonts w:asciiTheme="minorEastAsia" w:eastAsiaTheme="minorEastAsia" w:hAnsiTheme="minorEastAsia"/>
        </w:rPr>
        <w:t xml:space="preserve"> </w:t>
      </w:r>
      <w:r w:rsidR="004C37F9" w:rsidRPr="006F6CA4">
        <w:rPr>
          <w:rFonts w:asciiTheme="minorEastAsia" w:eastAsiaTheme="minorEastAsia" w:hAnsiTheme="minorEastAsia" w:hint="eastAsia"/>
        </w:rPr>
        <w:t xml:space="preserve">汽车材料中多溴联苯(PBBs)和多溴二苯醚(PBDEs)的检测方法 </w:t>
      </w:r>
    </w:p>
    <w:p w14:paraId="0D65AF40" w14:textId="6B011695" w:rsidR="00820575" w:rsidRPr="006F6CA4" w:rsidRDefault="00820575" w:rsidP="004C37F9">
      <w:pPr>
        <w:ind w:firstLineChars="200" w:firstLine="420"/>
        <w:rPr>
          <w:rFonts w:asciiTheme="minorEastAsia" w:eastAsiaTheme="minorEastAsia" w:hAnsiTheme="minorEastAsia"/>
          <w:szCs w:val="22"/>
        </w:rPr>
      </w:pPr>
      <w:r w:rsidRPr="006F6CA4">
        <w:rPr>
          <w:rFonts w:asciiTheme="minorEastAsia" w:eastAsiaTheme="minorEastAsia" w:hAnsiTheme="minorEastAsia" w:hint="eastAsia"/>
          <w:szCs w:val="22"/>
        </w:rPr>
        <w:t>QC/T</w:t>
      </w:r>
      <w:r w:rsidRPr="006F6CA4">
        <w:rPr>
          <w:rFonts w:asciiTheme="minorEastAsia" w:eastAsiaTheme="minorEastAsia" w:hAnsiTheme="minorEastAsia"/>
          <w:szCs w:val="22"/>
        </w:rPr>
        <w:t xml:space="preserve"> 998</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015</w:t>
      </w:r>
      <w:r w:rsidRPr="006F6CA4">
        <w:rPr>
          <w:rFonts w:asciiTheme="minorEastAsia" w:eastAsiaTheme="minorEastAsia" w:hAnsiTheme="minorEastAsia"/>
          <w:szCs w:val="22"/>
        </w:rPr>
        <w:t xml:space="preserve"> </w:t>
      </w:r>
      <w:r w:rsidRPr="006F6CA4">
        <w:rPr>
          <w:rFonts w:asciiTheme="minorEastAsia" w:eastAsiaTheme="minorEastAsia" w:hAnsiTheme="minorEastAsia" w:hint="eastAsia"/>
          <w:szCs w:val="22"/>
        </w:rPr>
        <w:t xml:space="preserve"> 汽车空调</w:t>
      </w:r>
      <w:r w:rsidRPr="006F6CA4">
        <w:rPr>
          <w:rFonts w:asciiTheme="minorEastAsia" w:eastAsiaTheme="minorEastAsia" w:hAnsiTheme="minorEastAsia"/>
          <w:szCs w:val="22"/>
        </w:rPr>
        <w:t>滤清器</w:t>
      </w:r>
      <w:r w:rsidRPr="006F6CA4">
        <w:rPr>
          <w:rFonts w:asciiTheme="minorEastAsia" w:eastAsiaTheme="minorEastAsia" w:hAnsiTheme="minorEastAsia" w:hint="eastAsia"/>
          <w:szCs w:val="22"/>
        </w:rPr>
        <w:t>技术</w:t>
      </w:r>
      <w:r w:rsidRPr="006F6CA4">
        <w:rPr>
          <w:rFonts w:asciiTheme="minorEastAsia" w:eastAsiaTheme="minorEastAsia" w:hAnsiTheme="minorEastAsia"/>
          <w:szCs w:val="22"/>
        </w:rPr>
        <w:t>要求</w:t>
      </w:r>
    </w:p>
    <w:p w14:paraId="1100EDC3" w14:textId="61B099AD" w:rsidR="004C37F9" w:rsidRPr="006F6CA4" w:rsidRDefault="00820575" w:rsidP="004C37F9">
      <w:pPr>
        <w:ind w:firstLineChars="200" w:firstLine="420"/>
        <w:rPr>
          <w:rFonts w:asciiTheme="minorEastAsia" w:eastAsiaTheme="minorEastAsia" w:hAnsiTheme="minorEastAsia"/>
          <w:szCs w:val="22"/>
        </w:rPr>
      </w:pPr>
      <w:r w:rsidRPr="006F6CA4">
        <w:rPr>
          <w:rFonts w:asciiTheme="minorEastAsia" w:eastAsiaTheme="minorEastAsia" w:hAnsiTheme="minorEastAsia"/>
        </w:rPr>
        <w:lastRenderedPageBreak/>
        <w:t>QC/T 1131</w:t>
      </w:r>
      <w:r w:rsidR="000244B5" w:rsidRPr="0086677D">
        <w:rPr>
          <w:rFonts w:hint="eastAsia"/>
        </w:rPr>
        <w:t>—</w:t>
      </w:r>
      <w:r w:rsidR="00092AD2" w:rsidRPr="006F6CA4">
        <w:rPr>
          <w:rFonts w:asciiTheme="minorEastAsia" w:eastAsiaTheme="minorEastAsia" w:hAnsiTheme="minorEastAsia" w:hint="eastAsia"/>
        </w:rPr>
        <w:t>2</w:t>
      </w:r>
      <w:r w:rsidR="00092AD2" w:rsidRPr="006F6CA4">
        <w:rPr>
          <w:rFonts w:asciiTheme="minorEastAsia" w:eastAsiaTheme="minorEastAsia" w:hAnsiTheme="minorEastAsia"/>
        </w:rPr>
        <w:t>020</w:t>
      </w:r>
      <w:r w:rsidR="004C37F9" w:rsidRPr="006F6CA4">
        <w:rPr>
          <w:rFonts w:asciiTheme="minorEastAsia" w:eastAsiaTheme="minorEastAsia" w:hAnsiTheme="minorEastAsia" w:hint="eastAsia"/>
        </w:rPr>
        <w:t xml:space="preserve"> </w:t>
      </w:r>
      <w:r w:rsidR="004C37F9" w:rsidRPr="006F6CA4">
        <w:rPr>
          <w:rFonts w:asciiTheme="minorEastAsia" w:eastAsiaTheme="minorEastAsia" w:hAnsiTheme="minorEastAsia"/>
        </w:rPr>
        <w:t xml:space="preserve"> </w:t>
      </w:r>
      <w:r w:rsidR="004C37F9" w:rsidRPr="006F6CA4">
        <w:rPr>
          <w:rFonts w:asciiTheme="minorEastAsia" w:eastAsiaTheme="minorEastAsia" w:hAnsiTheme="minorEastAsia" w:hint="eastAsia"/>
        </w:rPr>
        <w:t xml:space="preserve">汽车材料中多环芳烃的检测方法 </w:t>
      </w:r>
    </w:p>
    <w:p w14:paraId="36909B53" w14:textId="1A957CC7" w:rsidR="00685C52" w:rsidRDefault="001148F9" w:rsidP="00685C52">
      <w:pPr>
        <w:ind w:firstLineChars="200" w:firstLine="420"/>
        <w:rPr>
          <w:rFonts w:asciiTheme="minorEastAsia" w:eastAsiaTheme="minorEastAsia" w:hAnsiTheme="minorEastAsia"/>
        </w:rPr>
      </w:pPr>
      <w:r w:rsidRPr="006F6CA4">
        <w:rPr>
          <w:rFonts w:asciiTheme="minorEastAsia" w:eastAsiaTheme="minorEastAsia" w:hAnsiTheme="minorEastAsia"/>
        </w:rPr>
        <w:t>SN/T 3814</w:t>
      </w:r>
      <w:r w:rsidR="000244B5" w:rsidRPr="0086677D">
        <w:rPr>
          <w:rFonts w:hint="eastAsia"/>
        </w:rPr>
        <w:t>—</w:t>
      </w:r>
      <w:r w:rsidRPr="006F6CA4">
        <w:rPr>
          <w:rFonts w:asciiTheme="minorEastAsia" w:eastAsiaTheme="minorEastAsia" w:hAnsiTheme="minorEastAsia" w:hint="eastAsia"/>
        </w:rPr>
        <w:t>2</w:t>
      </w:r>
      <w:r w:rsidRPr="006F6CA4">
        <w:rPr>
          <w:rFonts w:asciiTheme="minorEastAsia" w:eastAsiaTheme="minorEastAsia" w:hAnsiTheme="minorEastAsia"/>
        </w:rPr>
        <w:t>014</w:t>
      </w:r>
      <w:r w:rsidRPr="006F6CA4">
        <w:rPr>
          <w:rFonts w:asciiTheme="minorEastAsia" w:eastAsiaTheme="minorEastAsia" w:hAnsiTheme="minorEastAsia" w:hint="eastAsia"/>
        </w:rPr>
        <w:t xml:space="preserve"> </w:t>
      </w:r>
      <w:r w:rsidRPr="006F6CA4">
        <w:rPr>
          <w:rFonts w:asciiTheme="minorEastAsia" w:eastAsiaTheme="minorEastAsia" w:hAnsiTheme="minorEastAsia"/>
        </w:rPr>
        <w:t xml:space="preserve"> </w:t>
      </w:r>
      <w:r w:rsidRPr="006F6CA4">
        <w:rPr>
          <w:rFonts w:asciiTheme="minorEastAsia" w:eastAsiaTheme="minorEastAsia" w:hAnsiTheme="minorEastAsia" w:hint="eastAsia"/>
        </w:rPr>
        <w:t>橡胶</w:t>
      </w:r>
      <w:r w:rsidRPr="006F6CA4">
        <w:rPr>
          <w:rFonts w:asciiTheme="minorEastAsia" w:eastAsiaTheme="minorEastAsia" w:hAnsiTheme="minorEastAsia"/>
        </w:rPr>
        <w:t>和塑料制品中短链氯化石蜡的测定</w:t>
      </w:r>
      <w:r w:rsidRPr="006F6CA4">
        <w:rPr>
          <w:rFonts w:asciiTheme="minorEastAsia" w:eastAsiaTheme="minorEastAsia" w:hAnsiTheme="minorEastAsia" w:hint="eastAsia"/>
        </w:rPr>
        <w:t xml:space="preserve"> </w:t>
      </w:r>
      <w:r w:rsidR="0083733D">
        <w:rPr>
          <w:rFonts w:asciiTheme="minorEastAsia" w:eastAsiaTheme="minorEastAsia" w:hAnsiTheme="minorEastAsia" w:hint="eastAsia"/>
        </w:rPr>
        <w:t xml:space="preserve"> </w:t>
      </w:r>
      <w:r w:rsidRPr="006F6CA4">
        <w:rPr>
          <w:rFonts w:asciiTheme="minorEastAsia" w:eastAsiaTheme="minorEastAsia" w:hAnsiTheme="minorEastAsia" w:hint="eastAsia"/>
        </w:rPr>
        <w:t>气</w:t>
      </w:r>
      <w:r w:rsidR="00DC3BF8">
        <w:rPr>
          <w:rFonts w:asciiTheme="minorEastAsia" w:eastAsiaTheme="minorEastAsia" w:hAnsiTheme="minorEastAsia" w:hint="eastAsia"/>
        </w:rPr>
        <w:t>相</w:t>
      </w:r>
      <w:r w:rsidRPr="006F6CA4">
        <w:rPr>
          <w:rFonts w:asciiTheme="minorEastAsia" w:eastAsiaTheme="minorEastAsia" w:hAnsiTheme="minorEastAsia" w:hint="eastAsia"/>
        </w:rPr>
        <w:t>色谱-串联</w:t>
      </w:r>
      <w:r w:rsidRPr="006F6CA4">
        <w:rPr>
          <w:rFonts w:asciiTheme="minorEastAsia" w:eastAsiaTheme="minorEastAsia" w:hAnsiTheme="minorEastAsia"/>
        </w:rPr>
        <w:t>质谱法</w:t>
      </w:r>
    </w:p>
    <w:p w14:paraId="5D5BF1AD" w14:textId="6B613432" w:rsidR="003A6C3B" w:rsidRPr="006F6CA4" w:rsidRDefault="003A6C3B" w:rsidP="003A6C3B">
      <w:pPr>
        <w:pStyle w:val="aff4"/>
        <w:rPr>
          <w:rFonts w:asciiTheme="minorEastAsia" w:eastAsiaTheme="minorEastAsia" w:hAnsiTheme="minorEastAsia"/>
          <w:noProof w:val="0"/>
          <w:kern w:val="2"/>
          <w:szCs w:val="24"/>
        </w:rPr>
      </w:pPr>
      <w:r w:rsidRPr="006F6CA4">
        <w:rPr>
          <w:rFonts w:asciiTheme="minorEastAsia" w:eastAsiaTheme="minorEastAsia" w:hAnsiTheme="minorEastAsia" w:hint="eastAsia"/>
          <w:noProof w:val="0"/>
          <w:kern w:val="2"/>
          <w:szCs w:val="24"/>
        </w:rPr>
        <w:t>ISO 12219—1</w:t>
      </w:r>
      <w:r>
        <w:rPr>
          <w:rFonts w:asciiTheme="minorEastAsia" w:eastAsiaTheme="minorEastAsia" w:hAnsiTheme="minorEastAsia" w:hint="eastAsia"/>
          <w:noProof w:val="0"/>
          <w:kern w:val="2"/>
          <w:szCs w:val="24"/>
        </w:rPr>
        <w:t xml:space="preserve"> </w:t>
      </w:r>
      <w:r w:rsidRPr="006F6CA4">
        <w:rPr>
          <w:rFonts w:asciiTheme="minorEastAsia" w:eastAsiaTheme="minorEastAsia" w:hAnsiTheme="minorEastAsia"/>
          <w:noProof w:val="0"/>
          <w:kern w:val="2"/>
          <w:szCs w:val="24"/>
        </w:rPr>
        <w:t xml:space="preserve"> </w:t>
      </w:r>
      <w:r w:rsidRPr="006F6CA4">
        <w:rPr>
          <w:rFonts w:asciiTheme="minorEastAsia" w:eastAsiaTheme="minorEastAsia" w:hAnsiTheme="minorEastAsia" w:hint="eastAsia"/>
          <w:noProof w:val="0"/>
          <w:kern w:val="2"/>
          <w:szCs w:val="24"/>
        </w:rPr>
        <w:t xml:space="preserve">道路车辆的内部空气 </w:t>
      </w:r>
      <w:r>
        <w:rPr>
          <w:rFonts w:asciiTheme="minorEastAsia" w:eastAsiaTheme="minorEastAsia" w:hAnsiTheme="minorEastAsia" w:hint="eastAsia"/>
          <w:noProof w:val="0"/>
          <w:kern w:val="2"/>
          <w:szCs w:val="24"/>
        </w:rPr>
        <w:t xml:space="preserve"> </w:t>
      </w:r>
      <w:r w:rsidRPr="006F6CA4">
        <w:rPr>
          <w:rFonts w:asciiTheme="minorEastAsia" w:eastAsiaTheme="minorEastAsia" w:hAnsiTheme="minorEastAsia" w:hint="eastAsia"/>
          <w:noProof w:val="0"/>
          <w:kern w:val="2"/>
          <w:szCs w:val="24"/>
        </w:rPr>
        <w:t>第1部分:整车试验室</w:t>
      </w:r>
      <w:r w:rsidR="000244B5" w:rsidRPr="006F6CA4">
        <w:rPr>
          <w:rFonts w:asciiTheme="minorEastAsia" w:eastAsiaTheme="minorEastAsia" w:hAnsiTheme="minorEastAsia"/>
        </w:rPr>
        <w:t>-</w:t>
      </w:r>
      <w:r w:rsidRPr="006F6CA4">
        <w:rPr>
          <w:rFonts w:asciiTheme="minorEastAsia" w:eastAsiaTheme="minorEastAsia" w:hAnsiTheme="minorEastAsia" w:hint="eastAsia"/>
          <w:noProof w:val="0"/>
          <w:kern w:val="2"/>
          <w:szCs w:val="24"/>
        </w:rPr>
        <w:t>测定车厢内部挥发性有机化合物的规范与方法（</w:t>
      </w:r>
      <w:r w:rsidRPr="006F6CA4">
        <w:rPr>
          <w:rStyle w:val="content-right8zs401"/>
          <w:rFonts w:asciiTheme="minorEastAsia" w:eastAsiaTheme="minorEastAsia" w:hAnsiTheme="minorEastAsia" w:cs="Arial"/>
          <w:color w:val="333333"/>
          <w:sz w:val="20"/>
        </w:rPr>
        <w:t>Interior air of road vehicles Part</w:t>
      </w:r>
      <w:r w:rsidRPr="006F6CA4">
        <w:rPr>
          <w:rStyle w:val="content-right8zs401"/>
          <w:rFonts w:asciiTheme="minorEastAsia" w:eastAsiaTheme="minorEastAsia" w:hAnsiTheme="minorEastAsia" w:cs="Arial"/>
          <w:sz w:val="20"/>
        </w:rPr>
        <w:t xml:space="preserve"> </w:t>
      </w:r>
      <w:r w:rsidRPr="006F6CA4">
        <w:rPr>
          <w:rStyle w:val="afffffff2"/>
          <w:rFonts w:asciiTheme="minorEastAsia" w:eastAsiaTheme="minorEastAsia" w:hAnsiTheme="minorEastAsia" w:cs="Arial"/>
          <w:color w:val="auto"/>
          <w:sz w:val="20"/>
        </w:rPr>
        <w:t>1</w:t>
      </w:r>
      <w:r w:rsidRPr="006F6CA4">
        <w:rPr>
          <w:rStyle w:val="content-right8zs401"/>
          <w:rFonts w:asciiTheme="minorEastAsia" w:eastAsiaTheme="minorEastAsia" w:hAnsiTheme="minorEastAsia" w:cs="Arial"/>
          <w:color w:val="333333"/>
          <w:sz w:val="20"/>
        </w:rPr>
        <w:t>: Wholie vehicle test chamber</w:t>
      </w:r>
      <w:r w:rsidR="000244B5">
        <w:rPr>
          <w:rStyle w:val="content-right8zs401"/>
          <w:rFonts w:asciiTheme="minorEastAsia" w:eastAsiaTheme="minorEastAsia" w:hAnsiTheme="minorEastAsia" w:cs="Arial"/>
          <w:color w:val="333333"/>
          <w:sz w:val="20"/>
        </w:rPr>
        <w:t xml:space="preserve"> </w:t>
      </w:r>
      <w:r w:rsidR="000244B5" w:rsidRPr="006F6CA4">
        <w:rPr>
          <w:rFonts w:asciiTheme="minorEastAsia" w:eastAsiaTheme="minorEastAsia" w:hAnsiTheme="minorEastAsia"/>
        </w:rPr>
        <w:t>-</w:t>
      </w:r>
      <w:r w:rsidR="000244B5">
        <w:rPr>
          <w:rFonts w:asciiTheme="minorEastAsia" w:eastAsiaTheme="minorEastAsia" w:hAnsiTheme="minorEastAsia"/>
        </w:rPr>
        <w:t xml:space="preserve"> </w:t>
      </w:r>
      <w:r w:rsidRPr="006F6CA4">
        <w:rPr>
          <w:rStyle w:val="content-right8zs401"/>
          <w:rFonts w:asciiTheme="minorEastAsia" w:eastAsiaTheme="minorEastAsia" w:hAnsiTheme="minorEastAsia" w:cs="Arial"/>
          <w:color w:val="333333"/>
          <w:sz w:val="20"/>
        </w:rPr>
        <w:t>Specification and method for the determination of volatile organic compounds in cabin interiors</w:t>
      </w:r>
      <w:r w:rsidRPr="006F6CA4">
        <w:rPr>
          <w:rFonts w:asciiTheme="minorEastAsia" w:eastAsiaTheme="minorEastAsia" w:hAnsiTheme="minorEastAsia" w:hint="eastAsia"/>
          <w:noProof w:val="0"/>
          <w:kern w:val="2"/>
          <w:szCs w:val="24"/>
        </w:rPr>
        <w:t>）</w:t>
      </w:r>
    </w:p>
    <w:p w14:paraId="2B536F43" w14:textId="37D6753E" w:rsidR="003A6C3B" w:rsidRPr="00260E31" w:rsidRDefault="003A6C3B" w:rsidP="003A6C3B">
      <w:pPr>
        <w:pStyle w:val="aff4"/>
        <w:rPr>
          <w:rFonts w:asciiTheme="minorEastAsia" w:eastAsiaTheme="minorEastAsia" w:hAnsiTheme="minorEastAsia"/>
          <w:noProof w:val="0"/>
          <w:kern w:val="2"/>
          <w:szCs w:val="24"/>
        </w:rPr>
      </w:pPr>
      <w:r w:rsidRPr="006F6CA4">
        <w:rPr>
          <w:rFonts w:asciiTheme="minorEastAsia" w:eastAsiaTheme="minorEastAsia" w:hAnsiTheme="minorEastAsia" w:hint="eastAsia"/>
        </w:rPr>
        <w:t>ISO 18184—2</w:t>
      </w:r>
      <w:r w:rsidRPr="006F6CA4">
        <w:rPr>
          <w:rFonts w:asciiTheme="minorEastAsia" w:eastAsiaTheme="minorEastAsia" w:hAnsiTheme="minorEastAsia"/>
        </w:rPr>
        <w:t xml:space="preserve">019 </w:t>
      </w:r>
      <w:r>
        <w:rPr>
          <w:rFonts w:asciiTheme="minorEastAsia" w:eastAsiaTheme="minorEastAsia" w:hAnsiTheme="minorEastAsia" w:hint="eastAsia"/>
        </w:rPr>
        <w:t xml:space="preserve"> </w:t>
      </w:r>
      <w:r w:rsidRPr="006F6CA4">
        <w:rPr>
          <w:rFonts w:asciiTheme="minorEastAsia" w:eastAsiaTheme="minorEastAsia" w:hAnsiTheme="minorEastAsia" w:hint="eastAsia"/>
        </w:rPr>
        <w:t>纺织品</w:t>
      </w:r>
      <w:r w:rsidRPr="006F6CA4">
        <w:rPr>
          <w:rFonts w:asciiTheme="minorEastAsia" w:eastAsiaTheme="minorEastAsia" w:hAnsiTheme="minorEastAsia"/>
        </w:rPr>
        <w:t>抗病毒活性测定</w:t>
      </w:r>
      <w:r w:rsidRPr="006F6CA4">
        <w:rPr>
          <w:rFonts w:asciiTheme="minorEastAsia" w:eastAsiaTheme="minorEastAsia" w:hAnsiTheme="minorEastAsia" w:hint="eastAsia"/>
        </w:rPr>
        <w:t>（</w:t>
      </w:r>
      <w:r w:rsidRPr="006F6CA4">
        <w:rPr>
          <w:rFonts w:asciiTheme="minorEastAsia" w:eastAsiaTheme="minorEastAsia" w:hAnsiTheme="minorEastAsia"/>
        </w:rPr>
        <w:t>Textiles</w:t>
      </w:r>
      <w:r w:rsidR="000244B5">
        <w:rPr>
          <w:rFonts w:asciiTheme="minorEastAsia" w:eastAsiaTheme="minorEastAsia" w:hAnsiTheme="minorEastAsia"/>
        </w:rPr>
        <w:t xml:space="preserve"> </w:t>
      </w:r>
      <w:r w:rsidR="000244B5" w:rsidRPr="006F6CA4">
        <w:rPr>
          <w:rFonts w:asciiTheme="minorEastAsia" w:eastAsiaTheme="minorEastAsia" w:hAnsiTheme="minorEastAsia"/>
        </w:rPr>
        <w:t>-</w:t>
      </w:r>
      <w:r w:rsidR="000244B5">
        <w:rPr>
          <w:rFonts w:asciiTheme="minorEastAsia" w:eastAsiaTheme="minorEastAsia" w:hAnsiTheme="minorEastAsia"/>
        </w:rPr>
        <w:t xml:space="preserve"> </w:t>
      </w:r>
      <w:r w:rsidRPr="006F6CA4">
        <w:rPr>
          <w:rFonts w:asciiTheme="minorEastAsia" w:eastAsiaTheme="minorEastAsia" w:hAnsiTheme="minorEastAsia"/>
        </w:rPr>
        <w:t>Determination of antiviral activity of textile pro</w:t>
      </w:r>
      <w:r w:rsidRPr="00260E31">
        <w:rPr>
          <w:rFonts w:asciiTheme="minorEastAsia" w:eastAsiaTheme="minorEastAsia" w:hAnsiTheme="minorEastAsia"/>
        </w:rPr>
        <w:t>ducts</w:t>
      </w:r>
      <w:r w:rsidRPr="00260E31">
        <w:rPr>
          <w:rFonts w:asciiTheme="minorEastAsia" w:eastAsiaTheme="minorEastAsia" w:hAnsiTheme="minorEastAsia" w:hint="eastAsia"/>
        </w:rPr>
        <w:t>）</w:t>
      </w:r>
    </w:p>
    <w:p w14:paraId="1283EBB4" w14:textId="5C6234CA" w:rsidR="001148F9" w:rsidRPr="006F6CA4" w:rsidRDefault="001148F9" w:rsidP="001148F9">
      <w:pPr>
        <w:ind w:firstLineChars="200" w:firstLine="420"/>
        <w:rPr>
          <w:rFonts w:asciiTheme="minorEastAsia" w:eastAsiaTheme="minorEastAsia" w:hAnsiTheme="minorEastAsia"/>
        </w:rPr>
      </w:pPr>
      <w:r w:rsidRPr="006F6CA4">
        <w:rPr>
          <w:rFonts w:asciiTheme="minorEastAsia" w:eastAsiaTheme="minorEastAsia" w:hAnsiTheme="minorEastAsia"/>
        </w:rPr>
        <w:t>IEC 62321-7-1</w:t>
      </w:r>
      <w:r w:rsidR="000244B5" w:rsidRPr="000244B5">
        <w:rPr>
          <w:rFonts w:asciiTheme="minorEastAsia" w:eastAsiaTheme="minorEastAsia" w:hAnsiTheme="minorEastAsia" w:hint="eastAsia"/>
        </w:rPr>
        <w:t>—</w:t>
      </w:r>
      <w:r w:rsidR="000244B5" w:rsidRPr="000244B5">
        <w:rPr>
          <w:rFonts w:asciiTheme="minorEastAsia" w:eastAsiaTheme="minorEastAsia" w:hAnsiTheme="minorEastAsia"/>
        </w:rPr>
        <w:t>2015</w:t>
      </w:r>
      <w:r w:rsidRPr="006F6CA4">
        <w:rPr>
          <w:rFonts w:asciiTheme="minorEastAsia" w:eastAsiaTheme="minorEastAsia" w:hAnsiTheme="minorEastAsia"/>
        </w:rPr>
        <w:t xml:space="preserve"> </w:t>
      </w:r>
      <w:r w:rsidR="00B4292A">
        <w:rPr>
          <w:rFonts w:asciiTheme="minorEastAsia" w:eastAsiaTheme="minorEastAsia" w:hAnsiTheme="minorEastAsia" w:hint="eastAsia"/>
        </w:rPr>
        <w:t xml:space="preserve"> </w:t>
      </w:r>
      <w:r w:rsidRPr="006F6CA4">
        <w:rPr>
          <w:rFonts w:asciiTheme="minorEastAsia" w:eastAsiaTheme="minorEastAsia" w:hAnsiTheme="minorEastAsia" w:hint="eastAsia"/>
        </w:rPr>
        <w:t>比色法确定电子产品无色及有色防腐镀层金属表面六价铬的存在（</w:t>
      </w:r>
      <w:r w:rsidRPr="006F6CA4">
        <w:rPr>
          <w:rFonts w:asciiTheme="minorEastAsia" w:eastAsiaTheme="minorEastAsia" w:hAnsiTheme="minorEastAsia"/>
        </w:rPr>
        <w:t>Determination of certain substance</w:t>
      </w:r>
      <w:r w:rsidR="003A6C3B">
        <w:rPr>
          <w:rFonts w:asciiTheme="minorEastAsia" w:eastAsiaTheme="minorEastAsia" w:hAnsiTheme="minorEastAsia"/>
        </w:rPr>
        <w:t>s in electrotechnical products</w:t>
      </w:r>
      <w:r w:rsidR="00820392">
        <w:rPr>
          <w:rFonts w:asciiTheme="minorEastAsia" w:eastAsiaTheme="minorEastAsia" w:hAnsiTheme="minorEastAsia"/>
        </w:rPr>
        <w:t xml:space="preserve"> </w:t>
      </w:r>
      <w:r w:rsidR="00820392" w:rsidRPr="00820392">
        <w:rPr>
          <w:rFonts w:asciiTheme="minorEastAsia" w:eastAsiaTheme="minorEastAsia" w:hAnsiTheme="minorEastAsia"/>
          <w:snapToGrid w:val="0"/>
          <w:spacing w:val="-118"/>
          <w:w w:val="33"/>
          <w:kern w:val="21"/>
        </w:rPr>
        <w:t xml:space="preserve"> </w:t>
      </w:r>
      <w:r w:rsidR="00820392" w:rsidRPr="006F6CA4">
        <w:rPr>
          <w:rFonts w:asciiTheme="minorEastAsia" w:eastAsiaTheme="minorEastAsia" w:hAnsiTheme="minorEastAsia"/>
        </w:rPr>
        <w:t>-</w:t>
      </w:r>
      <w:r w:rsidR="00820392">
        <w:rPr>
          <w:rFonts w:asciiTheme="minorEastAsia" w:eastAsiaTheme="minorEastAsia" w:hAnsiTheme="minorEastAsia"/>
        </w:rPr>
        <w:t xml:space="preserve"> </w:t>
      </w:r>
      <w:r w:rsidR="00820392" w:rsidRPr="00820392">
        <w:rPr>
          <w:rFonts w:asciiTheme="minorEastAsia" w:eastAsiaTheme="minorEastAsia" w:hAnsiTheme="minorEastAsia"/>
          <w:snapToGrid w:val="0"/>
          <w:spacing w:val="-118"/>
          <w:w w:val="33"/>
          <w:kern w:val="21"/>
        </w:rPr>
        <w:t xml:space="preserve"> </w:t>
      </w:r>
      <w:r w:rsidR="00820392">
        <w:rPr>
          <w:rFonts w:asciiTheme="minorEastAsia" w:eastAsiaTheme="minorEastAsia" w:hAnsiTheme="minorEastAsia"/>
          <w:snapToGrid w:val="0"/>
          <w:spacing w:val="-118"/>
          <w:w w:val="33"/>
          <w:kern w:val="21"/>
        </w:rPr>
        <w:t xml:space="preserve">  </w:t>
      </w:r>
      <w:r w:rsidR="003A6C3B">
        <w:rPr>
          <w:rFonts w:asciiTheme="minorEastAsia" w:eastAsiaTheme="minorEastAsia" w:hAnsiTheme="minorEastAsia"/>
        </w:rPr>
        <w:t>Part</w:t>
      </w:r>
      <w:r w:rsidR="005E491F">
        <w:rPr>
          <w:rFonts w:asciiTheme="minorEastAsia" w:eastAsiaTheme="minorEastAsia" w:hAnsiTheme="minorEastAsia"/>
        </w:rPr>
        <w:t xml:space="preserve"> </w:t>
      </w:r>
      <w:r w:rsidRPr="006F6CA4">
        <w:rPr>
          <w:rFonts w:asciiTheme="minorEastAsia" w:eastAsiaTheme="minorEastAsia" w:hAnsiTheme="minorEastAsia"/>
        </w:rPr>
        <w:t>7-1</w:t>
      </w:r>
      <w:r w:rsidR="005E491F">
        <w:rPr>
          <w:rFonts w:asciiTheme="minorEastAsia" w:eastAsiaTheme="minorEastAsia" w:hAnsiTheme="minorEastAsia"/>
        </w:rPr>
        <w:t>:</w:t>
      </w:r>
      <w:r w:rsidR="005E491F" w:rsidRPr="005E491F">
        <w:rPr>
          <w:rFonts w:asciiTheme="minorEastAsia" w:eastAsiaTheme="minorEastAsia" w:hAnsiTheme="minorEastAsia"/>
        </w:rPr>
        <w:t>Hexavalent chromium</w:t>
      </w:r>
      <w:r w:rsidR="00820392">
        <w:rPr>
          <w:rFonts w:asciiTheme="minorEastAsia" w:eastAsiaTheme="minorEastAsia" w:hAnsiTheme="minorEastAsia"/>
        </w:rPr>
        <w:t xml:space="preserve"> </w:t>
      </w:r>
      <w:r w:rsidR="00820392" w:rsidRPr="00820392">
        <w:rPr>
          <w:rFonts w:asciiTheme="minorEastAsia" w:eastAsiaTheme="minorEastAsia" w:hAnsiTheme="minorEastAsia"/>
          <w:snapToGrid w:val="0"/>
          <w:spacing w:val="-118"/>
          <w:w w:val="33"/>
          <w:kern w:val="21"/>
        </w:rPr>
        <w:t xml:space="preserve"> </w:t>
      </w:r>
      <w:r w:rsidR="005E491F" w:rsidRPr="006F6CA4">
        <w:rPr>
          <w:rFonts w:asciiTheme="minorEastAsia" w:eastAsiaTheme="minorEastAsia" w:hAnsiTheme="minorEastAsia"/>
        </w:rPr>
        <w:t>-</w:t>
      </w:r>
      <w:r w:rsidR="00820392">
        <w:rPr>
          <w:rFonts w:asciiTheme="minorEastAsia" w:eastAsiaTheme="minorEastAsia" w:hAnsiTheme="minorEastAsia"/>
        </w:rPr>
        <w:t xml:space="preserve"> </w:t>
      </w:r>
      <w:r w:rsidR="00820392" w:rsidRPr="00820392">
        <w:rPr>
          <w:rFonts w:asciiTheme="minorEastAsia" w:eastAsiaTheme="minorEastAsia" w:hAnsiTheme="minorEastAsia"/>
          <w:snapToGrid w:val="0"/>
          <w:spacing w:val="-118"/>
          <w:w w:val="33"/>
          <w:kern w:val="21"/>
        </w:rPr>
        <w:t xml:space="preserve"> </w:t>
      </w:r>
      <w:r w:rsidR="00820392">
        <w:rPr>
          <w:rFonts w:asciiTheme="minorEastAsia" w:eastAsiaTheme="minorEastAsia" w:hAnsiTheme="minorEastAsia"/>
          <w:snapToGrid w:val="0"/>
          <w:spacing w:val="-118"/>
          <w:w w:val="33"/>
          <w:kern w:val="21"/>
        </w:rPr>
        <w:t xml:space="preserve">       </w:t>
      </w:r>
      <w:r w:rsidR="005E491F" w:rsidRPr="005E491F">
        <w:rPr>
          <w:rFonts w:asciiTheme="minorEastAsia" w:eastAsiaTheme="minorEastAsia" w:hAnsiTheme="minorEastAsia"/>
        </w:rPr>
        <w:t xml:space="preserve">Presence of hexavalent chromium (Cr(VI)) in </w:t>
      </w:r>
      <w:proofErr w:type="spellStart"/>
      <w:r w:rsidR="005E491F" w:rsidRPr="005E491F">
        <w:rPr>
          <w:rFonts w:asciiTheme="minorEastAsia" w:eastAsiaTheme="minorEastAsia" w:hAnsiTheme="minorEastAsia"/>
        </w:rPr>
        <w:t>colourless</w:t>
      </w:r>
      <w:proofErr w:type="spellEnd"/>
      <w:r w:rsidR="005E491F" w:rsidRPr="005E491F">
        <w:rPr>
          <w:rFonts w:asciiTheme="minorEastAsia" w:eastAsiaTheme="minorEastAsia" w:hAnsiTheme="minorEastAsia"/>
        </w:rPr>
        <w:t xml:space="preserve"> and </w:t>
      </w:r>
      <w:proofErr w:type="spellStart"/>
      <w:r w:rsidR="005E491F" w:rsidRPr="005E491F">
        <w:rPr>
          <w:rFonts w:asciiTheme="minorEastAsia" w:eastAsiaTheme="minorEastAsia" w:hAnsiTheme="minorEastAsia"/>
        </w:rPr>
        <w:t>coloured</w:t>
      </w:r>
      <w:proofErr w:type="spellEnd"/>
      <w:r w:rsidR="005E491F" w:rsidRPr="005E491F">
        <w:rPr>
          <w:rFonts w:asciiTheme="minorEastAsia" w:eastAsiaTheme="minorEastAsia" w:hAnsiTheme="minorEastAsia"/>
        </w:rPr>
        <w:t xml:space="preserve"> corrosion</w:t>
      </w:r>
      <w:r w:rsidR="00820392">
        <w:rPr>
          <w:rFonts w:asciiTheme="minorEastAsia" w:eastAsiaTheme="minorEastAsia" w:hAnsiTheme="minorEastAsia"/>
        </w:rPr>
        <w:t xml:space="preserve"> </w:t>
      </w:r>
      <w:r w:rsidR="00820392" w:rsidRPr="006F6CA4">
        <w:rPr>
          <w:rFonts w:asciiTheme="minorEastAsia" w:eastAsiaTheme="minorEastAsia" w:hAnsiTheme="minorEastAsia"/>
        </w:rPr>
        <w:t>-</w:t>
      </w:r>
      <w:r w:rsidR="00820392">
        <w:rPr>
          <w:rFonts w:asciiTheme="minorEastAsia" w:eastAsiaTheme="minorEastAsia" w:hAnsiTheme="minorEastAsia"/>
        </w:rPr>
        <w:t xml:space="preserve"> </w:t>
      </w:r>
      <w:r w:rsidR="005E491F" w:rsidRPr="005E491F">
        <w:rPr>
          <w:rFonts w:asciiTheme="minorEastAsia" w:eastAsiaTheme="minorEastAsia" w:hAnsiTheme="minorEastAsia"/>
        </w:rPr>
        <w:t>protected coatings on metals by the colorimetric method</w:t>
      </w:r>
      <w:r w:rsidRPr="006F6CA4">
        <w:rPr>
          <w:rFonts w:asciiTheme="minorEastAsia" w:eastAsiaTheme="minorEastAsia" w:hAnsiTheme="minorEastAsia" w:hint="eastAsia"/>
        </w:rPr>
        <w:t xml:space="preserve">） </w:t>
      </w:r>
    </w:p>
    <w:p w14:paraId="0B78965B" w14:textId="745CF48A" w:rsidR="003A6C3B" w:rsidRPr="003A6C3B" w:rsidRDefault="003A6C3B" w:rsidP="003A6C3B">
      <w:pPr>
        <w:pStyle w:val="aff4"/>
      </w:pPr>
      <w:r w:rsidRPr="003A6C3B">
        <w:rPr>
          <w:rFonts w:asciiTheme="minorEastAsia" w:eastAsiaTheme="minorEastAsia" w:hAnsiTheme="minorEastAsia"/>
          <w:noProof w:val="0"/>
          <w:kern w:val="2"/>
          <w:szCs w:val="24"/>
        </w:rPr>
        <w:t xml:space="preserve">Directive </w:t>
      </w:r>
      <w:r w:rsidRPr="003A6C3B">
        <w:rPr>
          <w:rFonts w:asciiTheme="minorEastAsia" w:eastAsiaTheme="minorEastAsia" w:hAnsiTheme="minorEastAsia" w:hint="eastAsia"/>
          <w:noProof w:val="0"/>
          <w:kern w:val="2"/>
          <w:szCs w:val="24"/>
        </w:rPr>
        <w:t>200</w:t>
      </w:r>
      <w:r w:rsidRPr="003A6C3B">
        <w:rPr>
          <w:rFonts w:hint="eastAsia"/>
        </w:rPr>
        <w:t>9/</w:t>
      </w:r>
      <w:r w:rsidRPr="003A6C3B">
        <w:t>48/EC</w:t>
      </w:r>
      <w:r>
        <w:t xml:space="preserve">  </w:t>
      </w:r>
      <w:r w:rsidRPr="003A6C3B">
        <w:rPr>
          <w:rFonts w:hint="eastAsia"/>
        </w:rPr>
        <w:t>玩具安全指令</w:t>
      </w:r>
      <w:r>
        <w:rPr>
          <w:rFonts w:hint="eastAsia"/>
        </w:rPr>
        <w:t>（Toy</w:t>
      </w:r>
      <w:r>
        <w:t xml:space="preserve"> Safety Directive 2009/48/EC</w:t>
      </w:r>
      <w:r>
        <w:rPr>
          <w:rFonts w:hint="eastAsia"/>
        </w:rPr>
        <w:t>）</w:t>
      </w:r>
    </w:p>
    <w:p w14:paraId="19AEABCA" w14:textId="0699D607" w:rsidR="003A6C3B" w:rsidRPr="003A6C3B" w:rsidRDefault="003A6C3B" w:rsidP="003A6C3B">
      <w:pPr>
        <w:ind w:firstLineChars="200" w:firstLine="420"/>
        <w:rPr>
          <w:rFonts w:asciiTheme="minorEastAsia" w:eastAsiaTheme="minorEastAsia" w:hAnsiTheme="minorEastAsia"/>
        </w:rPr>
      </w:pPr>
      <w:r>
        <w:rPr>
          <w:rFonts w:asciiTheme="minorEastAsia" w:eastAsiaTheme="minorEastAsia" w:hAnsiTheme="minorEastAsia"/>
        </w:rPr>
        <w:t>UN Regulation No.</w:t>
      </w:r>
      <w:r w:rsidRPr="006F6CA4">
        <w:rPr>
          <w:rFonts w:asciiTheme="minorEastAsia" w:eastAsiaTheme="minorEastAsia" w:hAnsiTheme="minorEastAsia"/>
        </w:rPr>
        <w:t>129</w:t>
      </w:r>
      <w:r>
        <w:rPr>
          <w:rFonts w:asciiTheme="minorEastAsia" w:eastAsiaTheme="minorEastAsia" w:hAnsiTheme="minorEastAsia" w:hint="eastAsia"/>
        </w:rPr>
        <w:t xml:space="preserve"> </w:t>
      </w:r>
      <w:r w:rsidRPr="006F6CA4">
        <w:rPr>
          <w:rFonts w:asciiTheme="minorEastAsia" w:eastAsiaTheme="minorEastAsia" w:hAnsiTheme="minorEastAsia"/>
        </w:rPr>
        <w:t xml:space="preserve"> 关于批准机动车辆装用的改进型儿童约束系统的</w:t>
      </w:r>
      <w:r w:rsidRPr="003A6C3B">
        <w:rPr>
          <w:rFonts w:asciiTheme="minorEastAsia" w:eastAsiaTheme="minorEastAsia" w:hAnsiTheme="minorEastAsia"/>
        </w:rPr>
        <w:t>统一规定</w:t>
      </w:r>
      <w:r>
        <w:rPr>
          <w:rFonts w:asciiTheme="minorEastAsia" w:eastAsiaTheme="minorEastAsia" w:hAnsiTheme="minorEastAsia" w:hint="eastAsia"/>
        </w:rPr>
        <w:t>(</w:t>
      </w:r>
      <w:r w:rsidRPr="003A6C3B">
        <w:rPr>
          <w:rFonts w:asciiTheme="minorEastAsia" w:eastAsiaTheme="minorEastAsia" w:hAnsiTheme="minorEastAsia"/>
        </w:rPr>
        <w:t>U</w:t>
      </w:r>
      <w:r w:rsidRPr="003A6C3B">
        <w:rPr>
          <w:rFonts w:asciiTheme="minorEastAsia" w:eastAsiaTheme="minorEastAsia" w:hAnsiTheme="minorEastAsia" w:hint="eastAsia"/>
        </w:rPr>
        <w:t>niform</w:t>
      </w:r>
      <w:r w:rsidRPr="003A6C3B">
        <w:rPr>
          <w:rFonts w:asciiTheme="minorEastAsia" w:eastAsiaTheme="minorEastAsia" w:hAnsiTheme="minorEastAsia"/>
        </w:rPr>
        <w:t xml:space="preserve"> </w:t>
      </w:r>
      <w:r>
        <w:rPr>
          <w:rFonts w:asciiTheme="minorEastAsia" w:eastAsiaTheme="minorEastAsia" w:hAnsiTheme="minorEastAsia"/>
        </w:rPr>
        <w:t>p</w:t>
      </w:r>
      <w:r w:rsidRPr="003A6C3B">
        <w:rPr>
          <w:rFonts w:asciiTheme="minorEastAsia" w:eastAsiaTheme="minorEastAsia" w:hAnsiTheme="minorEastAsia"/>
        </w:rPr>
        <w:t xml:space="preserve">rovisions concerning the approval of </w:t>
      </w:r>
      <w:r>
        <w:rPr>
          <w:rFonts w:asciiTheme="minorEastAsia" w:eastAsiaTheme="minorEastAsia" w:hAnsiTheme="minorEastAsia"/>
        </w:rPr>
        <w:t>E</w:t>
      </w:r>
      <w:r w:rsidRPr="003A6C3B">
        <w:rPr>
          <w:rFonts w:asciiTheme="minorEastAsia" w:eastAsiaTheme="minorEastAsia" w:hAnsiTheme="minorEastAsia"/>
        </w:rPr>
        <w:t xml:space="preserve">nhanced Child Restraint Systems used on </w:t>
      </w:r>
      <w:r w:rsidRPr="003A6C3B">
        <w:rPr>
          <w:rFonts w:asciiTheme="minorEastAsia" w:eastAsiaTheme="minorEastAsia" w:hAnsiTheme="minorEastAsia" w:hint="eastAsia"/>
        </w:rPr>
        <w:t>b</w:t>
      </w:r>
      <w:r w:rsidRPr="003A6C3B">
        <w:rPr>
          <w:rFonts w:asciiTheme="minorEastAsia" w:eastAsiaTheme="minorEastAsia" w:hAnsiTheme="minorEastAsia"/>
        </w:rPr>
        <w:t>oard of motor vehicles)</w:t>
      </w:r>
    </w:p>
    <w:p w14:paraId="5956C0AA" w14:textId="5C565EF1" w:rsidR="00820575" w:rsidRPr="003A6C3B" w:rsidRDefault="00820575" w:rsidP="009C1BBD">
      <w:pPr>
        <w:pStyle w:val="aff4"/>
        <w:rPr>
          <w:rFonts w:asciiTheme="minorEastAsia" w:eastAsiaTheme="minorEastAsia" w:hAnsiTheme="minorEastAsia"/>
        </w:rPr>
      </w:pPr>
      <w:r w:rsidRPr="003A6C3B">
        <w:rPr>
          <w:rFonts w:asciiTheme="minorEastAsia" w:eastAsiaTheme="minorEastAsia" w:hAnsiTheme="minorEastAsia"/>
        </w:rPr>
        <w:t>SAE J1100</w:t>
      </w:r>
      <w:r w:rsidR="00AF1E30" w:rsidRPr="003A6C3B">
        <w:rPr>
          <w:rFonts w:asciiTheme="minorEastAsia" w:eastAsiaTheme="minorEastAsia" w:hAnsiTheme="minorEastAsia" w:hint="eastAsia"/>
          <w:noProof w:val="0"/>
          <w:kern w:val="2"/>
          <w:szCs w:val="24"/>
        </w:rPr>
        <w:t>—</w:t>
      </w:r>
      <w:r w:rsidR="0083733D" w:rsidRPr="003A6C3B">
        <w:rPr>
          <w:rFonts w:asciiTheme="minorEastAsia" w:eastAsiaTheme="minorEastAsia" w:hAnsiTheme="minorEastAsia" w:hint="eastAsia"/>
        </w:rPr>
        <w:t>20</w:t>
      </w:r>
      <w:r w:rsidR="00AF1E30" w:rsidRPr="003A6C3B">
        <w:rPr>
          <w:rFonts w:asciiTheme="minorEastAsia" w:eastAsiaTheme="minorEastAsia" w:hAnsiTheme="minorEastAsia"/>
        </w:rPr>
        <w:t>09</w:t>
      </w:r>
      <w:r w:rsidR="00B4292A" w:rsidRPr="003A6C3B">
        <w:rPr>
          <w:rFonts w:asciiTheme="minorEastAsia" w:eastAsiaTheme="minorEastAsia" w:hAnsiTheme="minorEastAsia" w:hint="eastAsia"/>
        </w:rPr>
        <w:t xml:space="preserve"> </w:t>
      </w:r>
      <w:r w:rsidRPr="003A6C3B">
        <w:rPr>
          <w:rFonts w:asciiTheme="minorEastAsia" w:eastAsiaTheme="minorEastAsia" w:hAnsiTheme="minorEastAsia" w:hint="eastAsia"/>
        </w:rPr>
        <w:t>机动车辆尺寸（M</w:t>
      </w:r>
      <w:r w:rsidRPr="003A6C3B">
        <w:rPr>
          <w:rFonts w:asciiTheme="minorEastAsia" w:eastAsiaTheme="minorEastAsia" w:hAnsiTheme="minorEastAsia"/>
        </w:rPr>
        <w:t xml:space="preserve">otor </w:t>
      </w:r>
      <w:r w:rsidRPr="003A6C3B">
        <w:rPr>
          <w:rFonts w:asciiTheme="minorEastAsia" w:eastAsiaTheme="minorEastAsia" w:hAnsiTheme="minorEastAsia" w:hint="eastAsia"/>
        </w:rPr>
        <w:t>V</w:t>
      </w:r>
      <w:r w:rsidRPr="003A6C3B">
        <w:rPr>
          <w:rFonts w:asciiTheme="minorEastAsia" w:eastAsiaTheme="minorEastAsia" w:hAnsiTheme="minorEastAsia"/>
        </w:rPr>
        <w:t xml:space="preserve">ehicle </w:t>
      </w:r>
      <w:r w:rsidRPr="003A6C3B">
        <w:rPr>
          <w:rFonts w:asciiTheme="minorEastAsia" w:eastAsiaTheme="minorEastAsia" w:hAnsiTheme="minorEastAsia" w:hint="eastAsia"/>
        </w:rPr>
        <w:t>D</w:t>
      </w:r>
      <w:r w:rsidRPr="003A6C3B">
        <w:rPr>
          <w:rFonts w:asciiTheme="minorEastAsia" w:eastAsiaTheme="minorEastAsia" w:hAnsiTheme="minorEastAsia"/>
        </w:rPr>
        <w:t>imensions</w:t>
      </w:r>
      <w:r w:rsidRPr="003A6C3B">
        <w:rPr>
          <w:rFonts w:asciiTheme="minorEastAsia" w:eastAsiaTheme="minorEastAsia" w:hAnsiTheme="minorEastAsia" w:hint="eastAsia"/>
        </w:rPr>
        <w:t>）</w:t>
      </w:r>
    </w:p>
    <w:p w14:paraId="702A2893" w14:textId="7B61D8D3" w:rsidR="008A1385" w:rsidRPr="003A6C3B" w:rsidRDefault="007A6DA7" w:rsidP="009C1BBD">
      <w:pPr>
        <w:pStyle w:val="aff4"/>
        <w:rPr>
          <w:rFonts w:asciiTheme="minorEastAsia" w:eastAsiaTheme="minorEastAsia" w:hAnsiTheme="minorEastAsia"/>
        </w:rPr>
      </w:pPr>
      <w:r w:rsidRPr="003A6C3B">
        <w:rPr>
          <w:rFonts w:asciiTheme="minorEastAsia" w:eastAsiaTheme="minorEastAsia" w:hAnsiTheme="minorEastAsia" w:hint="eastAsia"/>
        </w:rPr>
        <w:t>C-NCAP管理规则（2021年版）</w:t>
      </w:r>
    </w:p>
    <w:p w14:paraId="0A10A8B3" w14:textId="4916F834" w:rsidR="00685C52" w:rsidRPr="00260E31" w:rsidRDefault="00685C52" w:rsidP="009C1BBD">
      <w:pPr>
        <w:pStyle w:val="aff4"/>
        <w:rPr>
          <w:rFonts w:asciiTheme="minorEastAsia" w:eastAsiaTheme="minorEastAsia" w:hAnsiTheme="minorEastAsia"/>
        </w:rPr>
      </w:pPr>
      <w:r w:rsidRPr="003A6C3B">
        <w:rPr>
          <w:rFonts w:asciiTheme="minorEastAsia" w:eastAsiaTheme="minorEastAsia" w:hAnsiTheme="minorEastAsia" w:hint="eastAsia"/>
        </w:rPr>
        <w:t>生态纺织品环保测试标准（STANDARD 100 by OEKO-TEX）</w:t>
      </w:r>
    </w:p>
    <w:p w14:paraId="1C63820C" w14:textId="77777777" w:rsidR="00F34B99" w:rsidRPr="00260E31" w:rsidRDefault="00000197" w:rsidP="008A4318">
      <w:pPr>
        <w:pStyle w:val="a7"/>
        <w:spacing w:before="312" w:after="312"/>
        <w:ind w:left="0"/>
      </w:pPr>
      <w:bookmarkStart w:id="16" w:name="_Toc312072790"/>
      <w:bookmarkStart w:id="17" w:name="_Toc312076817"/>
      <w:bookmarkStart w:id="18" w:name="_Toc120047742"/>
      <w:r w:rsidRPr="00260E31">
        <w:rPr>
          <w:rFonts w:hint="eastAsia"/>
        </w:rPr>
        <w:t>术语和定义</w:t>
      </w:r>
      <w:bookmarkEnd w:id="16"/>
      <w:bookmarkEnd w:id="17"/>
      <w:bookmarkEnd w:id="18"/>
    </w:p>
    <w:p w14:paraId="3080B68A" w14:textId="1421ABC4" w:rsidR="00000197" w:rsidRPr="009449E4" w:rsidRDefault="007C68FC" w:rsidP="00000197">
      <w:pPr>
        <w:pStyle w:val="affffff7"/>
        <w:ind w:firstLineChars="200" w:firstLine="420"/>
      </w:pPr>
      <w:r w:rsidRPr="006448C9">
        <w:t>SAE J1100</w:t>
      </w:r>
      <w:r w:rsidR="00685C52">
        <w:rPr>
          <w:rFonts w:hint="eastAsia"/>
        </w:rPr>
        <w:t>—2</w:t>
      </w:r>
      <w:r w:rsidR="00685C52">
        <w:t>009</w:t>
      </w:r>
      <w:r>
        <w:rPr>
          <w:rFonts w:hint="eastAsia"/>
        </w:rPr>
        <w:t>、</w:t>
      </w:r>
      <w:r w:rsidRPr="009449E4">
        <w:rPr>
          <w:rFonts w:hint="eastAsia"/>
        </w:rPr>
        <w:t>G</w:t>
      </w:r>
      <w:r>
        <w:t>B 14166</w:t>
      </w:r>
      <w:r w:rsidR="000244B5" w:rsidRPr="0086677D">
        <w:rPr>
          <w:rFonts w:hint="eastAsia"/>
        </w:rPr>
        <w:t>—</w:t>
      </w:r>
      <w:r>
        <w:t>2013</w:t>
      </w:r>
      <w:r w:rsidRPr="002602C3">
        <w:rPr>
          <w:rFonts w:hint="eastAsia"/>
        </w:rPr>
        <w:t>界定的以及下列术语和定义适用于本文件。</w:t>
      </w:r>
    </w:p>
    <w:p w14:paraId="54E79E1A" w14:textId="77777777" w:rsidR="00D65431" w:rsidRPr="009449E4" w:rsidRDefault="00D65431" w:rsidP="0083733D">
      <w:pPr>
        <w:pStyle w:val="a8"/>
        <w:spacing w:beforeLines="0" w:afterLines="0"/>
        <w:rPr>
          <w:rFonts w:ascii="宋体" w:eastAsia="宋体" w:hAnsi="宋体"/>
          <w:color w:val="0000FF"/>
          <w:sz w:val="18"/>
          <w:szCs w:val="18"/>
        </w:rPr>
      </w:pPr>
      <w:bookmarkStart w:id="19" w:name="_Toc110882662"/>
      <w:bookmarkStart w:id="20" w:name="_Toc117511710"/>
      <w:bookmarkStart w:id="21" w:name="_Toc117536174"/>
      <w:bookmarkStart w:id="22" w:name="_Toc120047743"/>
      <w:bookmarkEnd w:id="19"/>
      <w:bookmarkEnd w:id="20"/>
      <w:bookmarkEnd w:id="21"/>
      <w:bookmarkEnd w:id="22"/>
    </w:p>
    <w:p w14:paraId="54A940B5" w14:textId="77777777" w:rsidR="00F93693" w:rsidRPr="00260E31" w:rsidRDefault="00F93693" w:rsidP="00F93693">
      <w:pPr>
        <w:pStyle w:val="aff4"/>
        <w:rPr>
          <w:rFonts w:ascii="黑体" w:eastAsia="黑体"/>
        </w:rPr>
      </w:pPr>
      <w:r w:rsidRPr="00260E31">
        <w:rPr>
          <w:rFonts w:ascii="黑体" w:eastAsia="黑体" w:hint="eastAsia"/>
        </w:rPr>
        <w:t>母婴</w:t>
      </w:r>
      <w:r w:rsidR="00963290" w:rsidRPr="00260E31">
        <w:rPr>
          <w:rFonts w:ascii="黑体" w:eastAsia="黑体" w:hint="eastAsia"/>
        </w:rPr>
        <w:t>友好型</w:t>
      </w:r>
      <w:r w:rsidRPr="001D29EC">
        <w:rPr>
          <w:rFonts w:ascii="黑体" w:eastAsia="黑体" w:hint="eastAsia"/>
        </w:rPr>
        <w:t>汽车</w:t>
      </w:r>
      <w:r w:rsidR="0083733D">
        <w:rPr>
          <w:rFonts w:ascii="黑体" w:eastAsia="黑体" w:hint="eastAsia"/>
        </w:rPr>
        <w:t xml:space="preserve"> </w:t>
      </w:r>
      <w:r w:rsidRPr="00260E31">
        <w:rPr>
          <w:rFonts w:ascii="黑体" w:eastAsia="黑体" w:hint="eastAsia"/>
        </w:rPr>
        <w:t xml:space="preserve"> </w:t>
      </w:r>
      <w:r w:rsidRPr="00260E31">
        <w:rPr>
          <w:rFonts w:ascii="黑体" w:eastAsia="黑体"/>
        </w:rPr>
        <w:t>maternal and infant</w:t>
      </w:r>
      <w:r w:rsidR="00E70B28" w:rsidRPr="00260E31">
        <w:rPr>
          <w:rFonts w:ascii="黑体" w:eastAsia="黑体"/>
        </w:rPr>
        <w:t xml:space="preserve"> </w:t>
      </w:r>
      <w:r w:rsidRPr="00260E31">
        <w:rPr>
          <w:rFonts w:ascii="黑体" w:eastAsia="黑体" w:hint="eastAsia"/>
        </w:rPr>
        <w:t>friendly</w:t>
      </w:r>
      <w:r w:rsidRPr="00260E31">
        <w:rPr>
          <w:rFonts w:ascii="黑体" w:eastAsia="黑体"/>
        </w:rPr>
        <w:t xml:space="preserve"> </w:t>
      </w:r>
      <w:r w:rsidR="00077656" w:rsidRPr="00260E31">
        <w:rPr>
          <w:rFonts w:ascii="黑体" w:eastAsia="黑体" w:hint="eastAsia"/>
        </w:rPr>
        <w:t>vehicle</w:t>
      </w:r>
    </w:p>
    <w:p w14:paraId="7C2443DB" w14:textId="77777777" w:rsidR="00E70B28" w:rsidRDefault="008157C1" w:rsidP="00E70B28">
      <w:pPr>
        <w:pStyle w:val="aff4"/>
        <w:rPr>
          <w:rFonts w:hAnsi="宋体"/>
        </w:rPr>
      </w:pPr>
      <w:r w:rsidRPr="00260E31">
        <w:rPr>
          <w:rFonts w:hAnsi="宋体" w:hint="eastAsia"/>
        </w:rPr>
        <w:t>为保障</w:t>
      </w:r>
      <w:r w:rsidR="001C361F" w:rsidRPr="00260E31">
        <w:rPr>
          <w:rFonts w:hAnsi="宋体" w:hint="eastAsia"/>
        </w:rPr>
        <w:t>母婴人群</w:t>
      </w:r>
      <w:r w:rsidR="00F93693" w:rsidRPr="00260E31">
        <w:rPr>
          <w:rFonts w:hAnsi="宋体"/>
        </w:rPr>
        <w:t>在</w:t>
      </w:r>
      <w:r w:rsidR="001C361F" w:rsidRPr="00260E31">
        <w:rPr>
          <w:rFonts w:hint="eastAsia"/>
        </w:rPr>
        <w:t>备</w:t>
      </w:r>
      <w:r w:rsidR="001C361F" w:rsidRPr="006D4F28">
        <w:rPr>
          <w:rFonts w:hint="eastAsia"/>
        </w:rPr>
        <w:t>孕期</w:t>
      </w:r>
      <w:r w:rsidR="0083733D">
        <w:rPr>
          <w:rFonts w:hint="eastAsia"/>
        </w:rPr>
        <w:t>、</w:t>
      </w:r>
      <w:r w:rsidR="001C361F" w:rsidRPr="006D4F28">
        <w:rPr>
          <w:rFonts w:hint="eastAsia"/>
        </w:rPr>
        <w:t>孕期</w:t>
      </w:r>
      <w:r w:rsidR="0083733D">
        <w:rPr>
          <w:rFonts w:hint="eastAsia"/>
        </w:rPr>
        <w:t>、</w:t>
      </w:r>
      <w:r w:rsidR="001C361F" w:rsidRPr="006D4F28">
        <w:rPr>
          <w:rFonts w:hint="eastAsia"/>
        </w:rPr>
        <w:t>婴幼儿期和学龄期</w:t>
      </w:r>
      <w:r w:rsidR="00F93693" w:rsidRPr="001C361F">
        <w:rPr>
          <w:rFonts w:hAnsi="宋体"/>
        </w:rPr>
        <w:t>健康</w:t>
      </w:r>
      <w:r w:rsidRPr="001C361F">
        <w:rPr>
          <w:rFonts w:hAnsi="宋体" w:hint="eastAsia"/>
        </w:rPr>
        <w:t>、</w:t>
      </w:r>
      <w:r w:rsidR="00F93693" w:rsidRPr="001C361F">
        <w:rPr>
          <w:rFonts w:hAnsi="宋体"/>
        </w:rPr>
        <w:t>友好</w:t>
      </w:r>
      <w:r w:rsidR="00F93693" w:rsidRPr="001C361F">
        <w:rPr>
          <w:rFonts w:hAnsi="宋体" w:hint="eastAsia"/>
        </w:rPr>
        <w:t>出行</w:t>
      </w:r>
      <w:r w:rsidRPr="001C361F">
        <w:rPr>
          <w:rFonts w:hAnsi="宋体" w:hint="eastAsia"/>
        </w:rPr>
        <w:t>的特殊需求，</w:t>
      </w:r>
      <w:r w:rsidR="00F93693" w:rsidRPr="001C361F">
        <w:rPr>
          <w:rFonts w:hAnsi="宋体" w:hint="eastAsia"/>
        </w:rPr>
        <w:t>专属场景化设计的功能</w:t>
      </w:r>
      <w:r w:rsidR="00F93693" w:rsidRPr="001C361F">
        <w:rPr>
          <w:rFonts w:hAnsi="宋体"/>
        </w:rPr>
        <w:t>汽车</w:t>
      </w:r>
      <w:r w:rsidR="00F93693" w:rsidRPr="001C361F">
        <w:rPr>
          <w:rFonts w:hAnsi="宋体" w:hint="eastAsia"/>
        </w:rPr>
        <w:t>。</w:t>
      </w:r>
    </w:p>
    <w:p w14:paraId="164C1C2D" w14:textId="77777777" w:rsidR="0048597A" w:rsidRPr="0048597A" w:rsidRDefault="0048597A" w:rsidP="0083733D">
      <w:pPr>
        <w:pStyle w:val="a8"/>
        <w:spacing w:beforeLines="0" w:afterLines="0"/>
      </w:pPr>
    </w:p>
    <w:p w14:paraId="00E1A851" w14:textId="77777777" w:rsidR="00820575" w:rsidRPr="00260E31" w:rsidRDefault="0062345E" w:rsidP="0062345E">
      <w:pPr>
        <w:pStyle w:val="aff4"/>
        <w:rPr>
          <w:rFonts w:ascii="黑体" w:eastAsia="黑体"/>
        </w:rPr>
      </w:pPr>
      <w:r w:rsidRPr="007B3A65">
        <w:rPr>
          <w:rFonts w:ascii="黑体" w:eastAsia="黑体" w:hint="eastAsia"/>
        </w:rPr>
        <w:t>挥发性有机物</w:t>
      </w:r>
      <w:r w:rsidR="0083733D">
        <w:rPr>
          <w:rFonts w:ascii="黑体" w:eastAsia="黑体" w:hint="eastAsia"/>
        </w:rPr>
        <w:t xml:space="preserve"> </w:t>
      </w:r>
      <w:r w:rsidR="00820575" w:rsidRPr="007B3A65">
        <w:rPr>
          <w:rFonts w:ascii="黑体" w:eastAsia="黑体" w:hint="eastAsia"/>
        </w:rPr>
        <w:t xml:space="preserve"> </w:t>
      </w:r>
      <w:r w:rsidRPr="007B3A65">
        <w:rPr>
          <w:rFonts w:ascii="黑体" w:eastAsia="黑体" w:hAnsi="黑体" w:hint="eastAsia"/>
          <w:szCs w:val="21"/>
        </w:rPr>
        <w:t xml:space="preserve">volatile organic </w:t>
      </w:r>
      <w:r w:rsidRPr="00260E31">
        <w:rPr>
          <w:rFonts w:ascii="黑体" w:eastAsia="黑体" w:hAnsi="黑体"/>
          <w:szCs w:val="21"/>
        </w:rPr>
        <w:t>compounds</w:t>
      </w:r>
      <w:r w:rsidR="0083733D">
        <w:rPr>
          <w:rFonts w:ascii="黑体" w:eastAsia="黑体" w:hAnsi="黑体" w:hint="eastAsia"/>
          <w:szCs w:val="21"/>
        </w:rPr>
        <w:t>（</w:t>
      </w:r>
      <w:r w:rsidR="001C361F" w:rsidRPr="00260E31">
        <w:rPr>
          <w:rFonts w:ascii="黑体" w:eastAsia="黑体"/>
        </w:rPr>
        <w:t>VOC</w:t>
      </w:r>
      <w:r w:rsidR="001C361F" w:rsidRPr="00260E31">
        <w:rPr>
          <w:rFonts w:ascii="黑体" w:eastAsia="黑体" w:hint="eastAsia"/>
        </w:rPr>
        <w:t>s</w:t>
      </w:r>
      <w:r w:rsidR="0083733D">
        <w:rPr>
          <w:rFonts w:ascii="黑体" w:eastAsia="黑体" w:hint="eastAsia"/>
        </w:rPr>
        <w:t>）</w:t>
      </w:r>
    </w:p>
    <w:p w14:paraId="6C02E737" w14:textId="761BF16E" w:rsidR="00820575" w:rsidRPr="00F93693" w:rsidRDefault="00F93693" w:rsidP="00F93693">
      <w:pPr>
        <w:pStyle w:val="aff4"/>
        <w:rPr>
          <w:rFonts w:hAnsi="宋体"/>
        </w:rPr>
      </w:pPr>
      <w:r w:rsidRPr="00260E31">
        <w:rPr>
          <w:rFonts w:hAnsi="宋体" w:hint="eastAsia"/>
        </w:rPr>
        <w:t>按标准HJ/T 400</w:t>
      </w:r>
      <w:r w:rsidR="000244B5" w:rsidRPr="0086677D">
        <w:rPr>
          <w:rFonts w:hint="eastAsia"/>
          <w:kern w:val="2"/>
        </w:rPr>
        <w:t>—</w:t>
      </w:r>
      <w:r w:rsidR="00092AD2" w:rsidRPr="00260E31">
        <w:rPr>
          <w:rFonts w:asciiTheme="minorEastAsia" w:eastAsiaTheme="minorEastAsia" w:hAnsiTheme="minorEastAsia"/>
        </w:rPr>
        <w:t>2007</w:t>
      </w:r>
      <w:r w:rsidRPr="00260E31">
        <w:rPr>
          <w:rFonts w:hAnsi="宋体" w:hint="eastAsia"/>
        </w:rPr>
        <w:t>规定测量得到的车内挥发的苯、甲苯</w:t>
      </w:r>
      <w:r w:rsidR="006D4F28" w:rsidRPr="00260E31">
        <w:rPr>
          <w:rFonts w:hAnsi="宋体" w:hint="eastAsia"/>
        </w:rPr>
        <w:t>、二甲苯、乙苯、苯乙烯、甲醛、乙醛、丙烯醛、邻苯二甲酸二丁酯、邻</w:t>
      </w:r>
      <w:r w:rsidRPr="00260E31">
        <w:rPr>
          <w:rFonts w:hAnsi="宋体" w:hint="eastAsia"/>
        </w:rPr>
        <w:t>苯二甲酸二</w:t>
      </w:r>
      <w:r w:rsidRPr="008A1385">
        <w:rPr>
          <w:rFonts w:hAnsi="宋体" w:hint="eastAsia"/>
        </w:rPr>
        <w:t>（2-乙基）己酯及十四烷</w:t>
      </w:r>
      <w:r w:rsidR="0083733D">
        <w:rPr>
          <w:rFonts w:hAnsi="宋体" w:hint="eastAsia"/>
        </w:rPr>
        <w:t>等</w:t>
      </w:r>
      <w:r w:rsidRPr="008A1385">
        <w:rPr>
          <w:rFonts w:hAnsi="宋体" w:hint="eastAsia"/>
        </w:rPr>
        <w:t>十一种污染物。</w:t>
      </w:r>
    </w:p>
    <w:p w14:paraId="466D273C" w14:textId="77777777" w:rsidR="00F93693" w:rsidRPr="00F93693" w:rsidRDefault="00F93693" w:rsidP="0083733D">
      <w:pPr>
        <w:pStyle w:val="a8"/>
        <w:spacing w:beforeLines="0" w:afterLines="0"/>
      </w:pPr>
      <w:bookmarkStart w:id="23" w:name="_Toc110882664"/>
      <w:bookmarkStart w:id="24" w:name="_Toc117511712"/>
      <w:bookmarkStart w:id="25" w:name="_Toc117536176"/>
      <w:bookmarkStart w:id="26" w:name="_Toc120047745"/>
      <w:bookmarkEnd w:id="23"/>
      <w:bookmarkEnd w:id="24"/>
      <w:bookmarkEnd w:id="25"/>
      <w:bookmarkEnd w:id="26"/>
    </w:p>
    <w:p w14:paraId="648710B8" w14:textId="77777777" w:rsidR="003A634E" w:rsidRPr="00B7377F" w:rsidRDefault="0062345E" w:rsidP="00B7377F">
      <w:pPr>
        <w:pStyle w:val="aff4"/>
        <w:rPr>
          <w:rFonts w:ascii="黑体" w:eastAsia="黑体"/>
        </w:rPr>
      </w:pPr>
      <w:r w:rsidRPr="00B7377F">
        <w:rPr>
          <w:rFonts w:ascii="黑体" w:eastAsia="黑体" w:hint="eastAsia"/>
        </w:rPr>
        <w:t>车内气味</w:t>
      </w:r>
      <w:r w:rsidR="0083733D">
        <w:rPr>
          <w:rFonts w:ascii="黑体" w:eastAsia="黑体" w:hint="eastAsia"/>
        </w:rPr>
        <w:t xml:space="preserve">  </w:t>
      </w:r>
      <w:r w:rsidRPr="00B7377F">
        <w:rPr>
          <w:rFonts w:ascii="黑体" w:eastAsia="黑体" w:hint="eastAsia"/>
        </w:rPr>
        <w:t>in</w:t>
      </w:r>
      <w:r w:rsidRPr="00B7377F">
        <w:rPr>
          <w:rFonts w:ascii="黑体" w:eastAsia="黑体"/>
        </w:rPr>
        <w:t>terior odor</w:t>
      </w:r>
    </w:p>
    <w:p w14:paraId="2C996093" w14:textId="77777777" w:rsidR="0062345E" w:rsidRDefault="0062345E" w:rsidP="00820575">
      <w:pPr>
        <w:pStyle w:val="aff4"/>
        <w:rPr>
          <w:rFonts w:asciiTheme="minorEastAsia" w:eastAsiaTheme="minorEastAsia" w:hAnsiTheme="minorEastAsia"/>
        </w:rPr>
      </w:pPr>
      <w:r w:rsidRPr="002A64C5">
        <w:rPr>
          <w:rFonts w:asciiTheme="minorEastAsia" w:eastAsiaTheme="minorEastAsia" w:hAnsiTheme="minorEastAsia" w:hint="eastAsia"/>
        </w:rPr>
        <w:t>车辆</w:t>
      </w:r>
      <w:r w:rsidRPr="002A64C5">
        <w:rPr>
          <w:rFonts w:asciiTheme="minorEastAsia" w:eastAsiaTheme="minorEastAsia" w:hAnsiTheme="minorEastAsia"/>
        </w:rPr>
        <w:t>内部的部件</w:t>
      </w:r>
      <w:r w:rsidRPr="002A64C5">
        <w:rPr>
          <w:rFonts w:asciiTheme="minorEastAsia" w:eastAsiaTheme="minorEastAsia" w:hAnsiTheme="minorEastAsia" w:hint="eastAsia"/>
        </w:rPr>
        <w:t>在一定</w:t>
      </w:r>
      <w:r w:rsidRPr="002A64C5">
        <w:rPr>
          <w:rFonts w:asciiTheme="minorEastAsia" w:eastAsiaTheme="minorEastAsia" w:hAnsiTheme="minorEastAsia"/>
        </w:rPr>
        <w:t>的温度</w:t>
      </w:r>
      <w:r w:rsidRPr="002A64C5">
        <w:rPr>
          <w:rFonts w:asciiTheme="minorEastAsia" w:eastAsiaTheme="minorEastAsia" w:hAnsiTheme="minorEastAsia" w:hint="eastAsia"/>
        </w:rPr>
        <w:t>、</w:t>
      </w:r>
      <w:r w:rsidRPr="002A64C5">
        <w:rPr>
          <w:rFonts w:asciiTheme="minorEastAsia" w:eastAsiaTheme="minorEastAsia" w:hAnsiTheme="minorEastAsia"/>
        </w:rPr>
        <w:t>湿度条件下释放</w:t>
      </w:r>
      <w:r w:rsidRPr="002A64C5">
        <w:rPr>
          <w:rFonts w:asciiTheme="minorEastAsia" w:eastAsiaTheme="minorEastAsia" w:hAnsiTheme="minorEastAsia" w:hint="eastAsia"/>
        </w:rPr>
        <w:t>出来</w:t>
      </w:r>
      <w:r w:rsidRPr="002A64C5">
        <w:rPr>
          <w:rFonts w:asciiTheme="minorEastAsia" w:eastAsiaTheme="minorEastAsia" w:hAnsiTheme="minorEastAsia"/>
        </w:rPr>
        <w:t>的挥发性</w:t>
      </w:r>
      <w:r w:rsidRPr="002A64C5">
        <w:rPr>
          <w:rFonts w:asciiTheme="minorEastAsia" w:eastAsiaTheme="minorEastAsia" w:hAnsiTheme="minorEastAsia" w:hint="eastAsia"/>
        </w:rPr>
        <w:t>物质，</w:t>
      </w:r>
      <w:r w:rsidRPr="002A64C5">
        <w:rPr>
          <w:rFonts w:asciiTheme="minorEastAsia" w:eastAsiaTheme="minorEastAsia" w:hAnsiTheme="minorEastAsia"/>
        </w:rPr>
        <w:t>分散在车内空气中</w:t>
      </w:r>
      <w:r w:rsidRPr="002A64C5">
        <w:rPr>
          <w:rFonts w:asciiTheme="minorEastAsia" w:eastAsiaTheme="minorEastAsia" w:hAnsiTheme="minorEastAsia" w:hint="eastAsia"/>
        </w:rPr>
        <w:t>，</w:t>
      </w:r>
      <w:r w:rsidRPr="002A64C5">
        <w:rPr>
          <w:rFonts w:asciiTheme="minorEastAsia" w:eastAsiaTheme="minorEastAsia" w:hAnsiTheme="minorEastAsia"/>
        </w:rPr>
        <w:t>通过嗅觉感官</w:t>
      </w:r>
      <w:r w:rsidRPr="002A64C5">
        <w:rPr>
          <w:rFonts w:asciiTheme="minorEastAsia" w:eastAsiaTheme="minorEastAsia" w:hAnsiTheme="minorEastAsia" w:hint="eastAsia"/>
        </w:rPr>
        <w:t>所</w:t>
      </w:r>
      <w:r w:rsidRPr="002A64C5">
        <w:rPr>
          <w:rFonts w:asciiTheme="minorEastAsia" w:eastAsiaTheme="minorEastAsia" w:hAnsiTheme="minorEastAsia"/>
        </w:rPr>
        <w:t>感受</w:t>
      </w:r>
      <w:r w:rsidRPr="002A64C5">
        <w:rPr>
          <w:rFonts w:asciiTheme="minorEastAsia" w:eastAsiaTheme="minorEastAsia" w:hAnsiTheme="minorEastAsia" w:hint="eastAsia"/>
        </w:rPr>
        <w:t>到</w:t>
      </w:r>
      <w:r w:rsidRPr="002A64C5">
        <w:rPr>
          <w:rFonts w:asciiTheme="minorEastAsia" w:eastAsiaTheme="minorEastAsia" w:hAnsiTheme="minorEastAsia"/>
        </w:rPr>
        <w:t>的</w:t>
      </w:r>
      <w:r w:rsidRPr="002A64C5">
        <w:rPr>
          <w:rFonts w:asciiTheme="minorEastAsia" w:eastAsiaTheme="minorEastAsia" w:hAnsiTheme="minorEastAsia" w:hint="eastAsia"/>
        </w:rPr>
        <w:t>感官</w:t>
      </w:r>
      <w:r w:rsidRPr="002A64C5">
        <w:rPr>
          <w:rFonts w:asciiTheme="minorEastAsia" w:eastAsiaTheme="minorEastAsia" w:hAnsiTheme="minorEastAsia"/>
        </w:rPr>
        <w:t>特性</w:t>
      </w:r>
      <w:r w:rsidRPr="002A64C5">
        <w:rPr>
          <w:rFonts w:asciiTheme="minorEastAsia" w:eastAsiaTheme="minorEastAsia" w:hAnsiTheme="minorEastAsia" w:hint="eastAsia"/>
        </w:rPr>
        <w:t>。</w:t>
      </w:r>
    </w:p>
    <w:p w14:paraId="131AB94D" w14:textId="77777777" w:rsidR="0062345E" w:rsidRPr="009449E4" w:rsidRDefault="0062345E" w:rsidP="0083733D">
      <w:pPr>
        <w:pStyle w:val="a8"/>
        <w:spacing w:beforeLines="0" w:afterLines="0"/>
        <w:rPr>
          <w:rFonts w:ascii="宋体" w:eastAsia="宋体" w:hAnsi="宋体"/>
          <w:color w:val="0000FF"/>
          <w:sz w:val="18"/>
          <w:szCs w:val="18"/>
        </w:rPr>
      </w:pPr>
      <w:bookmarkStart w:id="27" w:name="_Toc110882665"/>
      <w:bookmarkStart w:id="28" w:name="_Toc117511713"/>
      <w:bookmarkStart w:id="29" w:name="_Toc117536177"/>
      <w:bookmarkStart w:id="30" w:name="_Toc120047746"/>
      <w:bookmarkEnd w:id="27"/>
      <w:bookmarkEnd w:id="28"/>
      <w:bookmarkEnd w:id="29"/>
      <w:bookmarkEnd w:id="30"/>
    </w:p>
    <w:p w14:paraId="034386E8" w14:textId="77777777" w:rsidR="00820575" w:rsidRDefault="0062345E" w:rsidP="006E06D4">
      <w:pPr>
        <w:pStyle w:val="aff4"/>
        <w:rPr>
          <w:rFonts w:ascii="黑体" w:eastAsia="黑体"/>
        </w:rPr>
      </w:pPr>
      <w:r w:rsidRPr="0068527C">
        <w:rPr>
          <w:rFonts w:ascii="黑体" w:eastAsia="黑体" w:hint="eastAsia"/>
        </w:rPr>
        <w:t>禁限用</w:t>
      </w:r>
      <w:r w:rsidRPr="0068527C">
        <w:rPr>
          <w:rFonts w:ascii="黑体" w:eastAsia="黑体"/>
        </w:rPr>
        <w:t>物质</w:t>
      </w:r>
      <w:r w:rsidR="00820575">
        <w:rPr>
          <w:rFonts w:ascii="黑体" w:eastAsia="黑体" w:hint="eastAsia"/>
        </w:rPr>
        <w:t xml:space="preserve"> </w:t>
      </w:r>
      <w:r w:rsidR="0083733D">
        <w:rPr>
          <w:rFonts w:ascii="黑体" w:eastAsia="黑体" w:hint="eastAsia"/>
        </w:rPr>
        <w:t xml:space="preserve"> </w:t>
      </w:r>
      <w:r w:rsidRPr="0068527C">
        <w:rPr>
          <w:rFonts w:ascii="黑体" w:eastAsia="黑体"/>
        </w:rPr>
        <w:t>prohibited</w:t>
      </w:r>
      <w:r w:rsidR="0083733D">
        <w:rPr>
          <w:rFonts w:ascii="黑体" w:eastAsia="黑体" w:hint="eastAsia"/>
        </w:rPr>
        <w:t xml:space="preserve"> </w:t>
      </w:r>
      <w:r w:rsidRPr="0068527C">
        <w:rPr>
          <w:rFonts w:ascii="黑体" w:eastAsia="黑体"/>
        </w:rPr>
        <w:t>and</w:t>
      </w:r>
      <w:r w:rsidR="0083733D">
        <w:rPr>
          <w:rFonts w:ascii="黑体" w:eastAsia="黑体" w:hint="eastAsia"/>
        </w:rPr>
        <w:t xml:space="preserve"> </w:t>
      </w:r>
      <w:r w:rsidRPr="0068527C">
        <w:rPr>
          <w:rFonts w:ascii="黑体" w:eastAsia="黑体"/>
        </w:rPr>
        <w:t>restricted</w:t>
      </w:r>
      <w:r w:rsidR="0083733D">
        <w:rPr>
          <w:rFonts w:ascii="黑体" w:eastAsia="黑体" w:hint="eastAsia"/>
        </w:rPr>
        <w:t xml:space="preserve"> </w:t>
      </w:r>
      <w:r w:rsidRPr="0068527C">
        <w:rPr>
          <w:rFonts w:ascii="黑体" w:eastAsia="黑体"/>
        </w:rPr>
        <w:t>substances</w:t>
      </w:r>
    </w:p>
    <w:p w14:paraId="509B3424" w14:textId="77777777" w:rsidR="0062345E" w:rsidRPr="009449E4" w:rsidRDefault="00963290" w:rsidP="00F93693">
      <w:pPr>
        <w:pStyle w:val="aff4"/>
        <w:rPr>
          <w:rFonts w:hAnsi="宋体"/>
          <w:color w:val="0000FF"/>
          <w:sz w:val="18"/>
          <w:szCs w:val="18"/>
        </w:rPr>
      </w:pPr>
      <w:r w:rsidRPr="00495976">
        <w:rPr>
          <w:rFonts w:hAnsi="宋体" w:hint="eastAsia"/>
        </w:rPr>
        <w:t>母婴友好型汽车</w:t>
      </w:r>
      <w:r w:rsidR="00F93693" w:rsidRPr="00495976">
        <w:rPr>
          <w:rFonts w:hAnsi="宋体" w:hint="eastAsia"/>
        </w:rPr>
        <w:t>用</w:t>
      </w:r>
      <w:r w:rsidR="00F93693" w:rsidRPr="0068527C">
        <w:rPr>
          <w:rFonts w:asciiTheme="minorEastAsia" w:eastAsiaTheme="minorEastAsia" w:hAnsiTheme="minorEastAsia" w:hint="eastAsia"/>
        </w:rPr>
        <w:t>材中使用的会对人体造成伤害的重金属或有机化合物，此处主要包括国标GB/T 30512中要求的铅、汞、镉、六价铬、多溴联苯、多溴联苯醚</w:t>
      </w:r>
      <w:r w:rsidR="00F93693">
        <w:rPr>
          <w:rFonts w:asciiTheme="minorEastAsia" w:eastAsiaTheme="minorEastAsia" w:hAnsiTheme="minorEastAsia" w:hint="eastAsia"/>
        </w:rPr>
        <w:t>、石</w:t>
      </w:r>
      <w:r w:rsidR="00F93693" w:rsidRPr="00F93693">
        <w:rPr>
          <w:rFonts w:asciiTheme="minorEastAsia" w:eastAsiaTheme="minorEastAsia" w:hAnsiTheme="minorEastAsia" w:hint="eastAsia"/>
        </w:rPr>
        <w:t>棉</w:t>
      </w:r>
      <w:r w:rsidR="00F93693" w:rsidRPr="00F93693">
        <w:rPr>
          <w:rFonts w:asciiTheme="minorEastAsia" w:eastAsiaTheme="minorEastAsia" w:hAnsiTheme="minorEastAsia"/>
        </w:rPr>
        <w:t>等</w:t>
      </w:r>
      <w:r w:rsidR="0083733D">
        <w:rPr>
          <w:rFonts w:asciiTheme="minorEastAsia" w:eastAsiaTheme="minorEastAsia" w:hAnsiTheme="minorEastAsia" w:hint="eastAsia"/>
        </w:rPr>
        <w:t>物质</w:t>
      </w:r>
      <w:r w:rsidR="00F93693" w:rsidRPr="00F93693">
        <w:rPr>
          <w:rFonts w:asciiTheme="minorEastAsia" w:eastAsiaTheme="minorEastAsia" w:hAnsiTheme="minorEastAsia" w:hint="eastAsia"/>
        </w:rPr>
        <w:t>，同时</w:t>
      </w:r>
      <w:r w:rsidR="00F93693" w:rsidRPr="00947A34">
        <w:rPr>
          <w:rFonts w:asciiTheme="minorEastAsia" w:eastAsiaTheme="minorEastAsia" w:hAnsiTheme="minorEastAsia" w:hint="eastAsia"/>
        </w:rPr>
        <w:t>包括多环芳烃</w:t>
      </w:r>
      <w:r w:rsidR="0083733D" w:rsidRPr="0068527C">
        <w:rPr>
          <w:rFonts w:asciiTheme="minorEastAsia" w:eastAsiaTheme="minorEastAsia" w:hAnsiTheme="minorEastAsia" w:hint="eastAsia"/>
        </w:rPr>
        <w:t>化合物</w:t>
      </w:r>
      <w:r w:rsidR="00F93693" w:rsidRPr="00947A34">
        <w:rPr>
          <w:rFonts w:asciiTheme="minorEastAsia" w:eastAsiaTheme="minorEastAsia" w:hAnsiTheme="minorEastAsia" w:hint="eastAsia"/>
        </w:rPr>
        <w:t>。</w:t>
      </w:r>
    </w:p>
    <w:p w14:paraId="6D2C3C51" w14:textId="77777777" w:rsidR="00FD0C05" w:rsidRDefault="00FD0C05" w:rsidP="0083733D">
      <w:pPr>
        <w:pStyle w:val="a8"/>
        <w:spacing w:beforeLines="0" w:afterLines="0"/>
      </w:pPr>
      <w:bookmarkStart w:id="31" w:name="_Toc110882666"/>
      <w:bookmarkStart w:id="32" w:name="_Toc117511714"/>
      <w:bookmarkStart w:id="33" w:name="_Toc117536178"/>
      <w:bookmarkStart w:id="34" w:name="_Toc120047747"/>
      <w:bookmarkEnd w:id="31"/>
      <w:bookmarkEnd w:id="32"/>
      <w:bookmarkEnd w:id="33"/>
      <w:bookmarkEnd w:id="34"/>
    </w:p>
    <w:p w14:paraId="5512EE34" w14:textId="77777777" w:rsidR="00820575" w:rsidRPr="00B7377F" w:rsidRDefault="0062345E" w:rsidP="00B7377F">
      <w:pPr>
        <w:pStyle w:val="aff4"/>
        <w:rPr>
          <w:rFonts w:ascii="黑体" w:eastAsia="黑体"/>
        </w:rPr>
      </w:pPr>
      <w:r w:rsidRPr="00B7377F">
        <w:rPr>
          <w:rFonts w:ascii="黑体" w:eastAsia="黑体" w:hint="eastAsia"/>
        </w:rPr>
        <w:t>车内空气</w:t>
      </w:r>
      <w:r w:rsidRPr="00B7377F">
        <w:rPr>
          <w:rFonts w:ascii="黑体" w:eastAsia="黑体"/>
        </w:rPr>
        <w:t>净化</w:t>
      </w:r>
      <w:r w:rsidR="00820575" w:rsidRPr="00B7377F">
        <w:rPr>
          <w:rFonts w:ascii="黑体" w:eastAsia="黑体" w:hint="eastAsia"/>
        </w:rPr>
        <w:t xml:space="preserve"> </w:t>
      </w:r>
      <w:r w:rsidR="0083733D">
        <w:rPr>
          <w:rFonts w:ascii="黑体" w:eastAsia="黑体" w:hint="eastAsia"/>
        </w:rPr>
        <w:t xml:space="preserve"> </w:t>
      </w:r>
      <w:r w:rsidRPr="00B7377F">
        <w:rPr>
          <w:rFonts w:ascii="黑体" w:eastAsia="黑体"/>
        </w:rPr>
        <w:t>interior</w:t>
      </w:r>
      <w:r w:rsidR="0083733D">
        <w:rPr>
          <w:rFonts w:ascii="黑体" w:eastAsia="黑体" w:hint="eastAsia"/>
        </w:rPr>
        <w:t xml:space="preserve"> </w:t>
      </w:r>
      <w:r w:rsidRPr="00B7377F">
        <w:rPr>
          <w:rFonts w:ascii="黑体" w:eastAsia="黑体"/>
        </w:rPr>
        <w:t>air</w:t>
      </w:r>
      <w:r w:rsidR="0083733D">
        <w:rPr>
          <w:rFonts w:ascii="黑体" w:eastAsia="黑体" w:hint="eastAsia"/>
        </w:rPr>
        <w:t xml:space="preserve"> </w:t>
      </w:r>
      <w:r w:rsidRPr="00B7377F">
        <w:rPr>
          <w:rFonts w:ascii="黑体" w:eastAsia="黑体"/>
        </w:rPr>
        <w:t>purification</w:t>
      </w:r>
    </w:p>
    <w:p w14:paraId="5249279E" w14:textId="77777777" w:rsidR="0062345E" w:rsidRPr="0068527C" w:rsidRDefault="0062345E" w:rsidP="0062345E">
      <w:pPr>
        <w:pStyle w:val="aff4"/>
        <w:rPr>
          <w:rFonts w:asciiTheme="minorEastAsia" w:eastAsiaTheme="minorEastAsia" w:hAnsiTheme="minorEastAsia"/>
        </w:rPr>
      </w:pPr>
      <w:r w:rsidRPr="0068527C">
        <w:rPr>
          <w:rFonts w:asciiTheme="minorEastAsia" w:eastAsiaTheme="minorEastAsia" w:hAnsiTheme="minorEastAsia" w:hint="eastAsia"/>
        </w:rPr>
        <w:t>对</w:t>
      </w:r>
      <w:r>
        <w:rPr>
          <w:rFonts w:asciiTheme="minorEastAsia" w:eastAsiaTheme="minorEastAsia" w:hAnsiTheme="minorEastAsia" w:hint="eastAsia"/>
        </w:rPr>
        <w:t>车内</w:t>
      </w:r>
      <w:r w:rsidRPr="0068527C">
        <w:rPr>
          <w:rFonts w:asciiTheme="minorEastAsia" w:eastAsiaTheme="minorEastAsia" w:hAnsiTheme="minorEastAsia"/>
        </w:rPr>
        <w:t>空气中</w:t>
      </w:r>
      <w:r w:rsidRPr="0068527C">
        <w:rPr>
          <w:rFonts w:asciiTheme="minorEastAsia" w:eastAsiaTheme="minorEastAsia" w:hAnsiTheme="minorEastAsia" w:hint="eastAsia"/>
        </w:rPr>
        <w:t>PM2.5、</w:t>
      </w:r>
      <w:r w:rsidRPr="0068527C">
        <w:rPr>
          <w:rFonts w:asciiTheme="minorEastAsia" w:eastAsiaTheme="minorEastAsia" w:hAnsiTheme="minorEastAsia"/>
        </w:rPr>
        <w:t>花粉</w:t>
      </w:r>
      <w:r w:rsidR="00326EC4">
        <w:rPr>
          <w:rFonts w:asciiTheme="minorEastAsia" w:eastAsiaTheme="minorEastAsia" w:hAnsiTheme="minorEastAsia" w:hint="eastAsia"/>
        </w:rPr>
        <w:t>及病原性微生物等有害污染物的</w:t>
      </w:r>
      <w:r w:rsidR="008A1385">
        <w:rPr>
          <w:rFonts w:asciiTheme="minorEastAsia" w:eastAsiaTheme="minorEastAsia" w:hAnsiTheme="minorEastAsia" w:hint="eastAsia"/>
        </w:rPr>
        <w:t>去除功能</w:t>
      </w:r>
      <w:r>
        <w:rPr>
          <w:rFonts w:asciiTheme="minorEastAsia" w:eastAsiaTheme="minorEastAsia" w:hAnsiTheme="minorEastAsia" w:hint="eastAsia"/>
        </w:rPr>
        <w:t>。</w:t>
      </w:r>
    </w:p>
    <w:p w14:paraId="5B81B35C" w14:textId="77777777" w:rsidR="0062345E" w:rsidRPr="009449E4" w:rsidRDefault="0062345E" w:rsidP="0083733D">
      <w:pPr>
        <w:pStyle w:val="a8"/>
        <w:spacing w:beforeLines="0" w:afterLines="0"/>
        <w:rPr>
          <w:rFonts w:ascii="宋体" w:eastAsia="宋体" w:hAnsi="宋体"/>
          <w:color w:val="0000FF"/>
          <w:sz w:val="18"/>
          <w:szCs w:val="18"/>
        </w:rPr>
      </w:pPr>
      <w:bookmarkStart w:id="35" w:name="_Toc110882667"/>
      <w:bookmarkStart w:id="36" w:name="_Toc117511715"/>
      <w:bookmarkStart w:id="37" w:name="_Toc117536179"/>
      <w:bookmarkStart w:id="38" w:name="_Toc120047748"/>
      <w:bookmarkEnd w:id="35"/>
      <w:bookmarkEnd w:id="36"/>
      <w:bookmarkEnd w:id="37"/>
      <w:bookmarkEnd w:id="38"/>
    </w:p>
    <w:p w14:paraId="19CABDE5" w14:textId="77777777" w:rsidR="003A634E" w:rsidRDefault="0062345E" w:rsidP="0062345E">
      <w:pPr>
        <w:pStyle w:val="aff4"/>
        <w:rPr>
          <w:rFonts w:ascii="黑体" w:eastAsia="黑体"/>
        </w:rPr>
      </w:pPr>
      <w:r>
        <w:rPr>
          <w:rFonts w:ascii="黑体" w:eastAsia="黑体" w:hint="eastAsia"/>
        </w:rPr>
        <w:t>抗菌性能</w:t>
      </w:r>
      <w:r w:rsidR="00820575">
        <w:rPr>
          <w:rFonts w:ascii="黑体" w:eastAsia="黑体" w:hint="eastAsia"/>
        </w:rPr>
        <w:t xml:space="preserve"> </w:t>
      </w:r>
      <w:r w:rsidR="0083733D">
        <w:rPr>
          <w:rFonts w:ascii="黑体" w:eastAsia="黑体" w:hint="eastAsia"/>
        </w:rPr>
        <w:t xml:space="preserve"> </w:t>
      </w:r>
      <w:r w:rsidRPr="0068527C">
        <w:rPr>
          <w:rFonts w:ascii="黑体" w:eastAsia="黑体"/>
        </w:rPr>
        <w:t>antibacterial</w:t>
      </w:r>
      <w:r w:rsidR="0083733D">
        <w:rPr>
          <w:rFonts w:ascii="黑体" w:eastAsia="黑体" w:hint="eastAsia"/>
        </w:rPr>
        <w:t xml:space="preserve"> </w:t>
      </w:r>
      <w:r w:rsidRPr="0068527C">
        <w:rPr>
          <w:rFonts w:ascii="黑体" w:eastAsia="黑体"/>
        </w:rPr>
        <w:t>property</w:t>
      </w:r>
    </w:p>
    <w:p w14:paraId="11E3BC22" w14:textId="77777777" w:rsidR="00260E31" w:rsidRPr="00C80FB0" w:rsidRDefault="00260E31" w:rsidP="000302ED">
      <w:pPr>
        <w:pStyle w:val="aff4"/>
        <w:ind w:leftChars="200" w:left="420" w:firstLineChars="0" w:firstLine="0"/>
      </w:pPr>
      <w:r w:rsidRPr="00C80FB0">
        <w:rPr>
          <w:rFonts w:hint="eastAsia"/>
        </w:rPr>
        <w:lastRenderedPageBreak/>
        <w:t>制品或产品具有抑制细菌生长增殖或使细菌失去活性的性能或功能。</w:t>
      </w:r>
    </w:p>
    <w:p w14:paraId="68B511D5" w14:textId="77777777" w:rsidR="0062345E" w:rsidRPr="009449E4" w:rsidRDefault="0062345E" w:rsidP="0083733D">
      <w:pPr>
        <w:pStyle w:val="a8"/>
        <w:spacing w:beforeLines="0" w:afterLines="0"/>
        <w:rPr>
          <w:rFonts w:ascii="宋体" w:eastAsia="宋体" w:hAnsi="宋体"/>
          <w:color w:val="0000FF"/>
          <w:sz w:val="18"/>
          <w:szCs w:val="18"/>
        </w:rPr>
      </w:pPr>
      <w:bookmarkStart w:id="39" w:name="_Toc110882668"/>
      <w:bookmarkStart w:id="40" w:name="_Toc117511716"/>
      <w:bookmarkStart w:id="41" w:name="_Toc117536180"/>
      <w:bookmarkStart w:id="42" w:name="_Toc120047749"/>
      <w:bookmarkEnd w:id="39"/>
      <w:bookmarkEnd w:id="40"/>
      <w:bookmarkEnd w:id="41"/>
      <w:bookmarkEnd w:id="42"/>
    </w:p>
    <w:p w14:paraId="0579FC0A" w14:textId="77777777" w:rsidR="00820575" w:rsidRDefault="0062345E" w:rsidP="0062345E">
      <w:pPr>
        <w:pStyle w:val="aff4"/>
        <w:rPr>
          <w:rFonts w:ascii="黑体" w:eastAsia="黑体"/>
        </w:rPr>
      </w:pPr>
      <w:r>
        <w:rPr>
          <w:rFonts w:ascii="黑体" w:eastAsia="黑体" w:hint="eastAsia"/>
        </w:rPr>
        <w:t>防污性能</w:t>
      </w:r>
      <w:r w:rsidR="00820575">
        <w:rPr>
          <w:rFonts w:ascii="黑体" w:eastAsia="黑体" w:hint="eastAsia"/>
        </w:rPr>
        <w:t xml:space="preserve"> </w:t>
      </w:r>
      <w:r w:rsidR="0083733D">
        <w:rPr>
          <w:rFonts w:ascii="黑体" w:eastAsia="黑体" w:hint="eastAsia"/>
        </w:rPr>
        <w:t xml:space="preserve"> </w:t>
      </w:r>
      <w:r w:rsidRPr="0068527C">
        <w:rPr>
          <w:rFonts w:ascii="黑体" w:eastAsia="黑体"/>
        </w:rPr>
        <w:t>antifouling</w:t>
      </w:r>
      <w:r w:rsidR="0083733D">
        <w:rPr>
          <w:rFonts w:ascii="黑体" w:eastAsia="黑体" w:hint="eastAsia"/>
        </w:rPr>
        <w:t xml:space="preserve"> </w:t>
      </w:r>
      <w:r w:rsidRPr="0068527C">
        <w:rPr>
          <w:rFonts w:ascii="黑体" w:eastAsia="黑体"/>
        </w:rPr>
        <w:t>property</w:t>
      </w:r>
    </w:p>
    <w:p w14:paraId="33C6AF13" w14:textId="77777777" w:rsidR="0062345E" w:rsidRDefault="0062345E" w:rsidP="0062345E">
      <w:pPr>
        <w:pStyle w:val="aff4"/>
        <w:rPr>
          <w:rFonts w:hAnsi="宋体"/>
          <w:color w:val="0033CC"/>
          <w:sz w:val="18"/>
          <w:szCs w:val="18"/>
        </w:rPr>
      </w:pPr>
      <w:r w:rsidRPr="0068527C">
        <w:rPr>
          <w:rFonts w:hint="eastAsia"/>
          <w:szCs w:val="21"/>
        </w:rPr>
        <w:t>材料抵抗</w:t>
      </w:r>
      <w:r w:rsidRPr="0068527C">
        <w:rPr>
          <w:szCs w:val="21"/>
        </w:rPr>
        <w:t>沾污的性能，即材料具有不易沾附污物，或即使沾污也易去除的性能，以</w:t>
      </w:r>
      <w:r w:rsidRPr="0068527C">
        <w:rPr>
          <w:rFonts w:hint="eastAsia"/>
          <w:szCs w:val="21"/>
        </w:rPr>
        <w:t>耐</w:t>
      </w:r>
      <w:r w:rsidRPr="0068527C">
        <w:rPr>
          <w:szCs w:val="21"/>
        </w:rPr>
        <w:t>沾污性和易</w:t>
      </w:r>
      <w:r w:rsidRPr="0068527C">
        <w:rPr>
          <w:rFonts w:hint="eastAsia"/>
          <w:szCs w:val="21"/>
        </w:rPr>
        <w:t>去污</w:t>
      </w:r>
      <w:r w:rsidRPr="0068527C">
        <w:rPr>
          <w:szCs w:val="21"/>
        </w:rPr>
        <w:t>性表征。</w:t>
      </w:r>
    </w:p>
    <w:p w14:paraId="68374284" w14:textId="77777777" w:rsidR="005A2618" w:rsidRPr="009449E4" w:rsidRDefault="005A2618" w:rsidP="0083733D">
      <w:pPr>
        <w:pStyle w:val="a8"/>
        <w:spacing w:beforeLines="0" w:afterLines="0"/>
        <w:rPr>
          <w:rFonts w:ascii="宋体" w:eastAsia="宋体" w:hAnsi="宋体"/>
          <w:color w:val="0000FF"/>
          <w:sz w:val="18"/>
          <w:szCs w:val="18"/>
        </w:rPr>
      </w:pPr>
      <w:bookmarkStart w:id="43" w:name="_Toc110882669"/>
      <w:bookmarkStart w:id="44" w:name="_Toc117511717"/>
      <w:bookmarkStart w:id="45" w:name="_Toc117536181"/>
      <w:bookmarkStart w:id="46" w:name="_Toc120047750"/>
      <w:bookmarkEnd w:id="43"/>
      <w:bookmarkEnd w:id="44"/>
      <w:bookmarkEnd w:id="45"/>
      <w:bookmarkEnd w:id="46"/>
    </w:p>
    <w:p w14:paraId="2AFFC142" w14:textId="77777777" w:rsidR="00496FCE" w:rsidRPr="006448C9" w:rsidRDefault="00496FCE" w:rsidP="00496FCE">
      <w:pPr>
        <w:pStyle w:val="aff4"/>
        <w:tabs>
          <w:tab w:val="clear" w:pos="9298"/>
          <w:tab w:val="left" w:pos="5985"/>
        </w:tabs>
        <w:rPr>
          <w:rFonts w:hAnsi="宋体"/>
          <w:sz w:val="18"/>
          <w:szCs w:val="18"/>
        </w:rPr>
      </w:pPr>
      <w:r w:rsidRPr="006448C9">
        <w:rPr>
          <w:rFonts w:ascii="黑体" w:eastAsia="黑体" w:hAnsi="黑体" w:hint="eastAsia"/>
        </w:rPr>
        <w:t>座椅参考点</w:t>
      </w:r>
      <w:r w:rsidR="00820575">
        <w:rPr>
          <w:rFonts w:ascii="黑体" w:eastAsia="黑体" w:hAnsi="黑体" w:hint="eastAsia"/>
        </w:rPr>
        <w:t xml:space="preserve">  seating </w:t>
      </w:r>
      <w:r w:rsidR="00820575">
        <w:rPr>
          <w:rFonts w:ascii="黑体" w:eastAsia="黑体" w:hAnsi="黑体"/>
        </w:rPr>
        <w:t>r</w:t>
      </w:r>
      <w:r w:rsidR="00820575">
        <w:rPr>
          <w:rFonts w:ascii="黑体" w:eastAsia="黑体" w:hAnsi="黑体" w:hint="eastAsia"/>
        </w:rPr>
        <w:t xml:space="preserve">eference </w:t>
      </w:r>
      <w:r w:rsidR="00820575">
        <w:rPr>
          <w:rFonts w:ascii="黑体" w:eastAsia="黑体" w:hAnsi="黑体"/>
        </w:rPr>
        <w:t>p</w:t>
      </w:r>
      <w:r w:rsidRPr="006448C9">
        <w:rPr>
          <w:rFonts w:ascii="黑体" w:eastAsia="黑体" w:hAnsi="黑体" w:hint="eastAsia"/>
        </w:rPr>
        <w:t>oint</w:t>
      </w:r>
      <w:r w:rsidR="0083733D" w:rsidRPr="0083733D">
        <w:rPr>
          <w:rFonts w:ascii="黑体" w:eastAsia="黑体" w:hint="eastAsia"/>
        </w:rPr>
        <w:t>（</w:t>
      </w:r>
      <w:r w:rsidRPr="006448C9">
        <w:rPr>
          <w:rFonts w:ascii="黑体" w:eastAsia="黑体" w:hint="eastAsia"/>
        </w:rPr>
        <w:t>SgRP</w:t>
      </w:r>
      <w:r w:rsidR="0083733D">
        <w:rPr>
          <w:rFonts w:ascii="黑体" w:eastAsia="黑体" w:hint="eastAsia"/>
        </w:rPr>
        <w:t>）</w:t>
      </w:r>
    </w:p>
    <w:p w14:paraId="30A5CBC2" w14:textId="77777777" w:rsidR="007C68FC" w:rsidRPr="007C68FC" w:rsidRDefault="00496FCE" w:rsidP="00496FCE">
      <w:pPr>
        <w:ind w:firstLineChars="200" w:firstLine="420"/>
      </w:pPr>
      <w:r w:rsidRPr="00EC524A">
        <w:rPr>
          <w:rFonts w:hint="eastAsia"/>
        </w:rPr>
        <w:t>制造厂</w:t>
      </w:r>
      <w:r w:rsidRPr="007C68FC">
        <w:rPr>
          <w:rFonts w:hint="eastAsia"/>
        </w:rPr>
        <w:t>在设计阶段规定的在给定座椅位置上的一个特定和仅有的点，简称“</w:t>
      </w:r>
      <w:r w:rsidRPr="007C68FC">
        <w:rPr>
          <w:rFonts w:hint="eastAsia"/>
        </w:rPr>
        <w:t>R</w:t>
      </w:r>
      <w:r w:rsidR="009803BA" w:rsidRPr="007C68FC">
        <w:rPr>
          <w:rFonts w:hint="eastAsia"/>
        </w:rPr>
        <w:t>点”，</w:t>
      </w:r>
      <w:r w:rsidR="007C68FC" w:rsidRPr="007C68FC">
        <w:rPr>
          <w:rFonts w:hint="eastAsia"/>
        </w:rPr>
        <w:t>主要</w:t>
      </w:r>
      <w:r w:rsidR="007C68FC">
        <w:rPr>
          <w:rFonts w:hint="eastAsia"/>
        </w:rPr>
        <w:t>包括</w:t>
      </w:r>
      <w:r w:rsidR="007C68FC" w:rsidRPr="007C68FC">
        <w:rPr>
          <w:rFonts w:hint="eastAsia"/>
        </w:rPr>
        <w:t>：</w:t>
      </w:r>
    </w:p>
    <w:p w14:paraId="63868F97" w14:textId="77777777" w:rsidR="007C68FC" w:rsidRDefault="007C68FC" w:rsidP="007C68FC">
      <w:pPr>
        <w:ind w:firstLineChars="200" w:firstLine="420"/>
        <w:rPr>
          <w:rFonts w:ascii="宋体" w:hAnsi="宋体"/>
        </w:rPr>
      </w:pPr>
      <w:r w:rsidRPr="007C68FC">
        <w:rPr>
          <w:rFonts w:ascii="宋体" w:hAnsi="宋体" w:hint="eastAsia"/>
        </w:rPr>
        <w:t>──</w:t>
      </w:r>
      <w:r>
        <w:rPr>
          <w:rFonts w:ascii="宋体" w:hAnsi="宋体" w:hint="eastAsia"/>
        </w:rPr>
        <w:t>成人座椅</w:t>
      </w:r>
      <w:r w:rsidRPr="007C68FC">
        <w:rPr>
          <w:rFonts w:hint="eastAsia"/>
        </w:rPr>
        <w:t>R</w:t>
      </w:r>
      <w:r w:rsidRPr="007C68FC">
        <w:rPr>
          <w:rFonts w:hint="eastAsia"/>
        </w:rPr>
        <w:t>点</w:t>
      </w:r>
      <w:r>
        <w:rPr>
          <w:rFonts w:hint="eastAsia"/>
        </w:rPr>
        <w:t>；</w:t>
      </w:r>
    </w:p>
    <w:p w14:paraId="3C3F83F3" w14:textId="77777777" w:rsidR="007C68FC" w:rsidRPr="007B2181" w:rsidRDefault="007C68FC" w:rsidP="007C68FC">
      <w:pPr>
        <w:ind w:firstLineChars="200" w:firstLine="420"/>
        <w:rPr>
          <w:rFonts w:ascii="宋体" w:hAnsi="宋体"/>
        </w:rPr>
      </w:pPr>
      <w:r w:rsidRPr="007C68FC">
        <w:rPr>
          <w:rFonts w:ascii="宋体" w:hAnsi="宋体" w:hint="eastAsia"/>
        </w:rPr>
        <w:t>──</w:t>
      </w:r>
      <w:r w:rsidRPr="007B2181">
        <w:rPr>
          <w:rFonts w:ascii="宋体" w:hAnsi="宋体" w:hint="eastAsia"/>
        </w:rPr>
        <w:t>儿童座椅</w:t>
      </w:r>
      <w:r w:rsidRPr="007B2181">
        <w:rPr>
          <w:rFonts w:hint="eastAsia"/>
        </w:rPr>
        <w:t>R</w:t>
      </w:r>
      <w:r w:rsidRPr="007B2181">
        <w:rPr>
          <w:rFonts w:hint="eastAsia"/>
        </w:rPr>
        <w:t>点。</w:t>
      </w:r>
    </w:p>
    <w:p w14:paraId="6BB5D0EC" w14:textId="3E914E98" w:rsidR="00496FCE" w:rsidRPr="007B2181" w:rsidRDefault="00496FCE" w:rsidP="00496FCE">
      <w:pPr>
        <w:pStyle w:val="aff4"/>
        <w:rPr>
          <w:rFonts w:hAnsi="宋体"/>
        </w:rPr>
      </w:pPr>
      <w:r w:rsidRPr="007B2181">
        <w:rPr>
          <w:rFonts w:hAnsi="宋体" w:hint="eastAsia"/>
        </w:rPr>
        <w:t>[</w:t>
      </w:r>
      <w:r w:rsidR="0083733D" w:rsidRPr="007B2181">
        <w:rPr>
          <w:rFonts w:hAnsi="宋体" w:hint="eastAsia"/>
        </w:rPr>
        <w:t>来源：</w:t>
      </w:r>
      <w:r w:rsidRPr="007B2181">
        <w:rPr>
          <w:rFonts w:hAnsi="宋体"/>
        </w:rPr>
        <w:t>SAE J1100</w:t>
      </w:r>
      <w:r w:rsidR="001D29EC" w:rsidRPr="007B2181">
        <w:rPr>
          <w:rFonts w:hAnsi="宋体" w:hint="eastAsia"/>
        </w:rPr>
        <w:t>—</w:t>
      </w:r>
      <w:r w:rsidR="00AF1E30" w:rsidRPr="007B2181">
        <w:rPr>
          <w:rFonts w:hAnsi="宋体" w:hint="eastAsia"/>
        </w:rPr>
        <w:t>20</w:t>
      </w:r>
      <w:r w:rsidR="00AF1E30" w:rsidRPr="007B2181">
        <w:rPr>
          <w:rFonts w:hAnsi="宋体"/>
        </w:rPr>
        <w:t>09</w:t>
      </w:r>
      <w:r w:rsidR="00AF1E30" w:rsidRPr="007B2181">
        <w:rPr>
          <w:rFonts w:hAnsi="宋体" w:hint="eastAsia"/>
        </w:rPr>
        <w:t>，</w:t>
      </w:r>
      <w:r w:rsidRPr="007B2181">
        <w:rPr>
          <w:rFonts w:hAnsi="宋体"/>
        </w:rPr>
        <w:t>3.4.8</w:t>
      </w:r>
      <w:r w:rsidRPr="007B2181">
        <w:rPr>
          <w:rFonts w:hAnsi="宋体" w:hint="eastAsia"/>
        </w:rPr>
        <w:t>，有修改</w:t>
      </w:r>
      <w:r w:rsidRPr="007B2181">
        <w:rPr>
          <w:rFonts w:hAnsi="宋体"/>
        </w:rPr>
        <w:t>]</w:t>
      </w:r>
    </w:p>
    <w:p w14:paraId="391CF129" w14:textId="77777777" w:rsidR="00496FCE" w:rsidRPr="007B2181" w:rsidRDefault="00496FCE" w:rsidP="0083733D">
      <w:pPr>
        <w:pStyle w:val="a8"/>
        <w:spacing w:beforeLines="0" w:afterLines="0"/>
        <w:rPr>
          <w:rFonts w:ascii="宋体" w:eastAsia="宋体" w:hAnsi="宋体"/>
          <w:color w:val="0000FF"/>
          <w:sz w:val="18"/>
          <w:szCs w:val="18"/>
        </w:rPr>
      </w:pPr>
      <w:bookmarkStart w:id="47" w:name="_Toc110882670"/>
      <w:bookmarkStart w:id="48" w:name="_Toc117511718"/>
      <w:bookmarkStart w:id="49" w:name="_Toc117536182"/>
      <w:bookmarkStart w:id="50" w:name="_Toc120047751"/>
      <w:bookmarkEnd w:id="47"/>
      <w:bookmarkEnd w:id="48"/>
      <w:bookmarkEnd w:id="49"/>
      <w:bookmarkEnd w:id="50"/>
    </w:p>
    <w:p w14:paraId="265C7C73" w14:textId="77777777" w:rsidR="00496FCE" w:rsidRPr="007B2181" w:rsidRDefault="00496FCE" w:rsidP="00496FCE">
      <w:pPr>
        <w:pStyle w:val="aff4"/>
        <w:rPr>
          <w:rFonts w:ascii="黑体" w:eastAsia="黑体"/>
        </w:rPr>
      </w:pPr>
      <w:r w:rsidRPr="007B2181">
        <w:rPr>
          <w:rFonts w:ascii="黑体" w:eastAsia="黑体" w:hint="eastAsia"/>
        </w:rPr>
        <w:t>H点</w:t>
      </w:r>
      <w:r w:rsidR="00820575" w:rsidRPr="007B2181">
        <w:rPr>
          <w:rFonts w:ascii="黑体" w:eastAsia="黑体" w:hint="eastAsia"/>
        </w:rPr>
        <w:t xml:space="preserve">  H-</w:t>
      </w:r>
      <w:r w:rsidR="00820575" w:rsidRPr="007B2181">
        <w:rPr>
          <w:rFonts w:ascii="黑体" w:eastAsia="黑体"/>
        </w:rPr>
        <w:t>p</w:t>
      </w:r>
      <w:r w:rsidRPr="007B2181">
        <w:rPr>
          <w:rFonts w:ascii="黑体" w:eastAsia="黑体" w:hint="eastAsia"/>
        </w:rPr>
        <w:t>oint</w:t>
      </w:r>
    </w:p>
    <w:p w14:paraId="451F175A" w14:textId="77777777" w:rsidR="00496FCE" w:rsidRPr="007B2181" w:rsidRDefault="00496FCE" w:rsidP="00496FCE">
      <w:pPr>
        <w:pStyle w:val="aff4"/>
        <w:rPr>
          <w:rFonts w:hAnsi="宋体"/>
          <w:sz w:val="18"/>
          <w:szCs w:val="18"/>
        </w:rPr>
      </w:pPr>
      <w:r w:rsidRPr="007B2181">
        <w:rPr>
          <w:rFonts w:hAnsi="宋体" w:hint="eastAsia"/>
        </w:rPr>
        <w:t>测量装置横向中心线上靠背面和坐垫平面装配体的中心点</w:t>
      </w:r>
      <w:r w:rsidRPr="007B2181">
        <w:rPr>
          <w:rFonts w:ascii="黑体" w:eastAsia="黑体" w:hint="eastAsia"/>
        </w:rPr>
        <w:t>。</w:t>
      </w:r>
    </w:p>
    <w:p w14:paraId="54CFADC9" w14:textId="4A66A8FA" w:rsidR="005A2618" w:rsidRPr="00496FCE" w:rsidRDefault="00496FCE" w:rsidP="00496FCE">
      <w:pPr>
        <w:pStyle w:val="aff4"/>
        <w:rPr>
          <w:rFonts w:hAnsi="宋体"/>
        </w:rPr>
      </w:pPr>
      <w:r w:rsidRPr="007B2181">
        <w:rPr>
          <w:rFonts w:hAnsi="宋体" w:hint="eastAsia"/>
        </w:rPr>
        <w:t>[</w:t>
      </w:r>
      <w:r w:rsidR="0083733D" w:rsidRPr="007B2181">
        <w:rPr>
          <w:rFonts w:hAnsi="宋体" w:hint="eastAsia"/>
        </w:rPr>
        <w:t>来源：</w:t>
      </w:r>
      <w:r w:rsidR="0083733D" w:rsidRPr="007B2181">
        <w:rPr>
          <w:rFonts w:hAnsi="宋体"/>
        </w:rPr>
        <w:t>SAE J1100</w:t>
      </w:r>
      <w:r w:rsidR="001D29EC" w:rsidRPr="007B2181">
        <w:rPr>
          <w:rFonts w:hAnsi="宋体" w:hint="eastAsia"/>
        </w:rPr>
        <w:t>—</w:t>
      </w:r>
      <w:r w:rsidR="0083733D" w:rsidRPr="007B2181">
        <w:rPr>
          <w:rFonts w:hAnsi="宋体" w:hint="eastAsia"/>
        </w:rPr>
        <w:t>20</w:t>
      </w:r>
      <w:r w:rsidR="00AF1E30" w:rsidRPr="007B2181">
        <w:rPr>
          <w:rFonts w:hAnsi="宋体"/>
        </w:rPr>
        <w:t>09</w:t>
      </w:r>
      <w:r w:rsidR="00AF1E30" w:rsidRPr="007B2181">
        <w:rPr>
          <w:rFonts w:hAnsi="宋体" w:hint="eastAsia"/>
        </w:rPr>
        <w:t>，</w:t>
      </w:r>
      <w:r w:rsidRPr="007B2181">
        <w:rPr>
          <w:rFonts w:hAnsi="宋体"/>
        </w:rPr>
        <w:t>3.</w:t>
      </w:r>
      <w:r w:rsidRPr="006448C9">
        <w:rPr>
          <w:rFonts w:hAnsi="宋体"/>
        </w:rPr>
        <w:t>4.5</w:t>
      </w:r>
      <w:r w:rsidRPr="006448C9">
        <w:rPr>
          <w:rFonts w:hAnsi="宋体" w:hint="eastAsia"/>
        </w:rPr>
        <w:t>，有修改</w:t>
      </w:r>
      <w:r w:rsidRPr="006448C9">
        <w:rPr>
          <w:rFonts w:hAnsi="宋体"/>
        </w:rPr>
        <w:t>]</w:t>
      </w:r>
    </w:p>
    <w:p w14:paraId="3E4AECE8" w14:textId="77777777" w:rsidR="00BF3924" w:rsidRPr="000757E9" w:rsidRDefault="00BF3924" w:rsidP="0083733D">
      <w:pPr>
        <w:pStyle w:val="a8"/>
        <w:spacing w:beforeLines="0" w:afterLines="0"/>
        <w:rPr>
          <w:rFonts w:ascii="宋体" w:eastAsia="宋体" w:hAnsi="宋体"/>
          <w:color w:val="0000FF"/>
          <w:sz w:val="18"/>
          <w:szCs w:val="18"/>
        </w:rPr>
      </w:pPr>
      <w:bookmarkStart w:id="51" w:name="_Toc110882671"/>
      <w:bookmarkStart w:id="52" w:name="_Toc110882672"/>
      <w:bookmarkStart w:id="53" w:name="_Toc117511719"/>
      <w:bookmarkStart w:id="54" w:name="_Toc117536183"/>
      <w:bookmarkStart w:id="55" w:name="_Toc120047752"/>
      <w:bookmarkEnd w:id="51"/>
      <w:bookmarkEnd w:id="52"/>
      <w:bookmarkEnd w:id="53"/>
      <w:bookmarkEnd w:id="54"/>
      <w:bookmarkEnd w:id="55"/>
    </w:p>
    <w:p w14:paraId="5B6F67E8" w14:textId="77777777" w:rsidR="006448C9" w:rsidRDefault="00820575" w:rsidP="00C22653">
      <w:pPr>
        <w:pStyle w:val="aff4"/>
        <w:rPr>
          <w:rFonts w:ascii="黑体" w:eastAsia="黑体"/>
        </w:rPr>
      </w:pPr>
      <w:r>
        <w:rPr>
          <w:rFonts w:ascii="黑体" w:eastAsia="黑体" w:hint="eastAsia"/>
        </w:rPr>
        <w:t>儿童约束系统</w:t>
      </w:r>
      <w:r w:rsidR="0083733D">
        <w:rPr>
          <w:rFonts w:ascii="黑体" w:eastAsia="黑体" w:hint="eastAsia"/>
        </w:rPr>
        <w:t xml:space="preserve"> </w:t>
      </w:r>
      <w:r>
        <w:rPr>
          <w:rFonts w:ascii="黑体" w:eastAsia="黑体" w:hint="eastAsia"/>
        </w:rPr>
        <w:t xml:space="preserve"> </w:t>
      </w:r>
      <w:r>
        <w:rPr>
          <w:rFonts w:ascii="黑体" w:eastAsia="黑体"/>
        </w:rPr>
        <w:t>child restraint s</w:t>
      </w:r>
      <w:r w:rsidR="009F0489" w:rsidRPr="009F0489">
        <w:rPr>
          <w:rFonts w:ascii="黑体" w:eastAsia="黑体"/>
        </w:rPr>
        <w:t>ystem</w:t>
      </w:r>
      <w:r w:rsidR="00677D9B">
        <w:rPr>
          <w:rFonts w:ascii="黑体" w:eastAsia="黑体" w:hint="eastAsia"/>
        </w:rPr>
        <w:t>（</w:t>
      </w:r>
      <w:r w:rsidR="00BF3924" w:rsidRPr="00BF3924">
        <w:rPr>
          <w:rFonts w:ascii="黑体" w:eastAsia="黑体" w:hint="eastAsia"/>
        </w:rPr>
        <w:t>CRS</w:t>
      </w:r>
      <w:r w:rsidR="00677D9B">
        <w:rPr>
          <w:rFonts w:ascii="黑体" w:eastAsia="黑体" w:hint="eastAsia"/>
        </w:rPr>
        <w:t>）</w:t>
      </w:r>
    </w:p>
    <w:p w14:paraId="5BF21123" w14:textId="77777777" w:rsidR="0018171F" w:rsidRDefault="0018171F" w:rsidP="00C22653">
      <w:pPr>
        <w:pStyle w:val="aff4"/>
        <w:rPr>
          <w:rFonts w:ascii="黑体" w:eastAsia="黑体"/>
        </w:rPr>
      </w:pPr>
      <w:r w:rsidRPr="00C22653">
        <w:rPr>
          <w:rFonts w:hAnsi="宋体" w:hint="eastAsia"/>
        </w:rPr>
        <w:t>带有</w:t>
      </w:r>
      <w:r w:rsidRPr="00C22653">
        <w:rPr>
          <w:rFonts w:hAnsi="宋体"/>
        </w:rPr>
        <w:t>保护带扣的织带或相应柔软的部位</w:t>
      </w:r>
      <w:r w:rsidRPr="00C22653">
        <w:rPr>
          <w:rFonts w:hAnsi="宋体" w:hint="eastAsia"/>
        </w:rPr>
        <w:t>、</w:t>
      </w:r>
      <w:r w:rsidRPr="00C22653">
        <w:rPr>
          <w:rFonts w:hAnsi="宋体"/>
        </w:rPr>
        <w:t>调整装置、连接装置、</w:t>
      </w:r>
      <w:r w:rsidRPr="00C22653">
        <w:rPr>
          <w:rFonts w:hAnsi="宋体" w:hint="eastAsia"/>
        </w:rPr>
        <w:t>以及</w:t>
      </w:r>
      <w:r w:rsidRPr="00C22653">
        <w:rPr>
          <w:rFonts w:hAnsi="宋体"/>
        </w:rPr>
        <w:t>辅助装置［例如手提式婴儿床（</w:t>
      </w:r>
      <w:r w:rsidRPr="00C22653">
        <w:rPr>
          <w:rFonts w:hAnsi="宋体" w:hint="eastAsia"/>
        </w:rPr>
        <w:t>便携睡床</w:t>
      </w:r>
      <w:r w:rsidRPr="00C22653">
        <w:rPr>
          <w:rFonts w:hAnsi="宋体"/>
        </w:rPr>
        <w:t>）</w:t>
      </w:r>
      <w:r w:rsidRPr="00C22653">
        <w:rPr>
          <w:rFonts w:hAnsi="宋体" w:hint="eastAsia"/>
        </w:rPr>
        <w:t>、</w:t>
      </w:r>
      <w:r w:rsidRPr="00C22653">
        <w:rPr>
          <w:rFonts w:hAnsi="宋体"/>
        </w:rPr>
        <w:t>婴儿携带装置、辅助座椅和</w:t>
      </w:r>
      <w:r w:rsidRPr="00C22653">
        <w:rPr>
          <w:rFonts w:hAnsi="宋体" w:hint="eastAsia"/>
        </w:rPr>
        <w:t>/或碰撞</w:t>
      </w:r>
      <w:r w:rsidRPr="00C22653">
        <w:rPr>
          <w:rFonts w:hAnsi="宋体"/>
        </w:rPr>
        <w:t>防护装置］，且能将其稳固放置在机动车上的装置。其</w:t>
      </w:r>
      <w:r w:rsidRPr="00C22653">
        <w:rPr>
          <w:rFonts w:hAnsi="宋体" w:hint="eastAsia"/>
        </w:rPr>
        <w:t>设计</w:t>
      </w:r>
      <w:r w:rsidRPr="00C22653">
        <w:rPr>
          <w:rFonts w:hAnsi="宋体"/>
        </w:rPr>
        <w:t>是通过限制佩戴者身体的移动来减轻在车辆碰撞事故或突然减速情况下对佩戴人员的伤害。</w:t>
      </w:r>
    </w:p>
    <w:p w14:paraId="70884E18" w14:textId="77777777" w:rsidR="002912FD" w:rsidRDefault="0018171F" w:rsidP="002912FD">
      <w:pPr>
        <w:pStyle w:val="aff4"/>
        <w:rPr>
          <w:rFonts w:hAnsi="宋体"/>
        </w:rPr>
      </w:pPr>
      <w:r w:rsidRPr="009449E4">
        <w:rPr>
          <w:rFonts w:hAnsi="宋体" w:hint="eastAsia"/>
        </w:rPr>
        <w:t>[</w:t>
      </w:r>
      <w:r w:rsidR="00677D9B">
        <w:rPr>
          <w:rFonts w:hAnsi="宋体" w:hint="eastAsia"/>
        </w:rPr>
        <w:t>来源：</w:t>
      </w:r>
      <w:r w:rsidRPr="009449E4">
        <w:rPr>
          <w:rFonts w:hAnsi="宋体" w:hint="eastAsia"/>
        </w:rPr>
        <w:t>G</w:t>
      </w:r>
      <w:r w:rsidR="001D29EC">
        <w:rPr>
          <w:rFonts w:hAnsi="宋体"/>
        </w:rPr>
        <w:t>B 14166</w:t>
      </w:r>
      <w:r w:rsidR="001D29EC">
        <w:rPr>
          <w:rFonts w:hAnsi="宋体" w:hint="eastAsia"/>
        </w:rPr>
        <w:t>—</w:t>
      </w:r>
      <w:r>
        <w:rPr>
          <w:rFonts w:hAnsi="宋体"/>
        </w:rPr>
        <w:t>2013</w:t>
      </w:r>
      <w:r w:rsidR="00D3527E">
        <w:rPr>
          <w:rFonts w:hAnsi="宋体" w:hint="eastAsia"/>
        </w:rPr>
        <w:t>，3</w:t>
      </w:r>
      <w:r w:rsidR="00D3527E">
        <w:rPr>
          <w:rFonts w:hAnsi="宋体"/>
        </w:rPr>
        <w:t>.10</w:t>
      </w:r>
      <w:r w:rsidRPr="009449E4">
        <w:rPr>
          <w:rFonts w:hAnsi="宋体"/>
        </w:rPr>
        <w:t>]</w:t>
      </w:r>
    </w:p>
    <w:p w14:paraId="3828DB84" w14:textId="77777777" w:rsidR="00A53E4A" w:rsidRPr="009449E4" w:rsidRDefault="00A53E4A" w:rsidP="00391B4F">
      <w:pPr>
        <w:pStyle w:val="a7"/>
        <w:spacing w:before="312" w:after="312"/>
        <w:ind w:left="0"/>
      </w:pPr>
      <w:bookmarkStart w:id="56" w:name="_Toc110882673"/>
      <w:bookmarkStart w:id="57" w:name="_Toc120047753"/>
      <w:bookmarkEnd w:id="56"/>
      <w:r w:rsidRPr="009449E4">
        <w:rPr>
          <w:rFonts w:hint="eastAsia"/>
        </w:rPr>
        <w:t>技术要求</w:t>
      </w:r>
      <w:bookmarkEnd w:id="57"/>
    </w:p>
    <w:p w14:paraId="127A26E8" w14:textId="77777777" w:rsidR="004F002F" w:rsidRPr="00276937" w:rsidRDefault="004F002F" w:rsidP="004F002F">
      <w:pPr>
        <w:pStyle w:val="a8"/>
        <w:spacing w:before="156" w:after="156"/>
      </w:pPr>
      <w:bookmarkStart w:id="58" w:name="_Toc120047754"/>
      <w:r w:rsidRPr="00276937">
        <w:rPr>
          <w:rFonts w:hint="eastAsia"/>
        </w:rPr>
        <w:t>安全保障</w:t>
      </w:r>
      <w:bookmarkEnd w:id="58"/>
    </w:p>
    <w:p w14:paraId="73333E7C" w14:textId="77777777" w:rsidR="004F002F" w:rsidRPr="00260E31" w:rsidRDefault="004F002F" w:rsidP="009F1BEA">
      <w:pPr>
        <w:pStyle w:val="affe"/>
        <w:numPr>
          <w:ilvl w:val="0"/>
          <w:numId w:val="21"/>
        </w:numPr>
        <w:spacing w:beforeLines="50" w:before="156" w:afterLines="50" w:after="156"/>
        <w:rPr>
          <w:rFonts w:ascii="黑体" w:eastAsia="黑体" w:hAnsi="黑体"/>
        </w:rPr>
      </w:pPr>
      <w:r w:rsidRPr="00260E31">
        <w:rPr>
          <w:rFonts w:ascii="黑体" w:eastAsia="黑体" w:hAnsi="黑体" w:hint="eastAsia"/>
        </w:rPr>
        <w:t>整车碰撞安全</w:t>
      </w:r>
    </w:p>
    <w:p w14:paraId="0FF121B2" w14:textId="77777777" w:rsidR="004F002F" w:rsidRPr="00251B18" w:rsidRDefault="004F002F" w:rsidP="009C4C0F">
      <w:pPr>
        <w:pStyle w:val="affe"/>
        <w:tabs>
          <w:tab w:val="left" w:pos="420"/>
        </w:tabs>
        <w:spacing w:beforeLines="50" w:before="156" w:afterLines="50" w:after="156"/>
        <w:ind w:firstLineChars="202" w:firstLine="424"/>
        <w:outlineLvl w:val="9"/>
        <w:rPr>
          <w:rFonts w:asciiTheme="minorEastAsia" w:eastAsiaTheme="minorEastAsia" w:hAnsiTheme="minorEastAsia"/>
        </w:rPr>
      </w:pPr>
      <w:r w:rsidRPr="00260E31">
        <w:rPr>
          <w:rFonts w:asciiTheme="minorEastAsia" w:eastAsiaTheme="minorEastAsia" w:hAnsiTheme="minorEastAsia" w:hint="eastAsia"/>
          <w:kern w:val="2"/>
          <w:szCs w:val="24"/>
        </w:rPr>
        <w:t>整车碰撞</w:t>
      </w:r>
      <w:r w:rsidRPr="00260E31">
        <w:rPr>
          <w:rFonts w:asciiTheme="minorEastAsia" w:eastAsiaTheme="minorEastAsia" w:hAnsiTheme="minorEastAsia"/>
          <w:kern w:val="2"/>
          <w:szCs w:val="24"/>
        </w:rPr>
        <w:t>安全</w:t>
      </w:r>
      <w:r w:rsidRPr="00260E31">
        <w:rPr>
          <w:rFonts w:asciiTheme="minorEastAsia" w:eastAsiaTheme="minorEastAsia" w:hAnsiTheme="minorEastAsia" w:hint="eastAsia"/>
          <w:kern w:val="2"/>
          <w:szCs w:val="24"/>
        </w:rPr>
        <w:t>应满足</w:t>
      </w:r>
      <w:r w:rsidRPr="00260E31">
        <w:rPr>
          <w:rFonts w:asciiTheme="minorEastAsia" w:eastAsiaTheme="minorEastAsia" w:hAnsiTheme="minorEastAsia"/>
          <w:kern w:val="2"/>
          <w:szCs w:val="24"/>
        </w:rPr>
        <w:t>GB 11551</w:t>
      </w:r>
      <w:r w:rsidRPr="00260E31">
        <w:rPr>
          <w:rFonts w:asciiTheme="minorEastAsia" w:eastAsiaTheme="minorEastAsia" w:hAnsiTheme="minorEastAsia" w:hint="eastAsia"/>
          <w:kern w:val="2"/>
          <w:szCs w:val="24"/>
        </w:rPr>
        <w:t>、</w:t>
      </w:r>
      <w:r w:rsidRPr="00260E31">
        <w:rPr>
          <w:rFonts w:asciiTheme="minorEastAsia" w:eastAsiaTheme="minorEastAsia" w:hAnsiTheme="minorEastAsia"/>
          <w:kern w:val="2"/>
          <w:szCs w:val="24"/>
        </w:rPr>
        <w:t>GB 20071</w:t>
      </w:r>
      <w:r w:rsidRPr="00260E31">
        <w:rPr>
          <w:rFonts w:asciiTheme="minorEastAsia" w:eastAsiaTheme="minorEastAsia" w:hAnsiTheme="minorEastAsia" w:hint="eastAsia"/>
          <w:kern w:val="2"/>
          <w:szCs w:val="24"/>
        </w:rPr>
        <w:t>、</w:t>
      </w:r>
      <w:r w:rsidRPr="00260E31">
        <w:rPr>
          <w:rFonts w:asciiTheme="minorEastAsia" w:eastAsiaTheme="minorEastAsia" w:hAnsiTheme="minorEastAsia"/>
          <w:kern w:val="2"/>
          <w:szCs w:val="24"/>
        </w:rPr>
        <w:t>GB 26134</w:t>
      </w:r>
      <w:r w:rsidRPr="00260E31">
        <w:rPr>
          <w:rFonts w:asciiTheme="minorEastAsia" w:eastAsiaTheme="minorEastAsia" w:hAnsiTheme="minorEastAsia" w:hint="eastAsia"/>
          <w:kern w:val="2"/>
          <w:szCs w:val="24"/>
        </w:rPr>
        <w:t>、</w:t>
      </w:r>
      <w:r w:rsidRPr="00260E31">
        <w:rPr>
          <w:rFonts w:asciiTheme="minorEastAsia" w:eastAsiaTheme="minorEastAsia" w:hAnsiTheme="minorEastAsia"/>
          <w:kern w:val="2"/>
          <w:szCs w:val="24"/>
        </w:rPr>
        <w:t>GB 17354</w:t>
      </w:r>
      <w:r w:rsidRPr="00260E31">
        <w:rPr>
          <w:rFonts w:asciiTheme="minorEastAsia" w:eastAsiaTheme="minorEastAsia" w:hAnsiTheme="minorEastAsia" w:hint="eastAsia"/>
          <w:kern w:val="2"/>
          <w:szCs w:val="24"/>
        </w:rPr>
        <w:t>、</w:t>
      </w:r>
      <w:r w:rsidRPr="00260E31">
        <w:rPr>
          <w:rFonts w:asciiTheme="minorEastAsia" w:eastAsiaTheme="minorEastAsia" w:hAnsiTheme="minorEastAsia"/>
          <w:kern w:val="2"/>
          <w:szCs w:val="24"/>
        </w:rPr>
        <w:t>GB 20072</w:t>
      </w:r>
      <w:r w:rsidRPr="00260E31">
        <w:rPr>
          <w:rFonts w:asciiTheme="minorEastAsia" w:eastAsiaTheme="minorEastAsia" w:hAnsiTheme="minorEastAsia" w:hint="eastAsia"/>
          <w:kern w:val="2"/>
          <w:szCs w:val="24"/>
        </w:rPr>
        <w:t>等</w:t>
      </w:r>
      <w:r w:rsidRPr="00260E31">
        <w:rPr>
          <w:rFonts w:asciiTheme="minorEastAsia" w:eastAsiaTheme="minorEastAsia" w:hAnsiTheme="minorEastAsia" w:hint="eastAsia"/>
        </w:rPr>
        <w:t>国家强制性标准法规的相关规定</w:t>
      </w:r>
      <w:r w:rsidR="008A1385" w:rsidRPr="00260E31">
        <w:rPr>
          <w:rFonts w:asciiTheme="minorEastAsia" w:eastAsiaTheme="minorEastAsia" w:hAnsiTheme="minorEastAsia" w:hint="eastAsia"/>
        </w:rPr>
        <w:t>，</w:t>
      </w:r>
      <w:r w:rsidR="008A1385" w:rsidRPr="00260E31">
        <w:rPr>
          <w:rFonts w:asciiTheme="minorEastAsia" w:eastAsiaTheme="minorEastAsia" w:hAnsiTheme="minorEastAsia"/>
          <w:kern w:val="2"/>
          <w:szCs w:val="24"/>
        </w:rPr>
        <w:t>C</w:t>
      </w:r>
      <w:r w:rsidR="007A6DA7" w:rsidRPr="00260E31">
        <w:rPr>
          <w:rFonts w:asciiTheme="minorEastAsia" w:eastAsiaTheme="minorEastAsia" w:hAnsiTheme="minorEastAsia"/>
          <w:kern w:val="2"/>
          <w:szCs w:val="24"/>
        </w:rPr>
        <w:t>-</w:t>
      </w:r>
      <w:r w:rsidR="008A1385" w:rsidRPr="00260E31">
        <w:rPr>
          <w:rFonts w:asciiTheme="minorEastAsia" w:eastAsiaTheme="minorEastAsia" w:hAnsiTheme="minorEastAsia"/>
          <w:kern w:val="2"/>
          <w:szCs w:val="24"/>
        </w:rPr>
        <w:t>NCAP</w:t>
      </w:r>
      <w:r w:rsidR="008A1385" w:rsidRPr="00260E31">
        <w:rPr>
          <w:rFonts w:asciiTheme="minorEastAsia" w:eastAsiaTheme="minorEastAsia" w:hAnsiTheme="minorEastAsia" w:hint="eastAsia"/>
          <w:kern w:val="2"/>
          <w:szCs w:val="24"/>
        </w:rPr>
        <w:t>达到4星及以上星级要求</w:t>
      </w:r>
      <w:r w:rsidRPr="00260E31">
        <w:rPr>
          <w:rFonts w:asciiTheme="minorEastAsia" w:eastAsiaTheme="minorEastAsia" w:hAnsiTheme="minorEastAsia" w:hint="eastAsia"/>
        </w:rPr>
        <w:t>。</w:t>
      </w:r>
    </w:p>
    <w:p w14:paraId="30A66CE0" w14:textId="77777777" w:rsidR="004F002F" w:rsidRPr="001B1B6C" w:rsidRDefault="004F002F" w:rsidP="009F1BEA">
      <w:pPr>
        <w:pStyle w:val="affe"/>
        <w:numPr>
          <w:ilvl w:val="0"/>
          <w:numId w:val="21"/>
        </w:numPr>
        <w:spacing w:beforeLines="50" w:before="156" w:afterLines="50" w:after="156"/>
        <w:rPr>
          <w:rFonts w:ascii="黑体" w:eastAsia="黑体" w:hAnsi="黑体"/>
        </w:rPr>
      </w:pPr>
      <w:r w:rsidRPr="009449E4">
        <w:rPr>
          <w:rFonts w:ascii="黑体" w:eastAsia="黑体" w:hAnsi="黑体" w:hint="eastAsia"/>
        </w:rPr>
        <w:t>儿童安全座椅</w:t>
      </w:r>
    </w:p>
    <w:p w14:paraId="7BABA497" w14:textId="00C67FED" w:rsidR="004F002F" w:rsidRPr="00CB1A61" w:rsidRDefault="004F002F" w:rsidP="004F002F">
      <w:pPr>
        <w:ind w:firstLineChars="200" w:firstLine="420"/>
      </w:pPr>
      <w:r w:rsidRPr="00CB1A61">
        <w:rPr>
          <w:rFonts w:hint="eastAsia"/>
        </w:rPr>
        <w:t>为了</w:t>
      </w:r>
      <w:r w:rsidRPr="000B5E09">
        <w:rPr>
          <w:rFonts w:asciiTheme="minorEastAsia" w:eastAsiaTheme="minorEastAsia" w:hAnsiTheme="minorEastAsia" w:hint="eastAsia"/>
        </w:rPr>
        <w:t>保证</w:t>
      </w:r>
      <w:r w:rsidRPr="00C72EE5">
        <w:rPr>
          <w:rFonts w:asciiTheme="minorEastAsia" w:eastAsiaTheme="minorEastAsia" w:hAnsiTheme="minorEastAsia"/>
        </w:rPr>
        <w:t>婴幼儿</w:t>
      </w:r>
      <w:r w:rsidRPr="000B5E09">
        <w:rPr>
          <w:rFonts w:asciiTheme="minorEastAsia" w:eastAsiaTheme="minorEastAsia" w:hAnsiTheme="minorEastAsia"/>
        </w:rPr>
        <w:t>乘坐的安全，</w:t>
      </w:r>
      <w:r w:rsidRPr="000B5E09">
        <w:rPr>
          <w:rFonts w:asciiTheme="minorEastAsia" w:eastAsiaTheme="minorEastAsia" w:hAnsiTheme="minorEastAsia" w:hint="eastAsia"/>
        </w:rPr>
        <w:t>母婴友好型</w:t>
      </w:r>
      <w:r w:rsidRPr="001D29EC">
        <w:rPr>
          <w:rFonts w:asciiTheme="minorEastAsia" w:eastAsiaTheme="minorEastAsia" w:hAnsiTheme="minorEastAsia" w:hint="eastAsia"/>
        </w:rPr>
        <w:t>汽车的</w:t>
      </w:r>
      <w:r w:rsidRPr="000B5E09">
        <w:rPr>
          <w:rFonts w:asciiTheme="minorEastAsia" w:eastAsiaTheme="minorEastAsia" w:hAnsiTheme="minorEastAsia" w:hint="eastAsia"/>
        </w:rPr>
        <w:t>第二排应当具备机动车儿童约束系统（CRS），应符合欧盟儿童座椅安全标准</w:t>
      </w:r>
      <w:r w:rsidR="003A6C3B">
        <w:rPr>
          <w:rFonts w:asciiTheme="minorEastAsia" w:eastAsiaTheme="minorEastAsia" w:hAnsiTheme="minorEastAsia"/>
        </w:rPr>
        <w:t>UN Regulation No.</w:t>
      </w:r>
      <w:r w:rsidR="003A6C3B" w:rsidRPr="006F6CA4">
        <w:rPr>
          <w:rFonts w:asciiTheme="minorEastAsia" w:eastAsiaTheme="minorEastAsia" w:hAnsiTheme="minorEastAsia"/>
        </w:rPr>
        <w:t>129</w:t>
      </w:r>
      <w:r w:rsidRPr="00CB1A61">
        <w:rPr>
          <w:rFonts w:hint="eastAsia"/>
        </w:rPr>
        <w:t>的要求。</w:t>
      </w:r>
    </w:p>
    <w:p w14:paraId="02D61F2F" w14:textId="77777777" w:rsidR="004F002F" w:rsidRPr="00CB1A61" w:rsidRDefault="004F002F" w:rsidP="009F1BEA">
      <w:pPr>
        <w:pStyle w:val="affe"/>
        <w:numPr>
          <w:ilvl w:val="0"/>
          <w:numId w:val="21"/>
        </w:numPr>
        <w:spacing w:beforeLines="50" w:before="156" w:afterLines="50" w:after="156"/>
        <w:rPr>
          <w:rFonts w:ascii="黑体" w:eastAsia="黑体" w:hAnsi="黑体"/>
        </w:rPr>
      </w:pPr>
      <w:r w:rsidRPr="00CB1A61">
        <w:rPr>
          <w:rFonts w:ascii="黑体" w:eastAsia="黑体" w:hAnsi="黑体" w:hint="eastAsia"/>
        </w:rPr>
        <w:t>防夹保护</w:t>
      </w:r>
    </w:p>
    <w:p w14:paraId="6B76F7F5" w14:textId="77777777" w:rsidR="004F002F" w:rsidRPr="001D29EC" w:rsidRDefault="00326EC4" w:rsidP="009F1BEA">
      <w:pPr>
        <w:pStyle w:val="afffffff1"/>
        <w:numPr>
          <w:ilvl w:val="0"/>
          <w:numId w:val="25"/>
        </w:numPr>
        <w:tabs>
          <w:tab w:val="clear" w:pos="0"/>
          <w:tab w:val="num" w:pos="993"/>
        </w:tabs>
        <w:ind w:left="0" w:firstLineChars="0" w:firstLine="0"/>
        <w:rPr>
          <w:strike/>
          <w:sz w:val="21"/>
          <w:szCs w:val="21"/>
        </w:rPr>
      </w:pPr>
      <w:r w:rsidRPr="00C80FB0">
        <w:rPr>
          <w:rFonts w:hint="eastAsia"/>
          <w:sz w:val="21"/>
          <w:szCs w:val="21"/>
        </w:rPr>
        <w:t>为防止</w:t>
      </w:r>
      <w:r w:rsidRPr="00C80FB0">
        <w:rPr>
          <w:sz w:val="21"/>
          <w:szCs w:val="21"/>
        </w:rPr>
        <w:t>婴幼儿</w:t>
      </w:r>
      <w:r w:rsidRPr="00C80FB0">
        <w:rPr>
          <w:rFonts w:hint="eastAsia"/>
          <w:sz w:val="21"/>
          <w:szCs w:val="21"/>
        </w:rPr>
        <w:t>误触、乱操作导致夹伤，母婴友</w:t>
      </w:r>
      <w:r w:rsidRPr="001D29EC">
        <w:rPr>
          <w:rFonts w:hint="eastAsia"/>
          <w:sz w:val="21"/>
          <w:szCs w:val="21"/>
        </w:rPr>
        <w:t>好型汽车</w:t>
      </w:r>
      <w:r w:rsidR="00167E63" w:rsidRPr="001D29EC">
        <w:rPr>
          <w:rFonts w:hint="eastAsia"/>
          <w:sz w:val="21"/>
          <w:szCs w:val="21"/>
        </w:rPr>
        <w:t>应</w:t>
      </w:r>
      <w:r w:rsidRPr="001D29EC">
        <w:rPr>
          <w:rFonts w:hint="eastAsia"/>
          <w:sz w:val="21"/>
          <w:szCs w:val="21"/>
        </w:rPr>
        <w:t>具备</w:t>
      </w:r>
      <w:r w:rsidR="00167E63" w:rsidRPr="001D29EC">
        <w:rPr>
          <w:rFonts w:hint="eastAsia"/>
          <w:sz w:val="21"/>
          <w:szCs w:val="21"/>
        </w:rPr>
        <w:t>对</w:t>
      </w:r>
      <w:r w:rsidRPr="001D29EC">
        <w:rPr>
          <w:rFonts w:hint="eastAsia"/>
          <w:sz w:val="21"/>
          <w:szCs w:val="21"/>
        </w:rPr>
        <w:t>车内婴幼儿的监控功能，并能</w:t>
      </w:r>
      <w:proofErr w:type="gramStart"/>
      <w:r w:rsidRPr="001D29EC">
        <w:rPr>
          <w:rFonts w:hint="eastAsia"/>
          <w:sz w:val="21"/>
          <w:szCs w:val="21"/>
        </w:rPr>
        <w:t>智能锁止车窗</w:t>
      </w:r>
      <w:proofErr w:type="gramEnd"/>
      <w:r w:rsidRPr="001D29EC">
        <w:rPr>
          <w:rFonts w:hint="eastAsia"/>
          <w:sz w:val="21"/>
          <w:szCs w:val="21"/>
        </w:rPr>
        <w:t>车门。</w:t>
      </w:r>
    </w:p>
    <w:p w14:paraId="4E136073" w14:textId="77777777" w:rsidR="004F002F" w:rsidRPr="00326EC4" w:rsidRDefault="004F002F" w:rsidP="009F1BEA">
      <w:pPr>
        <w:pStyle w:val="afffffff1"/>
        <w:numPr>
          <w:ilvl w:val="0"/>
          <w:numId w:val="25"/>
        </w:numPr>
        <w:tabs>
          <w:tab w:val="clear" w:pos="0"/>
          <w:tab w:val="num" w:pos="993"/>
        </w:tabs>
        <w:ind w:left="0" w:firstLineChars="0" w:firstLine="0"/>
        <w:rPr>
          <w:sz w:val="21"/>
          <w:szCs w:val="21"/>
        </w:rPr>
      </w:pPr>
      <w:r w:rsidRPr="001D29EC">
        <w:rPr>
          <w:rFonts w:hint="eastAsia"/>
          <w:sz w:val="21"/>
          <w:szCs w:val="21"/>
        </w:rPr>
        <w:t>为防止</w:t>
      </w:r>
      <w:r w:rsidR="00C72EE5" w:rsidRPr="001D29EC">
        <w:rPr>
          <w:sz w:val="21"/>
          <w:szCs w:val="21"/>
        </w:rPr>
        <w:t>婴幼儿</w:t>
      </w:r>
      <w:r w:rsidRPr="001D29EC">
        <w:rPr>
          <w:rFonts w:hint="eastAsia"/>
          <w:sz w:val="21"/>
          <w:szCs w:val="21"/>
        </w:rPr>
        <w:t>乱操作导致夹伤，</w:t>
      </w:r>
      <w:r w:rsidR="00326EC4" w:rsidRPr="001D29EC">
        <w:rPr>
          <w:rFonts w:hint="eastAsia"/>
          <w:sz w:val="21"/>
          <w:szCs w:val="21"/>
        </w:rPr>
        <w:t>母婴友好型汽车</w:t>
      </w:r>
      <w:r w:rsidRPr="00326EC4">
        <w:rPr>
          <w:sz w:val="21"/>
          <w:szCs w:val="21"/>
        </w:rPr>
        <w:t>第二排</w:t>
      </w:r>
      <w:r w:rsidRPr="00326EC4">
        <w:rPr>
          <w:rFonts w:hint="eastAsia"/>
          <w:sz w:val="21"/>
          <w:szCs w:val="21"/>
        </w:rPr>
        <w:t>乘坐区域语音控制功能宜具备</w:t>
      </w:r>
      <w:r w:rsidR="00315C0F" w:rsidRPr="00326EC4">
        <w:rPr>
          <w:rFonts w:hint="eastAsia"/>
          <w:sz w:val="21"/>
          <w:szCs w:val="21"/>
        </w:rPr>
        <w:t>智能</w:t>
      </w:r>
      <w:r w:rsidRPr="00326EC4">
        <w:rPr>
          <w:rFonts w:hint="eastAsia"/>
          <w:sz w:val="21"/>
          <w:szCs w:val="21"/>
        </w:rPr>
        <w:t>开关</w:t>
      </w:r>
      <w:r w:rsidRPr="00326EC4">
        <w:rPr>
          <w:sz w:val="21"/>
          <w:szCs w:val="21"/>
        </w:rPr>
        <w:t>选项</w:t>
      </w:r>
      <w:r w:rsidRPr="00326EC4">
        <w:rPr>
          <w:rFonts w:hint="eastAsia"/>
          <w:sz w:val="21"/>
          <w:szCs w:val="21"/>
        </w:rPr>
        <w:t>。</w:t>
      </w:r>
    </w:p>
    <w:p w14:paraId="586802A7" w14:textId="77777777" w:rsidR="004F002F" w:rsidRPr="00391B4F" w:rsidRDefault="004F002F" w:rsidP="009F1BEA">
      <w:pPr>
        <w:pStyle w:val="affe"/>
        <w:numPr>
          <w:ilvl w:val="0"/>
          <w:numId w:val="21"/>
        </w:numPr>
        <w:spacing w:beforeLines="50" w:before="156" w:afterLines="50" w:after="156"/>
        <w:rPr>
          <w:rFonts w:ascii="黑体" w:eastAsia="黑体" w:hAnsi="黑体"/>
        </w:rPr>
      </w:pPr>
      <w:r w:rsidRPr="00391B4F">
        <w:rPr>
          <w:rFonts w:ascii="黑体" w:eastAsia="黑体" w:hAnsi="黑体" w:hint="eastAsia"/>
        </w:rPr>
        <w:t>后排</w:t>
      </w:r>
      <w:r w:rsidR="00C72EE5" w:rsidRPr="00051D5B">
        <w:rPr>
          <w:rFonts w:ascii="黑体" w:eastAsia="黑体" w:hAnsi="黑体" w:hint="eastAsia"/>
        </w:rPr>
        <w:t>婴幼儿</w:t>
      </w:r>
      <w:r w:rsidRPr="00391B4F">
        <w:rPr>
          <w:rFonts w:ascii="黑体" w:eastAsia="黑体" w:hAnsi="黑体" w:hint="eastAsia"/>
        </w:rPr>
        <w:t>查看</w:t>
      </w:r>
    </w:p>
    <w:p w14:paraId="293AA992" w14:textId="77777777" w:rsidR="009B6EBC" w:rsidRPr="001D29EC" w:rsidRDefault="004F002F" w:rsidP="009F1BEA">
      <w:pPr>
        <w:pStyle w:val="affe"/>
        <w:numPr>
          <w:ilvl w:val="0"/>
          <w:numId w:val="27"/>
        </w:numPr>
        <w:tabs>
          <w:tab w:val="left" w:pos="993"/>
        </w:tabs>
        <w:spacing w:before="0" w:after="0"/>
        <w:ind w:left="0" w:firstLine="0"/>
        <w:outlineLvl w:val="9"/>
      </w:pPr>
      <w:r w:rsidRPr="007B3A65">
        <w:rPr>
          <w:rFonts w:hint="eastAsia"/>
        </w:rPr>
        <w:t>在安全驾驶时母</w:t>
      </w:r>
      <w:proofErr w:type="gramStart"/>
      <w:r w:rsidRPr="007B3A65">
        <w:rPr>
          <w:rFonts w:hint="eastAsia"/>
        </w:rPr>
        <w:t>婴</w:t>
      </w:r>
      <w:proofErr w:type="gramEnd"/>
      <w:r w:rsidRPr="007B3A65">
        <w:rPr>
          <w:rFonts w:hint="eastAsia"/>
        </w:rPr>
        <w:t>友好型</w:t>
      </w:r>
      <w:r w:rsidRPr="001D29EC">
        <w:rPr>
          <w:rFonts w:hint="eastAsia"/>
        </w:rPr>
        <w:t>汽车宜</w:t>
      </w:r>
      <w:r w:rsidRPr="001D29EC">
        <w:t>具</w:t>
      </w:r>
      <w:r w:rsidRPr="001D29EC">
        <w:rPr>
          <w:rFonts w:hint="eastAsia"/>
        </w:rPr>
        <w:t>备对后排</w:t>
      </w:r>
      <w:r w:rsidR="00C72EE5" w:rsidRPr="001D29EC">
        <w:rPr>
          <w:rFonts w:hAnsi="宋体"/>
        </w:rPr>
        <w:t>婴幼儿</w:t>
      </w:r>
      <w:r w:rsidRPr="001D29EC">
        <w:rPr>
          <w:rFonts w:hint="eastAsia"/>
        </w:rPr>
        <w:t>状态进行实时</w:t>
      </w:r>
      <w:r w:rsidR="009B6EBC" w:rsidRPr="001D29EC">
        <w:rPr>
          <w:rFonts w:hint="eastAsia"/>
        </w:rPr>
        <w:t>查看</w:t>
      </w:r>
      <w:r w:rsidRPr="001D29EC">
        <w:rPr>
          <w:rFonts w:hint="eastAsia"/>
        </w:rPr>
        <w:t>的</w:t>
      </w:r>
      <w:r w:rsidRPr="001D29EC">
        <w:t>装置，</w:t>
      </w:r>
      <w:r w:rsidR="009B6EBC" w:rsidRPr="001D29EC">
        <w:rPr>
          <w:rFonts w:hint="eastAsia"/>
        </w:rPr>
        <w:t>显示</w:t>
      </w:r>
      <w:r w:rsidR="009B6EBC" w:rsidRPr="001D29EC">
        <w:t>的画面</w:t>
      </w:r>
      <w:r w:rsidRPr="001D29EC">
        <w:t>不</w:t>
      </w:r>
      <w:r w:rsidRPr="001D29EC">
        <w:rPr>
          <w:rFonts w:hint="eastAsia"/>
        </w:rPr>
        <w:t>宜</w:t>
      </w:r>
      <w:r w:rsidR="009B6EBC" w:rsidRPr="001D29EC">
        <w:rPr>
          <w:rFonts w:hint="eastAsia"/>
        </w:rPr>
        <w:t>有</w:t>
      </w:r>
      <w:r w:rsidRPr="001D29EC">
        <w:rPr>
          <w:rFonts w:hint="eastAsia"/>
        </w:rPr>
        <w:t>视野</w:t>
      </w:r>
      <w:r w:rsidRPr="001D29EC">
        <w:t>遮挡或盲区，</w:t>
      </w:r>
      <w:r w:rsidR="009B6EBC" w:rsidRPr="001D29EC">
        <w:rPr>
          <w:rFonts w:hint="eastAsia"/>
        </w:rPr>
        <w:t>应能看到</w:t>
      </w:r>
      <w:r w:rsidR="009B6EBC" w:rsidRPr="001D29EC">
        <w:t>后排</w:t>
      </w:r>
      <w:r w:rsidR="00C72EE5" w:rsidRPr="001D29EC">
        <w:rPr>
          <w:rFonts w:hAnsi="宋体"/>
        </w:rPr>
        <w:t>婴幼儿</w:t>
      </w:r>
      <w:r w:rsidR="009B6EBC" w:rsidRPr="001D29EC">
        <w:t>的</w:t>
      </w:r>
      <w:r w:rsidR="009B6EBC" w:rsidRPr="001D29EC">
        <w:rPr>
          <w:rFonts w:hint="eastAsia"/>
        </w:rPr>
        <w:t>完整面部</w:t>
      </w:r>
      <w:r w:rsidR="009B6EBC" w:rsidRPr="001D29EC">
        <w:t>和身体。</w:t>
      </w:r>
    </w:p>
    <w:p w14:paraId="4A8804E7" w14:textId="77777777" w:rsidR="004F002F" w:rsidRPr="001D29EC" w:rsidRDefault="004F002F" w:rsidP="009F1BEA">
      <w:pPr>
        <w:pStyle w:val="affe"/>
        <w:numPr>
          <w:ilvl w:val="0"/>
          <w:numId w:val="27"/>
        </w:numPr>
        <w:tabs>
          <w:tab w:val="left" w:pos="993"/>
        </w:tabs>
        <w:spacing w:before="0" w:after="0"/>
        <w:ind w:left="0" w:firstLine="0"/>
        <w:outlineLvl w:val="9"/>
      </w:pPr>
      <w:r w:rsidRPr="001D29EC">
        <w:lastRenderedPageBreak/>
        <w:t>在驾驶员的</w:t>
      </w:r>
      <w:r w:rsidRPr="001D29EC">
        <w:rPr>
          <w:rFonts w:hint="eastAsia"/>
        </w:rPr>
        <w:t>可</w:t>
      </w:r>
      <w:r w:rsidRPr="001D29EC">
        <w:t>操作范围内</w:t>
      </w:r>
      <w:r w:rsidRPr="001D29EC">
        <w:rPr>
          <w:rFonts w:hint="eastAsia"/>
        </w:rPr>
        <w:t>，母婴友好型汽车宜</w:t>
      </w:r>
      <w:r w:rsidRPr="001D29EC">
        <w:t>具备</w:t>
      </w:r>
      <w:r w:rsidRPr="001D29EC">
        <w:rPr>
          <w:rFonts w:hint="eastAsia"/>
        </w:rPr>
        <w:t>后排</w:t>
      </w:r>
      <w:r w:rsidR="00C72EE5" w:rsidRPr="001D29EC">
        <w:t>婴幼儿</w:t>
      </w:r>
      <w:r w:rsidRPr="001D29EC">
        <w:rPr>
          <w:rFonts w:hint="eastAsia"/>
        </w:rPr>
        <w:t>查看的</w:t>
      </w:r>
      <w:r w:rsidRPr="001D29EC">
        <w:t>一键操作功能</w:t>
      </w:r>
      <w:r w:rsidRPr="001D29EC">
        <w:rPr>
          <w:rFonts w:hint="eastAsia"/>
        </w:rPr>
        <w:t>。</w:t>
      </w:r>
    </w:p>
    <w:p w14:paraId="5F30FAF7" w14:textId="77777777" w:rsidR="004F002F" w:rsidRPr="007B3A65" w:rsidRDefault="004F002F" w:rsidP="00D2623A">
      <w:pPr>
        <w:pStyle w:val="affe"/>
        <w:numPr>
          <w:ilvl w:val="0"/>
          <w:numId w:val="27"/>
        </w:numPr>
        <w:tabs>
          <w:tab w:val="left" w:pos="993"/>
        </w:tabs>
        <w:spacing w:before="0" w:after="100" w:afterAutospacing="1"/>
        <w:ind w:left="0" w:firstLine="0"/>
        <w:outlineLvl w:val="9"/>
      </w:pPr>
      <w:r w:rsidRPr="001D29EC">
        <w:t>操作按键</w:t>
      </w:r>
      <w:proofErr w:type="gramStart"/>
      <w:r w:rsidRPr="001D29EC">
        <w:rPr>
          <w:rFonts w:hint="eastAsia"/>
        </w:rPr>
        <w:t>宜</w:t>
      </w:r>
      <w:r w:rsidRPr="001D29EC">
        <w:t>设置</w:t>
      </w:r>
      <w:proofErr w:type="gramEnd"/>
      <w:r w:rsidRPr="001D29EC">
        <w:t>在驾驶员手伸及边界的单指操作</w:t>
      </w:r>
      <w:r w:rsidRPr="007B3A65">
        <w:t>范围之内</w:t>
      </w:r>
      <w:r w:rsidRPr="007B3A65">
        <w:rPr>
          <w:rFonts w:hint="eastAsia"/>
        </w:rPr>
        <w:t>，</w:t>
      </w:r>
      <w:r w:rsidRPr="007B3A65">
        <w:t>如图</w:t>
      </w:r>
      <w:r w:rsidR="00077AF0" w:rsidRPr="007B3A65">
        <w:t>1</w:t>
      </w:r>
      <w:r w:rsidRPr="007B3A65">
        <w:t>所示</w:t>
      </w:r>
      <w:r w:rsidRPr="007B3A65">
        <w:rPr>
          <w:rFonts w:hint="eastAsia"/>
        </w:rPr>
        <w:t>。</w:t>
      </w:r>
    </w:p>
    <w:p w14:paraId="7518C8E4" w14:textId="5DD6B7C9" w:rsidR="004F002F" w:rsidRPr="00685C52" w:rsidRDefault="00685C52" w:rsidP="00EF7ECA">
      <w:pPr>
        <w:pStyle w:val="affe"/>
        <w:spacing w:before="0" w:after="0"/>
        <w:jc w:val="center"/>
        <w:outlineLvl w:val="9"/>
        <w:rPr>
          <w:rFonts w:hAnsi="宋体"/>
        </w:rPr>
      </w:pPr>
      <w:r>
        <w:rPr>
          <w:rFonts w:hAnsi="宋体" w:hint="eastAsia"/>
          <w:noProof/>
        </w:rPr>
        <w:drawing>
          <wp:inline distT="0" distB="0" distL="0" distR="0" wp14:anchorId="556E27E5" wp14:editId="6042F554">
            <wp:extent cx="1914525" cy="1908775"/>
            <wp:effectExtent l="19050" t="1905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0001" r="-6849"/>
                    <a:stretch/>
                  </pic:blipFill>
                  <pic:spPr bwMode="auto">
                    <a:xfrm>
                      <a:off x="0" y="0"/>
                      <a:ext cx="1935636" cy="192982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2DFD9FF" w14:textId="77777777" w:rsidR="004F002F" w:rsidRPr="007B3A65" w:rsidRDefault="004F002F" w:rsidP="00EF7ECA">
      <w:pPr>
        <w:pStyle w:val="affe"/>
        <w:spacing w:beforeLines="50" w:before="156" w:afterLines="50" w:after="156"/>
        <w:jc w:val="center"/>
        <w:outlineLvl w:val="9"/>
        <w:rPr>
          <w:rFonts w:ascii="黑体" w:eastAsia="黑体" w:hAnsi="黑体"/>
        </w:rPr>
      </w:pPr>
      <w:r w:rsidRPr="00685C52">
        <w:rPr>
          <w:rFonts w:ascii="黑体" w:eastAsia="黑体" w:hAnsi="黑体" w:hint="eastAsia"/>
        </w:rPr>
        <w:t>图</w:t>
      </w:r>
      <w:r w:rsidR="00077AF0" w:rsidRPr="00685C52">
        <w:rPr>
          <w:rFonts w:ascii="黑体" w:eastAsia="黑体" w:hAnsi="黑体"/>
        </w:rPr>
        <w:t>1</w:t>
      </w:r>
      <w:r w:rsidR="00EF7ECA" w:rsidRPr="00685C52">
        <w:rPr>
          <w:rFonts w:ascii="黑体" w:eastAsia="黑体" w:hAnsi="黑体" w:hint="eastAsia"/>
        </w:rPr>
        <w:t xml:space="preserve"> </w:t>
      </w:r>
      <w:r w:rsidRPr="00685C52">
        <w:rPr>
          <w:rFonts w:ascii="黑体" w:eastAsia="黑体" w:hAnsi="黑体"/>
        </w:rPr>
        <w:t xml:space="preserve"> 驾驶员手伸及范围</w:t>
      </w:r>
      <w:r w:rsidRPr="00685C52">
        <w:rPr>
          <w:rFonts w:ascii="黑体" w:eastAsia="黑体" w:hAnsi="黑体" w:hint="eastAsia"/>
        </w:rPr>
        <w:t>示意图</w:t>
      </w:r>
    </w:p>
    <w:p w14:paraId="70BAFF8C" w14:textId="77777777" w:rsidR="004F002F" w:rsidRPr="00D2623A" w:rsidRDefault="002214C1" w:rsidP="009F1BEA">
      <w:pPr>
        <w:pStyle w:val="affe"/>
        <w:numPr>
          <w:ilvl w:val="0"/>
          <w:numId w:val="21"/>
        </w:numPr>
        <w:spacing w:beforeLines="50" w:before="156" w:afterLines="50" w:after="156"/>
        <w:rPr>
          <w:rFonts w:ascii="黑体" w:eastAsia="黑体" w:hAnsi="黑体"/>
          <w:color w:val="000000" w:themeColor="text1"/>
        </w:rPr>
      </w:pPr>
      <w:r w:rsidRPr="00051D5B">
        <w:rPr>
          <w:rFonts w:ascii="黑体" w:eastAsia="黑体" w:hAnsi="黑体" w:hint="eastAsia"/>
          <w:color w:val="000000" w:themeColor="text1"/>
        </w:rPr>
        <w:t>乘员遗</w:t>
      </w:r>
      <w:r w:rsidRPr="00D2623A">
        <w:rPr>
          <w:rFonts w:ascii="黑体" w:eastAsia="黑体" w:hAnsi="黑体" w:hint="eastAsia"/>
          <w:color w:val="000000" w:themeColor="text1"/>
        </w:rPr>
        <w:t>留监测</w:t>
      </w:r>
    </w:p>
    <w:p w14:paraId="50EA9DFC" w14:textId="77777777" w:rsidR="004F002F" w:rsidRPr="00D2623A" w:rsidRDefault="004F002F" w:rsidP="009F1BEA">
      <w:pPr>
        <w:pStyle w:val="affe"/>
        <w:numPr>
          <w:ilvl w:val="0"/>
          <w:numId w:val="28"/>
        </w:numPr>
        <w:tabs>
          <w:tab w:val="left" w:pos="993"/>
        </w:tabs>
        <w:spacing w:before="0" w:after="0"/>
        <w:ind w:left="0" w:firstLine="0"/>
        <w:outlineLvl w:val="9"/>
        <w:rPr>
          <w:rFonts w:hAnsi="宋体"/>
        </w:rPr>
      </w:pPr>
      <w:r w:rsidRPr="00D2623A">
        <w:rPr>
          <w:rFonts w:hAnsi="宋体" w:hint="eastAsia"/>
        </w:rPr>
        <w:t>母婴友好型汽车宜</w:t>
      </w:r>
      <w:r w:rsidRPr="00D2623A">
        <w:rPr>
          <w:rFonts w:hAnsi="宋体"/>
        </w:rPr>
        <w:t>具备</w:t>
      </w:r>
      <w:r w:rsidR="002214C1" w:rsidRPr="00D2623A">
        <w:rPr>
          <w:rFonts w:hAnsi="宋体" w:hint="eastAsia"/>
        </w:rPr>
        <w:t>乘员</w:t>
      </w:r>
      <w:r w:rsidR="00BF2F86" w:rsidRPr="00D2623A">
        <w:rPr>
          <w:rFonts w:hAnsi="宋体" w:hint="eastAsia"/>
        </w:rPr>
        <w:t>遗留</w:t>
      </w:r>
      <w:r w:rsidR="00BF2F86" w:rsidRPr="00D2623A">
        <w:rPr>
          <w:rFonts w:hAnsi="宋体"/>
        </w:rPr>
        <w:t>监</w:t>
      </w:r>
      <w:r w:rsidR="00BF2F86" w:rsidRPr="00D2623A">
        <w:rPr>
          <w:rFonts w:hAnsi="宋体" w:hint="eastAsia"/>
        </w:rPr>
        <w:t>测</w:t>
      </w:r>
      <w:r w:rsidRPr="00D2623A">
        <w:rPr>
          <w:rFonts w:hAnsi="宋体" w:hint="eastAsia"/>
        </w:rPr>
        <w:t>系统或</w:t>
      </w:r>
      <w:r w:rsidRPr="00D2623A">
        <w:rPr>
          <w:rFonts w:hAnsi="宋体"/>
        </w:rPr>
        <w:t>装置</w:t>
      </w:r>
      <w:r w:rsidRPr="00D2623A">
        <w:rPr>
          <w:rFonts w:hAnsi="宋体" w:hint="eastAsia"/>
        </w:rPr>
        <w:t>，当识别到后排</w:t>
      </w:r>
      <w:r w:rsidR="002214C1" w:rsidRPr="00D2623A">
        <w:rPr>
          <w:rFonts w:hAnsi="宋体" w:hint="eastAsia"/>
        </w:rPr>
        <w:t>乘员</w:t>
      </w:r>
      <w:r w:rsidRPr="00D2623A">
        <w:rPr>
          <w:rFonts w:hAnsi="宋体" w:hint="eastAsia"/>
        </w:rPr>
        <w:t>被遗</w:t>
      </w:r>
      <w:r w:rsidR="00115022" w:rsidRPr="00D2623A">
        <w:rPr>
          <w:rFonts w:hAnsi="宋体" w:hint="eastAsia"/>
        </w:rPr>
        <w:t>留</w:t>
      </w:r>
      <w:r w:rsidRPr="00D2623A">
        <w:rPr>
          <w:rFonts w:hAnsi="宋体" w:hint="eastAsia"/>
        </w:rPr>
        <w:t>在车内的情况，及时向车主发出提醒。</w:t>
      </w:r>
    </w:p>
    <w:p w14:paraId="53BBBDC3" w14:textId="77777777" w:rsidR="004F002F" w:rsidRPr="00D2623A" w:rsidRDefault="004F002F" w:rsidP="009F1BEA">
      <w:pPr>
        <w:pStyle w:val="affe"/>
        <w:numPr>
          <w:ilvl w:val="0"/>
          <w:numId w:val="28"/>
        </w:numPr>
        <w:tabs>
          <w:tab w:val="left" w:pos="993"/>
        </w:tabs>
        <w:spacing w:before="0" w:after="0"/>
        <w:ind w:left="0" w:firstLine="0"/>
        <w:outlineLvl w:val="9"/>
        <w:rPr>
          <w:rFonts w:hAnsi="宋体"/>
        </w:rPr>
      </w:pPr>
      <w:r w:rsidRPr="00D2623A">
        <w:rPr>
          <w:rFonts w:hAnsi="宋体" w:hint="eastAsia"/>
        </w:rPr>
        <w:t>母婴友好型汽车宜具备自动通过手机远程提醒车主</w:t>
      </w:r>
      <w:r w:rsidR="002214C1" w:rsidRPr="00D2623A">
        <w:rPr>
          <w:rFonts w:hAnsi="宋体" w:hint="eastAsia"/>
        </w:rPr>
        <w:t>乘员</w:t>
      </w:r>
      <w:r w:rsidRPr="00D2623A">
        <w:rPr>
          <w:rFonts w:hAnsi="宋体" w:hint="eastAsia"/>
        </w:rPr>
        <w:t>被遗留的功能。</w:t>
      </w:r>
    </w:p>
    <w:p w14:paraId="646BCD49" w14:textId="77777777" w:rsidR="004F002F" w:rsidRPr="00D2623A" w:rsidRDefault="004F002F" w:rsidP="009F1BEA">
      <w:pPr>
        <w:pStyle w:val="affe"/>
        <w:numPr>
          <w:ilvl w:val="0"/>
          <w:numId w:val="28"/>
        </w:numPr>
        <w:tabs>
          <w:tab w:val="left" w:pos="993"/>
        </w:tabs>
        <w:spacing w:before="0" w:after="0"/>
        <w:ind w:left="0" w:firstLine="0"/>
        <w:outlineLvl w:val="9"/>
        <w:rPr>
          <w:rFonts w:hAnsi="宋体"/>
        </w:rPr>
      </w:pPr>
      <w:r w:rsidRPr="00D2623A">
        <w:rPr>
          <w:rFonts w:hAnsi="宋体" w:hint="eastAsia"/>
        </w:rPr>
        <w:t>母婴友好型汽车宜具备为遗</w:t>
      </w:r>
      <w:r w:rsidR="00115022" w:rsidRPr="00D2623A">
        <w:rPr>
          <w:rFonts w:hAnsi="宋体" w:hint="eastAsia"/>
        </w:rPr>
        <w:t>留</w:t>
      </w:r>
      <w:r w:rsidR="002214C1" w:rsidRPr="00D2623A">
        <w:rPr>
          <w:rFonts w:hAnsi="宋体" w:hint="eastAsia"/>
        </w:rPr>
        <w:t>乘员</w:t>
      </w:r>
      <w:r w:rsidRPr="00D2623A">
        <w:rPr>
          <w:rFonts w:hAnsi="宋体" w:hint="eastAsia"/>
        </w:rPr>
        <w:t>自动开启</w:t>
      </w:r>
      <w:r w:rsidRPr="00D2623A">
        <w:rPr>
          <w:rFonts w:hAnsi="宋体"/>
        </w:rPr>
        <w:t>空调</w:t>
      </w:r>
      <w:r w:rsidRPr="00D2623A">
        <w:rPr>
          <w:rFonts w:hAnsi="宋体" w:hint="eastAsia"/>
        </w:rPr>
        <w:t>通风，</w:t>
      </w:r>
      <w:r w:rsidRPr="00D2623A">
        <w:rPr>
          <w:rFonts w:hAnsi="宋体"/>
        </w:rPr>
        <w:t>或自动打开</w:t>
      </w:r>
      <w:r w:rsidRPr="00D2623A">
        <w:rPr>
          <w:rFonts w:hAnsi="宋体" w:hint="eastAsia"/>
        </w:rPr>
        <w:t>车窗</w:t>
      </w:r>
      <w:r w:rsidRPr="00D2623A">
        <w:rPr>
          <w:rFonts w:hAnsi="宋体"/>
        </w:rPr>
        <w:t>一定角度</w:t>
      </w:r>
      <w:r w:rsidRPr="00D2623A">
        <w:rPr>
          <w:rFonts w:hAnsi="宋体" w:hint="eastAsia"/>
        </w:rPr>
        <w:t>等功能。</w:t>
      </w:r>
    </w:p>
    <w:p w14:paraId="16AF557E" w14:textId="77777777" w:rsidR="004F002F" w:rsidRPr="00D2623A" w:rsidRDefault="00C72EE5" w:rsidP="009F1BEA">
      <w:pPr>
        <w:pStyle w:val="affe"/>
        <w:numPr>
          <w:ilvl w:val="0"/>
          <w:numId w:val="21"/>
        </w:numPr>
        <w:spacing w:beforeLines="50" w:before="156" w:afterLines="50" w:after="156"/>
        <w:rPr>
          <w:rFonts w:ascii="黑体" w:eastAsia="黑体" w:hAnsi="黑体"/>
        </w:rPr>
      </w:pPr>
      <w:r w:rsidRPr="00D2623A">
        <w:rPr>
          <w:rFonts w:ascii="黑体" w:eastAsia="黑体" w:hAnsi="黑体" w:hint="eastAsia"/>
        </w:rPr>
        <w:t>婴幼儿</w:t>
      </w:r>
      <w:r w:rsidR="004F002F" w:rsidRPr="00D2623A">
        <w:rPr>
          <w:rFonts w:ascii="黑体" w:eastAsia="黑体" w:hAnsi="黑体" w:hint="eastAsia"/>
        </w:rPr>
        <w:t>视觉安全</w:t>
      </w:r>
    </w:p>
    <w:p w14:paraId="5F6F92CC" w14:textId="77777777" w:rsidR="004F002F" w:rsidRPr="00AF1E30" w:rsidRDefault="004F002F" w:rsidP="005F69ED">
      <w:pPr>
        <w:pStyle w:val="affe"/>
        <w:spacing w:before="0" w:after="0"/>
        <w:ind w:firstLineChars="200" w:firstLine="420"/>
        <w:jc w:val="both"/>
        <w:outlineLvl w:val="9"/>
        <w:rPr>
          <w:rFonts w:hAnsi="宋体"/>
        </w:rPr>
      </w:pPr>
      <w:r w:rsidRPr="00D2623A">
        <w:rPr>
          <w:rFonts w:hAnsi="宋体" w:hint="eastAsia"/>
        </w:rPr>
        <w:t>为保护</w:t>
      </w:r>
      <w:r w:rsidR="00C72EE5" w:rsidRPr="00D2623A">
        <w:rPr>
          <w:rFonts w:hAnsi="宋体"/>
        </w:rPr>
        <w:t>婴幼儿</w:t>
      </w:r>
      <w:r w:rsidRPr="00D2623A">
        <w:rPr>
          <w:rFonts w:hAnsi="宋体" w:hint="eastAsia"/>
        </w:rPr>
        <w:t>视力发育</w:t>
      </w:r>
      <w:r w:rsidRPr="00D2623A">
        <w:rPr>
          <w:rFonts w:hAnsi="宋体"/>
        </w:rPr>
        <w:t>，母婴友好型汽车</w:t>
      </w:r>
      <w:r w:rsidRPr="00D2623A">
        <w:rPr>
          <w:rFonts w:hAnsi="宋体" w:hint="eastAsia"/>
        </w:rPr>
        <w:t>宜</w:t>
      </w:r>
      <w:r w:rsidRPr="00D2623A">
        <w:rPr>
          <w:rFonts w:hAnsi="宋体"/>
        </w:rPr>
        <w:t>具备</w:t>
      </w:r>
      <w:r w:rsidR="00C72EE5" w:rsidRPr="00D2623A">
        <w:rPr>
          <w:rFonts w:hAnsi="宋体"/>
        </w:rPr>
        <w:t>婴幼儿</w:t>
      </w:r>
      <w:r w:rsidRPr="00D2623A">
        <w:rPr>
          <w:rFonts w:hAnsi="宋体"/>
        </w:rPr>
        <w:t>护眼光源</w:t>
      </w:r>
      <w:r w:rsidRPr="00AF1E30">
        <w:rPr>
          <w:rFonts w:hAnsi="宋体" w:hint="eastAsia"/>
        </w:rPr>
        <w:t>，该光源宜避免使用可见光谱中（400</w:t>
      </w:r>
      <w:r w:rsidRPr="00AF1E30">
        <w:rPr>
          <w:rFonts w:hAnsi="宋体"/>
        </w:rPr>
        <w:t>～</w:t>
      </w:r>
      <w:r w:rsidRPr="00AF1E30">
        <w:rPr>
          <w:rFonts w:hAnsi="宋体" w:hint="eastAsia"/>
        </w:rPr>
        <w:t>500）nm范围的蓝光，色温宜在（</w:t>
      </w:r>
      <w:r w:rsidRPr="00AF1E30">
        <w:rPr>
          <w:rFonts w:hAnsi="宋体"/>
        </w:rPr>
        <w:t>3700-4700</w:t>
      </w:r>
      <w:r w:rsidRPr="00AF1E30">
        <w:rPr>
          <w:rFonts w:hAnsi="宋体" w:hint="eastAsia"/>
        </w:rPr>
        <w:t>）K之间，该光源LED刷新频率宜在10000</w:t>
      </w:r>
      <w:r w:rsidR="00326EC4" w:rsidRPr="00AF1E30">
        <w:rPr>
          <w:rFonts w:hAnsi="宋体" w:hint="eastAsia"/>
        </w:rPr>
        <w:t>Hz</w:t>
      </w:r>
      <w:r w:rsidRPr="00AF1E30">
        <w:rPr>
          <w:rFonts w:hAnsi="宋体" w:hint="eastAsia"/>
        </w:rPr>
        <w:t>以上。</w:t>
      </w:r>
    </w:p>
    <w:p w14:paraId="565F75A6" w14:textId="77777777" w:rsidR="004F002F" w:rsidRPr="00AF1E30" w:rsidRDefault="004F002F" w:rsidP="009F1BEA">
      <w:pPr>
        <w:pStyle w:val="affe"/>
        <w:numPr>
          <w:ilvl w:val="0"/>
          <w:numId w:val="21"/>
        </w:numPr>
        <w:spacing w:beforeLines="50" w:before="156" w:afterLines="50" w:after="156"/>
        <w:rPr>
          <w:rFonts w:ascii="黑体" w:eastAsia="黑体" w:hAnsi="黑体"/>
        </w:rPr>
      </w:pPr>
      <w:r w:rsidRPr="00AF1E30">
        <w:rPr>
          <w:rFonts w:ascii="黑体" w:eastAsia="黑体" w:hAnsi="黑体" w:hint="eastAsia"/>
        </w:rPr>
        <w:t>安全驾驶</w:t>
      </w:r>
    </w:p>
    <w:p w14:paraId="27313D78" w14:textId="77777777" w:rsidR="004F002F" w:rsidRPr="00AF1E30" w:rsidRDefault="004F002F" w:rsidP="004F002F">
      <w:pPr>
        <w:pStyle w:val="affe"/>
        <w:spacing w:before="0" w:after="0"/>
        <w:ind w:firstLineChars="200" w:firstLine="420"/>
        <w:outlineLvl w:val="9"/>
      </w:pPr>
      <w:r w:rsidRPr="00963290">
        <w:rPr>
          <w:rFonts w:hint="eastAsia"/>
        </w:rPr>
        <w:t>为保证</w:t>
      </w:r>
      <w:r w:rsidRPr="00AF1E30">
        <w:t>安全驾驶</w:t>
      </w:r>
      <w:r w:rsidRPr="00AF1E30">
        <w:rPr>
          <w:rFonts w:hint="eastAsia"/>
        </w:rPr>
        <w:t>,母婴友好型汽车</w:t>
      </w:r>
      <w:r w:rsidRPr="00AF1E30">
        <w:rPr>
          <w:rFonts w:hAnsi="宋体" w:hint="eastAsia"/>
        </w:rPr>
        <w:t>宜</w:t>
      </w:r>
      <w:r w:rsidRPr="00AF1E30">
        <w:rPr>
          <w:rFonts w:hint="eastAsia"/>
        </w:rPr>
        <w:t>具备较好</w:t>
      </w:r>
      <w:r w:rsidRPr="00AF1E30">
        <w:t>的</w:t>
      </w:r>
      <w:r w:rsidRPr="00AF1E30">
        <w:rPr>
          <w:rFonts w:hint="eastAsia"/>
        </w:rPr>
        <w:t>前方视野，</w:t>
      </w:r>
      <w:r w:rsidRPr="00AF1E30">
        <w:t>前上</w:t>
      </w:r>
      <w:r w:rsidRPr="00AF1E30">
        <w:rPr>
          <w:rFonts w:hint="eastAsia"/>
        </w:rPr>
        <w:t>视野</w:t>
      </w:r>
      <w:r w:rsidRPr="00AF1E30">
        <w:rPr>
          <w:rFonts w:hAnsi="宋体" w:hint="eastAsia"/>
        </w:rPr>
        <w:t>宜</w:t>
      </w:r>
      <w:r w:rsidRPr="00AF1E30">
        <w:rPr>
          <w:rFonts w:hint="eastAsia"/>
        </w:rPr>
        <w:t>大于</w:t>
      </w:r>
      <w:r w:rsidRPr="00AF1E30">
        <w:t>等于</w:t>
      </w:r>
      <w:r w:rsidRPr="00AF1E30">
        <w:rPr>
          <w:rFonts w:hint="eastAsia"/>
        </w:rPr>
        <w:t>16.5</w:t>
      </w:r>
      <w:r w:rsidRPr="00AF1E30">
        <w:rPr>
          <w:rFonts w:asciiTheme="minorEastAsia" w:eastAsiaTheme="minorEastAsia" w:hAnsiTheme="minorEastAsia" w:cs="微软雅黑" w:hint="eastAsia"/>
        </w:rPr>
        <w:t>°</w:t>
      </w:r>
      <w:r w:rsidRPr="00AF1E30">
        <w:rPr>
          <w:rFonts w:hint="eastAsia"/>
        </w:rPr>
        <w:t>，</w:t>
      </w:r>
      <w:r w:rsidRPr="00AF1E30">
        <w:t>前下视野</w:t>
      </w:r>
      <w:r w:rsidRPr="00AF1E30">
        <w:rPr>
          <w:rFonts w:hAnsi="宋体" w:hint="eastAsia"/>
        </w:rPr>
        <w:t>宜</w:t>
      </w:r>
      <w:r w:rsidRPr="00AF1E30">
        <w:t>大于</w:t>
      </w:r>
      <w:r w:rsidRPr="00AF1E30">
        <w:rPr>
          <w:rFonts w:hint="eastAsia"/>
        </w:rPr>
        <w:t>等于6.5°，</w:t>
      </w:r>
      <w:r w:rsidRPr="00AF1E30">
        <w:t>驾驶员A</w:t>
      </w:r>
      <w:r w:rsidRPr="00AF1E30">
        <w:rPr>
          <w:rFonts w:hint="eastAsia"/>
        </w:rPr>
        <w:t>柱</w:t>
      </w:r>
      <w:proofErr w:type="gramStart"/>
      <w:r w:rsidRPr="00AF1E30">
        <w:t>障碍角应小于</w:t>
      </w:r>
      <w:proofErr w:type="gramEnd"/>
      <w:r w:rsidRPr="00AF1E30">
        <w:rPr>
          <w:rFonts w:hint="eastAsia"/>
        </w:rPr>
        <w:t>等于</w:t>
      </w:r>
      <w:r w:rsidRPr="00AF1E30">
        <w:t>1.5</w:t>
      </w:r>
      <w:r w:rsidRPr="00AF1E30">
        <w:rPr>
          <w:rFonts w:asciiTheme="minorEastAsia" w:eastAsiaTheme="minorEastAsia" w:hAnsiTheme="minorEastAsia" w:cs="微软雅黑" w:hint="eastAsia"/>
        </w:rPr>
        <w:t>°</w:t>
      </w:r>
      <w:r w:rsidRPr="00AF1E30">
        <w:rPr>
          <w:rFonts w:hint="eastAsia"/>
        </w:rPr>
        <w:t>。</w:t>
      </w:r>
    </w:p>
    <w:p w14:paraId="270FE81B" w14:textId="77777777" w:rsidR="004F002F" w:rsidRPr="00AF1E30" w:rsidRDefault="00C72EE5" w:rsidP="009F1BEA">
      <w:pPr>
        <w:pStyle w:val="affe"/>
        <w:numPr>
          <w:ilvl w:val="0"/>
          <w:numId w:val="21"/>
        </w:numPr>
        <w:spacing w:beforeLines="50" w:before="156" w:afterLines="50" w:after="156"/>
        <w:rPr>
          <w:rFonts w:ascii="黑体" w:eastAsia="黑体" w:hAnsi="黑体"/>
        </w:rPr>
      </w:pPr>
      <w:r w:rsidRPr="00AF1E30">
        <w:rPr>
          <w:rFonts w:ascii="黑体" w:eastAsia="黑体" w:hAnsi="黑体" w:hint="eastAsia"/>
        </w:rPr>
        <w:t>婴幼儿</w:t>
      </w:r>
      <w:r w:rsidR="004F002F" w:rsidRPr="00AF1E30">
        <w:rPr>
          <w:rFonts w:ascii="黑体" w:eastAsia="黑体" w:hAnsi="黑体" w:hint="eastAsia"/>
        </w:rPr>
        <w:t>视野</w:t>
      </w:r>
    </w:p>
    <w:p w14:paraId="28482089" w14:textId="625680EF" w:rsidR="004F002F" w:rsidRPr="00260E31" w:rsidRDefault="004F002F" w:rsidP="00EF7ECA">
      <w:pPr>
        <w:ind w:firstLineChars="202" w:firstLine="424"/>
      </w:pPr>
      <w:r w:rsidRPr="00260E31">
        <w:rPr>
          <w:rFonts w:hint="eastAsia"/>
        </w:rPr>
        <w:t>为</w:t>
      </w:r>
      <w:r w:rsidR="00D4348E" w:rsidRPr="00260E31">
        <w:rPr>
          <w:rFonts w:hint="eastAsia"/>
        </w:rPr>
        <w:t>方便</w:t>
      </w:r>
      <w:r w:rsidR="009571F3" w:rsidRPr="00260E31">
        <w:rPr>
          <w:rFonts w:hint="eastAsia"/>
        </w:rPr>
        <w:t>坐姿时</w:t>
      </w:r>
      <w:r w:rsidR="00D4348E" w:rsidRPr="00260E31">
        <w:rPr>
          <w:rFonts w:hint="eastAsia"/>
        </w:rPr>
        <w:t>能</w:t>
      </w:r>
      <w:r w:rsidRPr="00260E31">
        <w:t>观察到车外</w:t>
      </w:r>
      <w:r w:rsidRPr="00260E31">
        <w:rPr>
          <w:rFonts w:hint="eastAsia"/>
        </w:rPr>
        <w:t>景物</w:t>
      </w:r>
      <w:r w:rsidRPr="00260E31">
        <w:t>，</w:t>
      </w:r>
      <w:r w:rsidRPr="00260E31">
        <w:rPr>
          <w:rFonts w:hint="eastAsia"/>
        </w:rPr>
        <w:t>婴幼儿眼睛</w:t>
      </w:r>
      <w:r w:rsidRPr="00260E31">
        <w:t>不应被</w:t>
      </w:r>
      <w:r w:rsidRPr="00260E31">
        <w:rPr>
          <w:rFonts w:hint="eastAsia"/>
        </w:rPr>
        <w:t>车门</w:t>
      </w:r>
      <w:r w:rsidRPr="00260E31">
        <w:t>水切遮挡</w:t>
      </w:r>
      <w:r w:rsidRPr="00260E31">
        <w:rPr>
          <w:rFonts w:hint="eastAsia"/>
        </w:rPr>
        <w:t>，儿童</w:t>
      </w:r>
      <w:r w:rsidRPr="00260E31">
        <w:t>座椅</w:t>
      </w:r>
      <w:r w:rsidRPr="00EF7ECA">
        <w:rPr>
          <w:rFonts w:ascii="宋体" w:hAnsi="宋体" w:hint="eastAsia"/>
        </w:rPr>
        <w:t>R点</w:t>
      </w:r>
      <w:r w:rsidRPr="00EF7ECA">
        <w:rPr>
          <w:rFonts w:ascii="宋体" w:hAnsi="宋体"/>
        </w:rPr>
        <w:t>与车门水切</w:t>
      </w:r>
      <w:r w:rsidRPr="00EF7ECA">
        <w:rPr>
          <w:rFonts w:ascii="宋体" w:hAnsi="宋体" w:hint="eastAsia"/>
        </w:rPr>
        <w:t>Z向</w:t>
      </w:r>
      <w:r w:rsidRPr="00EF7ECA">
        <w:rPr>
          <w:rFonts w:ascii="宋体" w:hAnsi="宋体"/>
        </w:rPr>
        <w:t>高度应</w:t>
      </w:r>
      <w:r w:rsidRPr="00EF7ECA">
        <w:rPr>
          <w:rFonts w:ascii="宋体" w:hAnsi="宋体" w:hint="eastAsia"/>
        </w:rPr>
        <w:t>小</w:t>
      </w:r>
      <w:r w:rsidRPr="00EF7ECA">
        <w:rPr>
          <w:rFonts w:ascii="宋体" w:hAnsi="宋体"/>
        </w:rPr>
        <w:t>于等于</w:t>
      </w:r>
      <w:r w:rsidRPr="00EF7ECA">
        <w:rPr>
          <w:rFonts w:ascii="宋体" w:hAnsi="宋体" w:hint="eastAsia"/>
        </w:rPr>
        <w:t>2</w:t>
      </w:r>
      <w:r w:rsidRPr="00EF7ECA">
        <w:rPr>
          <w:rFonts w:ascii="宋体" w:hAnsi="宋体"/>
        </w:rPr>
        <w:t>30mm</w:t>
      </w:r>
      <w:r w:rsidRPr="00EF7ECA">
        <w:rPr>
          <w:rFonts w:ascii="宋体" w:hAnsi="宋体" w:hint="eastAsia"/>
        </w:rPr>
        <w:t>，</w:t>
      </w:r>
      <w:r w:rsidRPr="00EF7ECA">
        <w:rPr>
          <w:rFonts w:ascii="宋体" w:hAnsi="宋体"/>
        </w:rPr>
        <w:t>如图</w:t>
      </w:r>
      <w:r w:rsidR="00077AF0" w:rsidRPr="00EF7ECA">
        <w:rPr>
          <w:rFonts w:ascii="宋体" w:hAnsi="宋体"/>
        </w:rPr>
        <w:t>2</w:t>
      </w:r>
      <w:r w:rsidRPr="00EF7ECA">
        <w:rPr>
          <w:rFonts w:ascii="宋体" w:hAnsi="宋体"/>
        </w:rPr>
        <w:t>所示</w:t>
      </w:r>
      <w:r w:rsidRPr="00EF7ECA">
        <w:rPr>
          <w:rFonts w:ascii="宋体" w:hAnsi="宋体" w:hint="eastAsia"/>
        </w:rPr>
        <w:t>。</w:t>
      </w:r>
    </w:p>
    <w:p w14:paraId="2AEB8F58" w14:textId="0C6938CC" w:rsidR="00B57F71" w:rsidRPr="00D2623A" w:rsidRDefault="0025751A" w:rsidP="00D2623A">
      <w:pPr>
        <w:ind w:firstLineChars="236" w:firstLine="425"/>
        <w:rPr>
          <w:rFonts w:ascii="宋体" w:hAnsi="宋体"/>
          <w:sz w:val="18"/>
        </w:rPr>
      </w:pPr>
      <w:r w:rsidRPr="00260E31">
        <w:rPr>
          <w:rFonts w:ascii="黑体" w:eastAsia="黑体" w:hAnsi="黑体" w:hint="eastAsia"/>
          <w:sz w:val="18"/>
        </w:rPr>
        <w:t>注：</w:t>
      </w:r>
      <w:r w:rsidRPr="00260E31">
        <w:rPr>
          <w:rFonts w:ascii="宋体" w:hAnsi="宋体" w:hint="eastAsia"/>
          <w:sz w:val="18"/>
        </w:rPr>
        <w:t>主要考虑1岁以内婴儿在车内</w:t>
      </w:r>
      <w:r w:rsidR="00BC21E7">
        <w:rPr>
          <w:rFonts w:ascii="宋体" w:hAnsi="宋体" w:hint="eastAsia"/>
          <w:sz w:val="18"/>
        </w:rPr>
        <w:t>时</w:t>
      </w:r>
      <w:r w:rsidRPr="00260E31">
        <w:rPr>
          <w:rFonts w:ascii="宋体" w:hAnsi="宋体" w:hint="eastAsia"/>
          <w:sz w:val="18"/>
        </w:rPr>
        <w:t>一般</w:t>
      </w:r>
      <w:proofErr w:type="gramStart"/>
      <w:r w:rsidRPr="00260E31">
        <w:rPr>
          <w:rFonts w:ascii="宋体" w:hAnsi="宋体" w:hint="eastAsia"/>
          <w:sz w:val="18"/>
        </w:rPr>
        <w:t>躺姿时间</w:t>
      </w:r>
      <w:proofErr w:type="gramEnd"/>
      <w:r w:rsidRPr="00260E31">
        <w:rPr>
          <w:rFonts w:ascii="宋体" w:hAnsi="宋体" w:hint="eastAsia"/>
          <w:sz w:val="18"/>
        </w:rPr>
        <w:t>比较长，2岁～</w:t>
      </w:r>
      <w:r w:rsidRPr="00260E31">
        <w:rPr>
          <w:rFonts w:ascii="宋体" w:hAnsi="宋体"/>
          <w:sz w:val="18"/>
        </w:rPr>
        <w:t>6</w:t>
      </w:r>
      <w:r w:rsidRPr="00260E31">
        <w:rPr>
          <w:rFonts w:ascii="宋体" w:hAnsi="宋体" w:hint="eastAsia"/>
          <w:sz w:val="18"/>
        </w:rPr>
        <w:t>岁幼儿随着年龄的增长在车内采取坐姿时间比较长。</w:t>
      </w:r>
    </w:p>
    <w:p w14:paraId="1D71E364" w14:textId="77777777" w:rsidR="004F002F" w:rsidRPr="00051D5B" w:rsidRDefault="00C72EE5" w:rsidP="009F1BEA">
      <w:pPr>
        <w:pStyle w:val="affe"/>
        <w:numPr>
          <w:ilvl w:val="0"/>
          <w:numId w:val="21"/>
        </w:numPr>
        <w:spacing w:beforeLines="50" w:before="156" w:afterLines="50" w:after="156"/>
        <w:rPr>
          <w:rFonts w:ascii="黑体" w:eastAsia="黑体" w:hAnsi="黑体"/>
        </w:rPr>
      </w:pPr>
      <w:r w:rsidRPr="00051D5B">
        <w:rPr>
          <w:rFonts w:ascii="黑体" w:eastAsia="黑体" w:hAnsi="黑体" w:hint="eastAsia"/>
        </w:rPr>
        <w:t>婴幼儿</w:t>
      </w:r>
      <w:r w:rsidR="004F002F" w:rsidRPr="00051D5B">
        <w:rPr>
          <w:rFonts w:ascii="黑体" w:eastAsia="黑体" w:hAnsi="黑体" w:hint="eastAsia"/>
        </w:rPr>
        <w:t>安抚</w:t>
      </w:r>
    </w:p>
    <w:p w14:paraId="352D36D7" w14:textId="77777777" w:rsidR="004F002F" w:rsidRPr="00685C52" w:rsidRDefault="004F002F" w:rsidP="004F002F">
      <w:pPr>
        <w:pStyle w:val="aff7"/>
        <w:spacing w:before="156" w:after="156"/>
        <w:ind w:firstLine="420"/>
        <w:outlineLvl w:val="9"/>
        <w:rPr>
          <w:rFonts w:ascii="宋体" w:eastAsia="宋体" w:hAnsi="宋体"/>
        </w:rPr>
      </w:pPr>
      <w:r w:rsidRPr="00051D5B">
        <w:rPr>
          <w:rFonts w:ascii="宋体" w:eastAsia="宋体" w:hAnsi="宋体" w:hint="eastAsia"/>
        </w:rPr>
        <w:t>为及早</w:t>
      </w:r>
      <w:r w:rsidRPr="00051D5B">
        <w:rPr>
          <w:rFonts w:ascii="宋体" w:eastAsia="宋体" w:hAnsi="宋体"/>
        </w:rPr>
        <w:t>识别</w:t>
      </w:r>
      <w:r w:rsidR="00C72EE5" w:rsidRPr="00051D5B">
        <w:rPr>
          <w:rFonts w:asciiTheme="minorEastAsia" w:eastAsiaTheme="minorEastAsia" w:hAnsiTheme="minorEastAsia"/>
        </w:rPr>
        <w:t>婴幼</w:t>
      </w:r>
      <w:r w:rsidR="00C72EE5" w:rsidRPr="00051D5B">
        <w:rPr>
          <w:rFonts w:ascii="宋体" w:eastAsia="宋体" w:hAnsi="宋体"/>
        </w:rPr>
        <w:t>儿</w:t>
      </w:r>
      <w:r w:rsidRPr="00051D5B">
        <w:rPr>
          <w:rFonts w:ascii="宋体" w:eastAsia="宋体" w:hAnsi="宋体" w:hint="eastAsia"/>
        </w:rPr>
        <w:t>在后排</w:t>
      </w:r>
      <w:r w:rsidRPr="00051D5B">
        <w:rPr>
          <w:rFonts w:ascii="宋体" w:eastAsia="宋体" w:hAnsi="宋体"/>
        </w:rPr>
        <w:t>哭闹</w:t>
      </w:r>
      <w:r w:rsidRPr="00051D5B">
        <w:rPr>
          <w:rFonts w:ascii="宋体" w:eastAsia="宋体" w:hAnsi="宋体" w:hint="eastAsia"/>
        </w:rPr>
        <w:t>情绪，母婴友好</w:t>
      </w:r>
      <w:r w:rsidRPr="00685C52">
        <w:rPr>
          <w:rFonts w:ascii="宋体" w:eastAsia="宋体" w:hAnsi="宋体" w:hint="eastAsia"/>
        </w:rPr>
        <w:t>型汽车宜</w:t>
      </w:r>
      <w:r w:rsidRPr="00685C52">
        <w:rPr>
          <w:rFonts w:ascii="宋体" w:eastAsia="宋体" w:hAnsi="宋体"/>
        </w:rPr>
        <w:t>具备</w:t>
      </w:r>
      <w:r w:rsidRPr="00685C52">
        <w:rPr>
          <w:rFonts w:ascii="宋体" w:eastAsia="宋体" w:hAnsi="宋体" w:hint="eastAsia"/>
        </w:rPr>
        <w:t>情绪</w:t>
      </w:r>
      <w:r w:rsidR="005F69ED" w:rsidRPr="00685C52">
        <w:rPr>
          <w:rFonts w:asciiTheme="minorEastAsia" w:eastAsiaTheme="minorEastAsia" w:hAnsiTheme="minorEastAsia" w:hint="eastAsia"/>
        </w:rPr>
        <w:t>智能</w:t>
      </w:r>
      <w:r w:rsidRPr="00685C52">
        <w:rPr>
          <w:rFonts w:ascii="宋体" w:eastAsia="宋体" w:hAnsi="宋体" w:hint="eastAsia"/>
        </w:rPr>
        <w:t>识别</w:t>
      </w:r>
      <w:r w:rsidRPr="00685C52">
        <w:rPr>
          <w:rFonts w:ascii="宋体" w:eastAsia="宋体" w:hAnsi="宋体"/>
        </w:rPr>
        <w:t>系统</w:t>
      </w:r>
      <w:r w:rsidRPr="00685C52">
        <w:rPr>
          <w:rFonts w:ascii="宋体" w:eastAsia="宋体" w:hAnsi="宋体" w:hint="eastAsia"/>
        </w:rPr>
        <w:t>，该系统</w:t>
      </w:r>
      <w:r w:rsidRPr="00685C52">
        <w:rPr>
          <w:rFonts w:ascii="宋体" w:eastAsia="宋体" w:hAnsi="宋体"/>
        </w:rPr>
        <w:t>具</w:t>
      </w:r>
      <w:r w:rsidRPr="00685C52">
        <w:rPr>
          <w:rFonts w:ascii="宋体" w:eastAsia="宋体" w:hAnsi="宋体" w:hint="eastAsia"/>
        </w:rPr>
        <w:t>有语音</w:t>
      </w:r>
      <w:r w:rsidRPr="00685C52">
        <w:rPr>
          <w:rFonts w:ascii="宋体" w:eastAsia="宋体" w:hAnsi="宋体"/>
        </w:rPr>
        <w:t>、</w:t>
      </w:r>
      <w:r w:rsidRPr="00685C52">
        <w:rPr>
          <w:rFonts w:ascii="宋体" w:eastAsia="宋体" w:hAnsi="宋体" w:hint="eastAsia"/>
        </w:rPr>
        <w:t>灯光</w:t>
      </w:r>
      <w:r w:rsidRPr="00685C52">
        <w:rPr>
          <w:rFonts w:ascii="宋体" w:eastAsia="宋体" w:hAnsi="宋体"/>
        </w:rPr>
        <w:t>、音乐等</w:t>
      </w:r>
      <w:r w:rsidRPr="00685C52">
        <w:rPr>
          <w:rFonts w:ascii="宋体" w:eastAsia="宋体" w:hAnsi="宋体" w:hint="eastAsia"/>
        </w:rPr>
        <w:t>智能</w:t>
      </w:r>
      <w:r w:rsidRPr="00685C52">
        <w:rPr>
          <w:rFonts w:ascii="宋体" w:eastAsia="宋体" w:hAnsi="宋体"/>
        </w:rPr>
        <w:t>应对的安抚手段或者内容。</w:t>
      </w:r>
    </w:p>
    <w:p w14:paraId="229DA2D6" w14:textId="77777777" w:rsidR="004F002F" w:rsidRPr="00685C52" w:rsidRDefault="004F002F" w:rsidP="009F1BEA">
      <w:pPr>
        <w:pStyle w:val="affe"/>
        <w:numPr>
          <w:ilvl w:val="0"/>
          <w:numId w:val="21"/>
        </w:numPr>
        <w:spacing w:beforeLines="50" w:before="156" w:afterLines="50" w:after="156"/>
        <w:rPr>
          <w:rFonts w:ascii="黑体" w:eastAsia="黑体" w:hAnsi="黑体"/>
        </w:rPr>
      </w:pPr>
      <w:r w:rsidRPr="00685C52">
        <w:rPr>
          <w:rFonts w:ascii="黑体" w:eastAsia="黑体" w:hAnsi="黑体" w:hint="eastAsia"/>
        </w:rPr>
        <w:t>母婴友好信息交互</w:t>
      </w:r>
    </w:p>
    <w:p w14:paraId="147C9F39" w14:textId="2E048287" w:rsidR="004F002F" w:rsidRDefault="008A1385" w:rsidP="004F002F">
      <w:pPr>
        <w:pStyle w:val="aff7"/>
        <w:spacing w:before="156" w:after="156"/>
        <w:ind w:firstLine="420"/>
        <w:outlineLvl w:val="9"/>
        <w:rPr>
          <w:rFonts w:ascii="宋体" w:eastAsia="宋体" w:hAnsi="宋体"/>
        </w:rPr>
      </w:pPr>
      <w:r w:rsidRPr="00685C52">
        <w:rPr>
          <w:rFonts w:ascii="宋体" w:eastAsia="宋体" w:hAnsi="宋体"/>
        </w:rPr>
        <w:t>为促进母婴人群的身心健康发展，母婴友好型汽车应提供</w:t>
      </w:r>
      <w:r w:rsidRPr="00685C52">
        <w:rPr>
          <w:rFonts w:ascii="宋体" w:eastAsia="宋体" w:hAnsi="宋体" w:hint="eastAsia"/>
        </w:rPr>
        <w:t>智能友好的信息交</w:t>
      </w:r>
      <w:r>
        <w:rPr>
          <w:rFonts w:ascii="宋体" w:eastAsia="宋体" w:hAnsi="宋体" w:hint="eastAsia"/>
        </w:rPr>
        <w:t>互体验，</w:t>
      </w:r>
      <w:r w:rsidRPr="008A1385">
        <w:rPr>
          <w:rFonts w:ascii="宋体" w:eastAsia="宋体" w:hAnsi="宋体"/>
        </w:rPr>
        <w:t>包含但不限于孕育期百科知识、婴幼儿</w:t>
      </w:r>
      <w:r w:rsidR="00260E31" w:rsidRPr="00C80FB0">
        <w:rPr>
          <w:rFonts w:ascii="宋体" w:eastAsia="宋体" w:hAnsi="宋体" w:hint="eastAsia"/>
        </w:rPr>
        <w:t>养育</w:t>
      </w:r>
      <w:r w:rsidRPr="008A1385">
        <w:rPr>
          <w:rFonts w:ascii="宋体" w:eastAsia="宋体" w:hAnsi="宋体"/>
        </w:rPr>
        <w:t>知识、儿歌、故事等音视频</w:t>
      </w:r>
      <w:r>
        <w:rPr>
          <w:rFonts w:ascii="宋体" w:eastAsia="宋体" w:hAnsi="宋体" w:hint="eastAsia"/>
        </w:rPr>
        <w:t>或</w:t>
      </w:r>
      <w:r w:rsidRPr="008A1385">
        <w:rPr>
          <w:rFonts w:ascii="宋体" w:eastAsia="宋体" w:hAnsi="宋体"/>
        </w:rPr>
        <w:t>APP</w:t>
      </w:r>
      <w:r>
        <w:rPr>
          <w:rFonts w:ascii="宋体" w:eastAsia="宋体" w:hAnsi="宋体" w:hint="eastAsia"/>
        </w:rPr>
        <w:t>软件</w:t>
      </w:r>
      <w:r w:rsidRPr="008A1385">
        <w:rPr>
          <w:rFonts w:ascii="宋体" w:eastAsia="宋体" w:hAnsi="宋体"/>
        </w:rPr>
        <w:t>内容</w:t>
      </w:r>
      <w:r w:rsidR="004F002F" w:rsidRPr="007B3A65">
        <w:rPr>
          <w:rFonts w:ascii="宋体" w:eastAsia="宋体" w:hAnsi="宋体"/>
        </w:rPr>
        <w:t>。</w:t>
      </w:r>
    </w:p>
    <w:p w14:paraId="7E103315" w14:textId="6710C463" w:rsidR="00D2623A" w:rsidRDefault="000409D0" w:rsidP="00315635">
      <w:pPr>
        <w:pStyle w:val="aff4"/>
        <w:ind w:firstLineChars="0" w:firstLine="0"/>
        <w:jc w:val="center"/>
      </w:pPr>
      <w:r>
        <w:lastRenderedPageBreak/>
        <w:drawing>
          <wp:inline distT="0" distB="0" distL="0" distR="0" wp14:anchorId="4E2F939F" wp14:editId="65AE94CF">
            <wp:extent cx="2065469" cy="2119978"/>
            <wp:effectExtent l="19050" t="19050" r="1143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2925" cy="2127630"/>
                    </a:xfrm>
                    <a:prstGeom prst="rect">
                      <a:avLst/>
                    </a:prstGeom>
                    <a:noFill/>
                    <a:ln>
                      <a:solidFill>
                        <a:schemeClr val="tx1"/>
                      </a:solidFill>
                    </a:ln>
                  </pic:spPr>
                </pic:pic>
              </a:graphicData>
            </a:graphic>
          </wp:inline>
        </w:drawing>
      </w:r>
    </w:p>
    <w:p w14:paraId="6439E2CC" w14:textId="77777777" w:rsidR="00D2623A" w:rsidRPr="007B3A65" w:rsidRDefault="00D2623A" w:rsidP="00D2623A">
      <w:pPr>
        <w:pStyle w:val="aff4"/>
        <w:spacing w:beforeLines="50" w:before="156" w:afterLines="50" w:after="156"/>
        <w:ind w:firstLineChars="0" w:firstLine="0"/>
        <w:jc w:val="center"/>
        <w:rPr>
          <w:rFonts w:ascii="黑体" w:eastAsia="黑体" w:hAnsi="黑体"/>
          <w:szCs w:val="21"/>
        </w:rPr>
      </w:pPr>
      <w:r w:rsidRPr="007B3A65">
        <w:rPr>
          <w:rFonts w:ascii="黑体" w:eastAsia="黑体" w:hAnsi="黑体" w:hint="eastAsia"/>
          <w:szCs w:val="21"/>
        </w:rPr>
        <w:t>图</w:t>
      </w:r>
      <w:r w:rsidRPr="007B3A65">
        <w:rPr>
          <w:rFonts w:ascii="黑体" w:eastAsia="黑体" w:hAnsi="黑体"/>
          <w:szCs w:val="21"/>
        </w:rPr>
        <w:t>2</w:t>
      </w:r>
      <w:r w:rsidRPr="007B3A65">
        <w:rPr>
          <w:rFonts w:ascii="黑体" w:eastAsia="黑体" w:hAnsi="黑体" w:hint="eastAsia"/>
          <w:szCs w:val="21"/>
        </w:rPr>
        <w:t xml:space="preserve"> </w:t>
      </w:r>
      <w:r>
        <w:rPr>
          <w:rFonts w:ascii="黑体" w:eastAsia="黑体" w:hAnsi="黑体" w:hint="eastAsia"/>
          <w:szCs w:val="21"/>
        </w:rPr>
        <w:t xml:space="preserve"> </w:t>
      </w:r>
      <w:r w:rsidRPr="007B3A65">
        <w:rPr>
          <w:rFonts w:ascii="黑体" w:eastAsia="黑体" w:hAnsi="黑体" w:hint="eastAsia"/>
          <w:szCs w:val="21"/>
        </w:rPr>
        <w:t>R点</w:t>
      </w:r>
      <w:r w:rsidRPr="007B3A65">
        <w:rPr>
          <w:rFonts w:ascii="黑体" w:eastAsia="黑体" w:hAnsi="黑体"/>
          <w:szCs w:val="21"/>
        </w:rPr>
        <w:t>到车门水切高度示意</w:t>
      </w:r>
    </w:p>
    <w:p w14:paraId="0BF4F905" w14:textId="77777777" w:rsidR="00C837DE" w:rsidRPr="007B3A65" w:rsidRDefault="001B1B6C" w:rsidP="00C837DE">
      <w:pPr>
        <w:pStyle w:val="a8"/>
        <w:spacing w:before="156" w:after="156"/>
      </w:pPr>
      <w:bookmarkStart w:id="59" w:name="_Toc120047756"/>
      <w:r w:rsidRPr="007B3A65">
        <w:rPr>
          <w:rFonts w:hAnsi="黑体" w:hint="eastAsia"/>
        </w:rPr>
        <w:t>呼吸健康</w:t>
      </w:r>
      <w:bookmarkEnd w:id="59"/>
    </w:p>
    <w:p w14:paraId="5001E7D8" w14:textId="77777777" w:rsidR="00C837DE" w:rsidRPr="007B3A65" w:rsidRDefault="00C837DE" w:rsidP="006E10EC">
      <w:pPr>
        <w:pStyle w:val="aff7"/>
        <w:numPr>
          <w:ilvl w:val="2"/>
          <w:numId w:val="15"/>
        </w:numPr>
        <w:spacing w:before="156" w:after="156"/>
        <w:rPr>
          <w:rFonts w:hAnsi="黑体"/>
        </w:rPr>
      </w:pPr>
      <w:r w:rsidRPr="007B3A65">
        <w:rPr>
          <w:rFonts w:hAnsi="黑体" w:hint="eastAsia"/>
        </w:rPr>
        <w:t>整车挥发性有机物</w:t>
      </w:r>
    </w:p>
    <w:p w14:paraId="742817B1" w14:textId="77777777" w:rsidR="001F2604" w:rsidRPr="002F0370" w:rsidRDefault="001F2604" w:rsidP="00326EC4">
      <w:pPr>
        <w:ind w:firstLineChars="200" w:firstLine="420"/>
        <w:jc w:val="left"/>
        <w:rPr>
          <w:rFonts w:ascii="宋体" w:hAnsi="宋体"/>
        </w:rPr>
      </w:pPr>
      <w:r w:rsidRPr="00685C52">
        <w:rPr>
          <w:rFonts w:ascii="宋体" w:hAnsi="宋体" w:hint="eastAsia"/>
        </w:rPr>
        <w:t>为降低对胎儿及</w:t>
      </w:r>
      <w:r w:rsidR="00C72EE5" w:rsidRPr="00685C52">
        <w:rPr>
          <w:rFonts w:ascii="宋体" w:hAnsi="宋体"/>
          <w:szCs w:val="21"/>
        </w:rPr>
        <w:t>婴幼儿</w:t>
      </w:r>
      <w:r w:rsidRPr="00685C52">
        <w:rPr>
          <w:rFonts w:ascii="宋体" w:hAnsi="宋体" w:hint="eastAsia"/>
        </w:rPr>
        <w:t>生长发育的影响，母婴友好型汽车常温</w:t>
      </w:r>
      <w:r w:rsidRPr="002F0370">
        <w:rPr>
          <w:rFonts w:ascii="宋体" w:hAnsi="宋体" w:hint="eastAsia"/>
        </w:rPr>
        <w:t>时</w:t>
      </w:r>
      <w:r w:rsidRPr="002F0370">
        <w:rPr>
          <w:rFonts w:ascii="宋体" w:hAnsi="宋体"/>
        </w:rPr>
        <w:t>的</w:t>
      </w:r>
      <w:r w:rsidRPr="002F0370">
        <w:rPr>
          <w:rFonts w:ascii="宋体" w:hAnsi="宋体" w:hint="eastAsia"/>
        </w:rPr>
        <w:t>挥发性有机物在</w:t>
      </w:r>
      <w:r w:rsidRPr="002F0370">
        <w:rPr>
          <w:rFonts w:ascii="宋体" w:hAnsi="宋体"/>
        </w:rPr>
        <w:t>满足</w:t>
      </w:r>
      <w:r w:rsidRPr="002F0370">
        <w:rPr>
          <w:rFonts w:ascii="宋体" w:hAnsi="宋体" w:hint="eastAsia"/>
        </w:rPr>
        <w:t>国标</w:t>
      </w:r>
      <w:r w:rsidRPr="002F0370">
        <w:rPr>
          <w:rFonts w:ascii="宋体" w:hAnsi="宋体"/>
        </w:rPr>
        <w:t>GB/T</w:t>
      </w:r>
      <w:r w:rsidR="00326EC4" w:rsidRPr="002F0370">
        <w:rPr>
          <w:rFonts w:ascii="宋体" w:hAnsi="宋体"/>
        </w:rPr>
        <w:t xml:space="preserve"> </w:t>
      </w:r>
      <w:r w:rsidRPr="002F0370">
        <w:rPr>
          <w:rFonts w:ascii="宋体" w:hAnsi="宋体"/>
        </w:rPr>
        <w:t>27630</w:t>
      </w:r>
      <w:r w:rsidRPr="002F0370">
        <w:rPr>
          <w:rFonts w:ascii="宋体" w:hAnsi="宋体" w:hint="eastAsia"/>
        </w:rPr>
        <w:t>的</w:t>
      </w:r>
      <w:r w:rsidRPr="002F0370">
        <w:rPr>
          <w:rFonts w:ascii="宋体" w:hAnsi="宋体"/>
        </w:rPr>
        <w:t>基础上，</w:t>
      </w:r>
      <w:r w:rsidRPr="002F0370">
        <w:rPr>
          <w:rFonts w:ascii="宋体" w:hAnsi="宋体" w:hint="eastAsia"/>
        </w:rPr>
        <w:t>应</w:t>
      </w:r>
      <w:r w:rsidRPr="002F0370">
        <w:rPr>
          <w:rFonts w:ascii="宋体" w:hAnsi="宋体"/>
        </w:rPr>
        <w:t>满足</w:t>
      </w:r>
      <w:r w:rsidRPr="002F0370">
        <w:rPr>
          <w:rFonts w:ascii="宋体" w:hAnsi="宋体" w:hint="eastAsia"/>
        </w:rPr>
        <w:t>表</w:t>
      </w:r>
      <w:r w:rsidRPr="002F0370">
        <w:rPr>
          <w:rFonts w:ascii="宋体" w:hAnsi="宋体"/>
        </w:rPr>
        <w:t>1的限值要求</w:t>
      </w:r>
      <w:r w:rsidRPr="002F0370">
        <w:rPr>
          <w:rFonts w:ascii="宋体" w:hAnsi="宋体" w:hint="eastAsia"/>
        </w:rPr>
        <w:t>。高温后</w:t>
      </w:r>
      <w:r w:rsidRPr="002F0370">
        <w:rPr>
          <w:rFonts w:ascii="宋体" w:hAnsi="宋体"/>
        </w:rPr>
        <w:t>的</w:t>
      </w:r>
      <w:r w:rsidRPr="002F0370">
        <w:rPr>
          <w:rFonts w:ascii="宋体" w:hAnsi="宋体" w:hint="eastAsia"/>
        </w:rPr>
        <w:t>挥发性有机物应</w:t>
      </w:r>
      <w:r w:rsidRPr="002F0370">
        <w:rPr>
          <w:rFonts w:ascii="宋体" w:hAnsi="宋体"/>
        </w:rPr>
        <w:t>满足</w:t>
      </w:r>
      <w:r w:rsidRPr="002F0370">
        <w:rPr>
          <w:rFonts w:ascii="宋体" w:hAnsi="宋体" w:hint="eastAsia"/>
        </w:rPr>
        <w:t>表</w:t>
      </w:r>
      <w:r w:rsidRPr="002F0370">
        <w:rPr>
          <w:rFonts w:ascii="宋体" w:hAnsi="宋体"/>
        </w:rPr>
        <w:t>2的限值要求</w:t>
      </w:r>
      <w:r w:rsidRPr="002F0370">
        <w:rPr>
          <w:rFonts w:ascii="宋体" w:hAnsi="宋体" w:hint="eastAsia"/>
        </w:rPr>
        <w:t>。</w:t>
      </w:r>
    </w:p>
    <w:p w14:paraId="4121D36B" w14:textId="77777777" w:rsidR="00FD0C05" w:rsidRPr="00EF7ECA" w:rsidRDefault="001541BA"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00F93693" w:rsidRPr="00EF7ECA">
        <w:rPr>
          <w:rFonts w:ascii="黑体" w:eastAsia="黑体" w:hAnsi="黑体"/>
          <w:szCs w:val="21"/>
        </w:rPr>
        <w:t>1</w:t>
      </w:r>
      <w:r w:rsidR="00F93693" w:rsidRPr="00EF7ECA">
        <w:rPr>
          <w:rFonts w:ascii="黑体" w:eastAsia="黑体" w:hAnsi="黑体" w:hint="eastAsia"/>
          <w:szCs w:val="21"/>
        </w:rPr>
        <w:t xml:space="preserve"> </w:t>
      </w:r>
      <w:r w:rsidR="006418C5">
        <w:rPr>
          <w:rFonts w:ascii="黑体" w:eastAsia="黑体" w:hAnsi="黑体" w:hint="eastAsia"/>
          <w:szCs w:val="21"/>
        </w:rPr>
        <w:t xml:space="preserve"> </w:t>
      </w:r>
      <w:r w:rsidRPr="00EF7ECA">
        <w:rPr>
          <w:rFonts w:ascii="黑体" w:eastAsia="黑体" w:hAnsi="黑体"/>
          <w:szCs w:val="21"/>
        </w:rPr>
        <w:t>整车挥发物有机物限值</w:t>
      </w:r>
      <w:r w:rsidR="00082303" w:rsidRPr="00EF7ECA">
        <w:rPr>
          <w:rFonts w:ascii="黑体" w:eastAsia="黑体" w:hAnsi="黑体" w:hint="eastAsia"/>
          <w:szCs w:val="21"/>
        </w:rPr>
        <w:t>（常温）</w:t>
      </w:r>
    </w:p>
    <w:p w14:paraId="49B87BEC" w14:textId="77777777" w:rsidR="00F93693" w:rsidRPr="009449E4" w:rsidRDefault="00FD0C05" w:rsidP="00FD0C05">
      <w:pPr>
        <w:pStyle w:val="aff4"/>
        <w:ind w:firstLine="360"/>
        <w:jc w:val="right"/>
        <w:rPr>
          <w:rFonts w:hAnsi="宋体"/>
        </w:rPr>
      </w:pPr>
      <w:r w:rsidRPr="00FD0C05">
        <w:rPr>
          <w:rFonts w:hAnsi="宋体" w:hint="eastAsia"/>
          <w:sz w:val="18"/>
        </w:rPr>
        <w:t>单位为mg/m</w:t>
      </w:r>
      <w:r w:rsidRPr="00FD0C05">
        <w:rPr>
          <w:rFonts w:hAnsi="宋体" w:hint="eastAsia"/>
          <w:sz w:val="18"/>
          <w:vertAlign w:val="superscript"/>
        </w:rPr>
        <w:t>3</w:t>
      </w:r>
    </w:p>
    <w:tbl>
      <w:tblPr>
        <w:tblStyle w:val="afffffa"/>
        <w:tblW w:w="5000" w:type="pct"/>
        <w:jc w:val="center"/>
        <w:tblLook w:val="04A0" w:firstRow="1" w:lastRow="0" w:firstColumn="1" w:lastColumn="0" w:noHBand="0" w:noVBand="1"/>
      </w:tblPr>
      <w:tblGrid>
        <w:gridCol w:w="976"/>
        <w:gridCol w:w="576"/>
        <w:gridCol w:w="685"/>
        <w:gridCol w:w="576"/>
        <w:gridCol w:w="625"/>
        <w:gridCol w:w="666"/>
        <w:gridCol w:w="673"/>
        <w:gridCol w:w="671"/>
        <w:gridCol w:w="673"/>
        <w:gridCol w:w="1221"/>
        <w:gridCol w:w="1219"/>
        <w:gridCol w:w="773"/>
      </w:tblGrid>
      <w:tr w:rsidR="001541BA" w:rsidRPr="009449E4" w14:paraId="1C8676D9" w14:textId="77777777" w:rsidTr="008307A3">
        <w:trPr>
          <w:trHeight w:val="520"/>
          <w:jc w:val="center"/>
        </w:trPr>
        <w:tc>
          <w:tcPr>
            <w:tcW w:w="527" w:type="pct"/>
            <w:vMerge w:val="restart"/>
            <w:tcBorders>
              <w:top w:val="single" w:sz="8" w:space="0" w:color="000000"/>
              <w:left w:val="single" w:sz="8" w:space="0" w:color="000000"/>
              <w:bottom w:val="single" w:sz="6" w:space="0" w:color="000000"/>
              <w:right w:val="single" w:sz="8" w:space="0" w:color="000000"/>
            </w:tcBorders>
            <w:vAlign w:val="center"/>
          </w:tcPr>
          <w:p w14:paraId="4576F496" w14:textId="77777777" w:rsidR="001541BA" w:rsidRPr="009449E4" w:rsidRDefault="001541BA" w:rsidP="006E5EEC">
            <w:pPr>
              <w:pStyle w:val="aff4"/>
              <w:tabs>
                <w:tab w:val="left" w:pos="142"/>
              </w:tabs>
              <w:ind w:firstLineChars="0" w:firstLine="0"/>
              <w:jc w:val="center"/>
              <w:rPr>
                <w:rFonts w:hAnsi="宋体" w:cs="Arial"/>
                <w:color w:val="000000"/>
                <w:sz w:val="18"/>
              </w:rPr>
            </w:pPr>
            <w:r w:rsidRPr="009449E4">
              <w:rPr>
                <w:rFonts w:hAnsi="宋体" w:cs="Arial" w:hint="eastAsia"/>
                <w:color w:val="000000"/>
                <w:sz w:val="18"/>
              </w:rPr>
              <w:t>控制</w:t>
            </w:r>
            <w:r w:rsidRPr="009449E4">
              <w:rPr>
                <w:rFonts w:hAnsi="宋体" w:cs="Arial"/>
                <w:color w:val="000000"/>
                <w:sz w:val="18"/>
              </w:rPr>
              <w:t>项目</w:t>
            </w:r>
          </w:p>
        </w:tc>
        <w:tc>
          <w:tcPr>
            <w:tcW w:w="4473" w:type="pct"/>
            <w:gridSpan w:val="11"/>
            <w:tcBorders>
              <w:top w:val="single" w:sz="8" w:space="0" w:color="000000"/>
              <w:left w:val="single" w:sz="8" w:space="0" w:color="000000"/>
              <w:bottom w:val="single" w:sz="6" w:space="0" w:color="000000"/>
              <w:right w:val="single" w:sz="8" w:space="0" w:color="000000"/>
            </w:tcBorders>
            <w:vAlign w:val="center"/>
          </w:tcPr>
          <w:p w14:paraId="7F91EEE3" w14:textId="77777777" w:rsidR="001541BA" w:rsidRPr="009449E4" w:rsidRDefault="001541BA" w:rsidP="006E5EEC">
            <w:pPr>
              <w:pStyle w:val="aff4"/>
              <w:tabs>
                <w:tab w:val="left" w:pos="142"/>
              </w:tabs>
              <w:ind w:firstLineChars="0" w:firstLine="0"/>
              <w:jc w:val="center"/>
              <w:rPr>
                <w:rFonts w:hAnsi="宋体" w:cs="Arial"/>
                <w:color w:val="000000"/>
                <w:sz w:val="18"/>
              </w:rPr>
            </w:pPr>
            <w:r w:rsidRPr="009449E4">
              <w:rPr>
                <w:rFonts w:hAnsi="宋体" w:cs="Arial"/>
                <w:color w:val="000000"/>
                <w:sz w:val="18"/>
              </w:rPr>
              <w:t>测试物质</w:t>
            </w:r>
          </w:p>
        </w:tc>
      </w:tr>
      <w:tr w:rsidR="00FE594C" w:rsidRPr="009E4C98" w14:paraId="209EA8C4" w14:textId="77777777" w:rsidTr="008307A3">
        <w:trPr>
          <w:trHeight w:val="871"/>
          <w:jc w:val="center"/>
        </w:trPr>
        <w:tc>
          <w:tcPr>
            <w:tcW w:w="527" w:type="pct"/>
            <w:vMerge/>
            <w:tcBorders>
              <w:top w:val="single" w:sz="6" w:space="0" w:color="000000"/>
              <w:left w:val="single" w:sz="8" w:space="0" w:color="000000"/>
              <w:bottom w:val="single" w:sz="6" w:space="0" w:color="000000"/>
              <w:right w:val="single" w:sz="8" w:space="0" w:color="000000"/>
            </w:tcBorders>
            <w:vAlign w:val="center"/>
          </w:tcPr>
          <w:p w14:paraId="6D8A2A63" w14:textId="77777777" w:rsidR="001541BA" w:rsidRPr="009449E4" w:rsidRDefault="001541BA" w:rsidP="006E5EEC">
            <w:pPr>
              <w:pStyle w:val="Default"/>
              <w:jc w:val="center"/>
              <w:rPr>
                <w:rFonts w:ascii="宋体" w:eastAsia="宋体" w:hAnsi="宋体" w:cs="Arial"/>
                <w:sz w:val="18"/>
                <w:szCs w:val="18"/>
              </w:rPr>
            </w:pPr>
          </w:p>
        </w:tc>
        <w:tc>
          <w:tcPr>
            <w:tcW w:w="269" w:type="pct"/>
            <w:tcBorders>
              <w:top w:val="single" w:sz="6" w:space="0" w:color="000000"/>
              <w:left w:val="single" w:sz="8" w:space="0" w:color="000000"/>
              <w:bottom w:val="single" w:sz="6" w:space="0" w:color="000000"/>
              <w:right w:val="single" w:sz="6" w:space="0" w:color="000000"/>
            </w:tcBorders>
            <w:vAlign w:val="center"/>
          </w:tcPr>
          <w:p w14:paraId="688903B6"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苯</w:t>
            </w:r>
          </w:p>
        </w:tc>
        <w:tc>
          <w:tcPr>
            <w:tcW w:w="371" w:type="pct"/>
            <w:tcBorders>
              <w:top w:val="single" w:sz="6" w:space="0" w:color="000000"/>
              <w:left w:val="single" w:sz="6" w:space="0" w:color="000000"/>
              <w:bottom w:val="single" w:sz="6" w:space="0" w:color="000000"/>
              <w:right w:val="single" w:sz="6" w:space="0" w:color="000000"/>
            </w:tcBorders>
            <w:vAlign w:val="center"/>
          </w:tcPr>
          <w:p w14:paraId="6B603EBF"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甲苯</w:t>
            </w:r>
          </w:p>
        </w:tc>
        <w:tc>
          <w:tcPr>
            <w:tcW w:w="309" w:type="pct"/>
            <w:tcBorders>
              <w:top w:val="single" w:sz="6" w:space="0" w:color="000000"/>
              <w:left w:val="single" w:sz="6" w:space="0" w:color="000000"/>
              <w:bottom w:val="single" w:sz="6" w:space="0" w:color="000000"/>
              <w:right w:val="single" w:sz="6" w:space="0" w:color="000000"/>
            </w:tcBorders>
            <w:vAlign w:val="center"/>
          </w:tcPr>
          <w:p w14:paraId="66541939"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乙苯</w:t>
            </w:r>
          </w:p>
        </w:tc>
        <w:tc>
          <w:tcPr>
            <w:tcW w:w="343" w:type="pct"/>
            <w:tcBorders>
              <w:top w:val="single" w:sz="6" w:space="0" w:color="000000"/>
              <w:left w:val="single" w:sz="6" w:space="0" w:color="000000"/>
              <w:bottom w:val="single" w:sz="6" w:space="0" w:color="000000"/>
              <w:right w:val="single" w:sz="6" w:space="0" w:color="000000"/>
            </w:tcBorders>
            <w:vAlign w:val="center"/>
          </w:tcPr>
          <w:p w14:paraId="43589904"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二甲苯</w:t>
            </w:r>
          </w:p>
        </w:tc>
        <w:tc>
          <w:tcPr>
            <w:tcW w:w="357" w:type="pct"/>
            <w:tcBorders>
              <w:top w:val="single" w:sz="6" w:space="0" w:color="000000"/>
              <w:left w:val="single" w:sz="6" w:space="0" w:color="000000"/>
              <w:bottom w:val="single" w:sz="6" w:space="0" w:color="000000"/>
              <w:right w:val="single" w:sz="6" w:space="0" w:color="000000"/>
            </w:tcBorders>
            <w:vAlign w:val="center"/>
          </w:tcPr>
          <w:p w14:paraId="38F30B37"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苯乙烯</w:t>
            </w:r>
          </w:p>
        </w:tc>
        <w:tc>
          <w:tcPr>
            <w:tcW w:w="364" w:type="pct"/>
            <w:tcBorders>
              <w:top w:val="single" w:sz="6" w:space="0" w:color="000000"/>
              <w:left w:val="single" w:sz="6" w:space="0" w:color="000000"/>
              <w:bottom w:val="single" w:sz="6" w:space="0" w:color="000000"/>
              <w:right w:val="single" w:sz="6" w:space="0" w:color="000000"/>
            </w:tcBorders>
            <w:vAlign w:val="center"/>
          </w:tcPr>
          <w:p w14:paraId="5F0211DF"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甲醛</w:t>
            </w:r>
          </w:p>
        </w:tc>
        <w:tc>
          <w:tcPr>
            <w:tcW w:w="363" w:type="pct"/>
            <w:tcBorders>
              <w:top w:val="single" w:sz="6" w:space="0" w:color="000000"/>
              <w:left w:val="single" w:sz="6" w:space="0" w:color="000000"/>
              <w:bottom w:val="single" w:sz="6" w:space="0" w:color="000000"/>
              <w:right w:val="single" w:sz="6" w:space="0" w:color="000000"/>
            </w:tcBorders>
            <w:vAlign w:val="center"/>
          </w:tcPr>
          <w:p w14:paraId="6D74907E"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乙醛</w:t>
            </w:r>
          </w:p>
        </w:tc>
        <w:tc>
          <w:tcPr>
            <w:tcW w:w="364" w:type="pct"/>
            <w:tcBorders>
              <w:top w:val="single" w:sz="6" w:space="0" w:color="000000"/>
              <w:left w:val="single" w:sz="6" w:space="0" w:color="000000"/>
              <w:bottom w:val="single" w:sz="6" w:space="0" w:color="000000"/>
              <w:right w:val="single" w:sz="6" w:space="0" w:color="000000"/>
            </w:tcBorders>
            <w:vAlign w:val="center"/>
          </w:tcPr>
          <w:p w14:paraId="2BD834F9" w14:textId="77777777" w:rsidR="001541BA" w:rsidRPr="009E4C98" w:rsidRDefault="001541BA" w:rsidP="006E5EEC">
            <w:pPr>
              <w:pStyle w:val="Default"/>
              <w:jc w:val="center"/>
              <w:rPr>
                <w:rFonts w:ascii="宋体" w:eastAsia="宋体" w:hAnsi="宋体"/>
                <w:sz w:val="18"/>
                <w:szCs w:val="18"/>
              </w:rPr>
            </w:pPr>
            <w:r w:rsidRPr="009E4C98">
              <w:rPr>
                <w:rFonts w:ascii="宋体" w:eastAsia="宋体" w:hAnsi="宋体" w:cs="Arial"/>
                <w:sz w:val="18"/>
                <w:szCs w:val="18"/>
              </w:rPr>
              <w:t>丙烯醛</w:t>
            </w:r>
          </w:p>
        </w:tc>
        <w:tc>
          <w:tcPr>
            <w:tcW w:w="658" w:type="pct"/>
            <w:tcBorders>
              <w:top w:val="single" w:sz="6" w:space="0" w:color="000000"/>
              <w:left w:val="single" w:sz="6" w:space="0" w:color="000000"/>
              <w:bottom w:val="single" w:sz="6" w:space="0" w:color="000000"/>
              <w:right w:val="single" w:sz="6" w:space="0" w:color="000000"/>
            </w:tcBorders>
            <w:vAlign w:val="center"/>
          </w:tcPr>
          <w:p w14:paraId="20751065" w14:textId="77777777" w:rsidR="001541BA" w:rsidRPr="009E4C98" w:rsidRDefault="00D4348E" w:rsidP="006E5EEC">
            <w:pPr>
              <w:pStyle w:val="Default"/>
              <w:jc w:val="center"/>
              <w:rPr>
                <w:rFonts w:ascii="宋体" w:eastAsia="宋体" w:hAnsi="宋体" w:cs="Arial"/>
                <w:sz w:val="18"/>
                <w:szCs w:val="18"/>
              </w:rPr>
            </w:pPr>
            <w:r w:rsidRPr="009E4C98">
              <w:rPr>
                <w:rFonts w:ascii="宋体" w:eastAsia="宋体" w:hAnsi="宋体" w:cs="Arial" w:hint="eastAsia"/>
                <w:sz w:val="18"/>
                <w:szCs w:val="18"/>
              </w:rPr>
              <w:t>邻</w:t>
            </w:r>
            <w:r w:rsidR="001541BA" w:rsidRPr="009E4C98">
              <w:rPr>
                <w:rFonts w:ascii="宋体" w:eastAsia="宋体" w:hAnsi="宋体" w:cs="Arial" w:hint="eastAsia"/>
                <w:sz w:val="18"/>
                <w:szCs w:val="18"/>
              </w:rPr>
              <w:t>苯二甲酸二丁酯（DBP）</w:t>
            </w:r>
          </w:p>
        </w:tc>
        <w:tc>
          <w:tcPr>
            <w:tcW w:w="657" w:type="pct"/>
            <w:tcBorders>
              <w:top w:val="single" w:sz="6" w:space="0" w:color="000000"/>
              <w:left w:val="single" w:sz="6" w:space="0" w:color="000000"/>
              <w:bottom w:val="single" w:sz="6" w:space="0" w:color="000000"/>
              <w:right w:val="single" w:sz="6" w:space="0" w:color="000000"/>
            </w:tcBorders>
            <w:vAlign w:val="center"/>
          </w:tcPr>
          <w:p w14:paraId="4602C7A9" w14:textId="77777777" w:rsidR="001541BA" w:rsidRPr="009E4C98" w:rsidRDefault="00D4348E" w:rsidP="006E5EEC">
            <w:pPr>
              <w:pStyle w:val="Default"/>
              <w:jc w:val="center"/>
              <w:rPr>
                <w:rFonts w:ascii="宋体" w:eastAsia="宋体" w:hAnsi="宋体" w:cs="Arial"/>
                <w:sz w:val="18"/>
                <w:szCs w:val="18"/>
              </w:rPr>
            </w:pPr>
            <w:r w:rsidRPr="009E4C98">
              <w:rPr>
                <w:rFonts w:ascii="宋体" w:eastAsia="宋体" w:hAnsi="宋体" w:cs="Arial" w:hint="eastAsia"/>
                <w:sz w:val="18"/>
                <w:szCs w:val="18"/>
              </w:rPr>
              <w:t>邻</w:t>
            </w:r>
            <w:r w:rsidR="001541BA" w:rsidRPr="009E4C98">
              <w:rPr>
                <w:rFonts w:ascii="宋体" w:eastAsia="宋体" w:hAnsi="宋体" w:cs="Arial" w:hint="eastAsia"/>
                <w:sz w:val="18"/>
                <w:szCs w:val="18"/>
              </w:rPr>
              <w:t>苯二甲酸二（2-乙基）己酯（DEHP）</w:t>
            </w:r>
          </w:p>
        </w:tc>
        <w:tc>
          <w:tcPr>
            <w:tcW w:w="418" w:type="pct"/>
            <w:tcBorders>
              <w:top w:val="single" w:sz="6" w:space="0" w:color="000000"/>
              <w:left w:val="single" w:sz="6" w:space="0" w:color="000000"/>
              <w:bottom w:val="single" w:sz="6" w:space="0" w:color="000000"/>
              <w:right w:val="single" w:sz="8" w:space="0" w:color="000000"/>
            </w:tcBorders>
            <w:vAlign w:val="center"/>
          </w:tcPr>
          <w:p w14:paraId="73B2777B" w14:textId="77777777" w:rsidR="001541BA" w:rsidRPr="009E4C98" w:rsidRDefault="001541BA" w:rsidP="006E5EEC">
            <w:pPr>
              <w:pStyle w:val="Default"/>
              <w:jc w:val="center"/>
              <w:rPr>
                <w:rFonts w:ascii="宋体" w:eastAsia="宋体" w:hAnsi="宋体" w:cs="Arial"/>
                <w:sz w:val="18"/>
                <w:szCs w:val="18"/>
              </w:rPr>
            </w:pPr>
            <w:r w:rsidRPr="009E4C98">
              <w:rPr>
                <w:rFonts w:ascii="宋体" w:eastAsia="宋体" w:hAnsi="宋体" w:cs="Arial" w:hint="eastAsia"/>
                <w:sz w:val="18"/>
                <w:szCs w:val="18"/>
              </w:rPr>
              <w:t>十四烷</w:t>
            </w:r>
          </w:p>
        </w:tc>
      </w:tr>
      <w:tr w:rsidR="00FE594C" w:rsidRPr="009449E4" w14:paraId="008E2D3B" w14:textId="77777777" w:rsidTr="008307A3">
        <w:trPr>
          <w:trHeight w:val="743"/>
          <w:jc w:val="center"/>
        </w:trPr>
        <w:tc>
          <w:tcPr>
            <w:tcW w:w="527" w:type="pct"/>
            <w:tcBorders>
              <w:top w:val="single" w:sz="6" w:space="0" w:color="000000"/>
              <w:left w:val="single" w:sz="8" w:space="0" w:color="000000"/>
              <w:bottom w:val="single" w:sz="8" w:space="0" w:color="000000"/>
              <w:right w:val="single" w:sz="8" w:space="0" w:color="000000"/>
            </w:tcBorders>
            <w:vAlign w:val="center"/>
          </w:tcPr>
          <w:p w14:paraId="01BD1D15" w14:textId="77777777" w:rsidR="00781F45" w:rsidRPr="009E4C98" w:rsidRDefault="00781F45" w:rsidP="00781F45">
            <w:pPr>
              <w:pStyle w:val="Default"/>
              <w:jc w:val="center"/>
              <w:rPr>
                <w:rFonts w:ascii="宋体" w:eastAsia="宋体" w:hAnsi="宋体"/>
                <w:sz w:val="18"/>
                <w:szCs w:val="18"/>
              </w:rPr>
            </w:pPr>
            <w:r w:rsidRPr="009E4C98">
              <w:rPr>
                <w:rFonts w:ascii="宋体" w:eastAsia="宋体" w:hAnsi="宋体" w:hint="eastAsia"/>
                <w:sz w:val="18"/>
                <w:szCs w:val="18"/>
              </w:rPr>
              <w:t>限值</w:t>
            </w:r>
            <w:r w:rsidRPr="009E4C98">
              <w:rPr>
                <w:rFonts w:ascii="宋体" w:eastAsia="宋体" w:hAnsi="宋体"/>
                <w:sz w:val="18"/>
                <w:szCs w:val="18"/>
              </w:rPr>
              <w:t>要求</w:t>
            </w:r>
          </w:p>
        </w:tc>
        <w:tc>
          <w:tcPr>
            <w:tcW w:w="269" w:type="pct"/>
            <w:tcBorders>
              <w:top w:val="single" w:sz="6" w:space="0" w:color="000000"/>
              <w:left w:val="single" w:sz="8" w:space="0" w:color="000000"/>
              <w:bottom w:val="single" w:sz="8" w:space="0" w:color="000000"/>
              <w:right w:val="single" w:sz="6" w:space="0" w:color="000000"/>
            </w:tcBorders>
            <w:vAlign w:val="center"/>
          </w:tcPr>
          <w:p w14:paraId="4F1152BE"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0.01</w:t>
            </w:r>
          </w:p>
        </w:tc>
        <w:tc>
          <w:tcPr>
            <w:tcW w:w="371" w:type="pct"/>
            <w:tcBorders>
              <w:top w:val="single" w:sz="6" w:space="0" w:color="000000"/>
              <w:left w:val="single" w:sz="6" w:space="0" w:color="000000"/>
              <w:bottom w:val="single" w:sz="8" w:space="0" w:color="000000"/>
              <w:right w:val="single" w:sz="6" w:space="0" w:color="000000"/>
            </w:tcBorders>
            <w:vAlign w:val="center"/>
          </w:tcPr>
          <w:p w14:paraId="66A031FE"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0.20</w:t>
            </w:r>
          </w:p>
        </w:tc>
        <w:tc>
          <w:tcPr>
            <w:tcW w:w="309" w:type="pct"/>
            <w:tcBorders>
              <w:top w:val="single" w:sz="6" w:space="0" w:color="000000"/>
              <w:left w:val="single" w:sz="6" w:space="0" w:color="000000"/>
              <w:bottom w:val="single" w:sz="8" w:space="0" w:color="000000"/>
              <w:right w:val="single" w:sz="6" w:space="0" w:color="000000"/>
            </w:tcBorders>
            <w:vAlign w:val="center"/>
          </w:tcPr>
          <w:p w14:paraId="2AAACE7E"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0.20</w:t>
            </w:r>
          </w:p>
        </w:tc>
        <w:tc>
          <w:tcPr>
            <w:tcW w:w="343" w:type="pct"/>
            <w:tcBorders>
              <w:top w:val="single" w:sz="6" w:space="0" w:color="000000"/>
              <w:left w:val="single" w:sz="6" w:space="0" w:color="000000"/>
              <w:bottom w:val="single" w:sz="8" w:space="0" w:color="000000"/>
              <w:right w:val="single" w:sz="6" w:space="0" w:color="000000"/>
            </w:tcBorders>
            <w:vAlign w:val="center"/>
          </w:tcPr>
          <w:p w14:paraId="75C07CDB"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0.20</w:t>
            </w:r>
          </w:p>
        </w:tc>
        <w:tc>
          <w:tcPr>
            <w:tcW w:w="357" w:type="pct"/>
            <w:tcBorders>
              <w:top w:val="single" w:sz="6" w:space="0" w:color="000000"/>
              <w:left w:val="single" w:sz="6" w:space="0" w:color="000000"/>
              <w:bottom w:val="single" w:sz="8" w:space="0" w:color="000000"/>
              <w:right w:val="single" w:sz="6" w:space="0" w:color="000000"/>
            </w:tcBorders>
            <w:vAlign w:val="center"/>
          </w:tcPr>
          <w:p w14:paraId="7482C987"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color w:val="auto"/>
                <w:sz w:val="18"/>
                <w:szCs w:val="18"/>
              </w:rPr>
              <w:t>0.052</w:t>
            </w:r>
          </w:p>
        </w:tc>
        <w:tc>
          <w:tcPr>
            <w:tcW w:w="364" w:type="pct"/>
            <w:tcBorders>
              <w:top w:val="single" w:sz="6" w:space="0" w:color="000000"/>
              <w:left w:val="single" w:sz="6" w:space="0" w:color="000000"/>
              <w:bottom w:val="single" w:sz="8" w:space="0" w:color="000000"/>
              <w:right w:val="single" w:sz="6" w:space="0" w:color="000000"/>
            </w:tcBorders>
            <w:vAlign w:val="center"/>
          </w:tcPr>
          <w:p w14:paraId="587A3681"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Pr="007B3A65">
              <w:rPr>
                <w:rFonts w:ascii="宋体" w:eastAsia="宋体" w:hAnsi="宋体"/>
                <w:color w:val="auto"/>
                <w:sz w:val="18"/>
                <w:szCs w:val="18"/>
              </w:rPr>
              <w:t>2</w:t>
            </w:r>
          </w:p>
        </w:tc>
        <w:tc>
          <w:tcPr>
            <w:tcW w:w="363" w:type="pct"/>
            <w:tcBorders>
              <w:top w:val="single" w:sz="6" w:space="0" w:color="000000"/>
              <w:left w:val="single" w:sz="6" w:space="0" w:color="000000"/>
              <w:bottom w:val="single" w:sz="8" w:space="0" w:color="000000"/>
              <w:right w:val="single" w:sz="6" w:space="0" w:color="000000"/>
            </w:tcBorders>
            <w:vAlign w:val="center"/>
          </w:tcPr>
          <w:p w14:paraId="6389D372"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Pr="007B3A65">
              <w:rPr>
                <w:rFonts w:ascii="宋体" w:eastAsia="宋体" w:hAnsi="宋体"/>
                <w:color w:val="auto"/>
                <w:sz w:val="18"/>
                <w:szCs w:val="18"/>
              </w:rPr>
              <w:t>4</w:t>
            </w:r>
          </w:p>
        </w:tc>
        <w:tc>
          <w:tcPr>
            <w:tcW w:w="364" w:type="pct"/>
            <w:tcBorders>
              <w:top w:val="single" w:sz="6" w:space="0" w:color="000000"/>
              <w:left w:val="single" w:sz="6" w:space="0" w:color="000000"/>
              <w:bottom w:val="single" w:sz="8" w:space="0" w:color="000000"/>
              <w:right w:val="single" w:sz="6" w:space="0" w:color="000000"/>
            </w:tcBorders>
            <w:vAlign w:val="center"/>
          </w:tcPr>
          <w:p w14:paraId="39819B6D"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Pr="007B3A65">
              <w:rPr>
                <w:rFonts w:ascii="宋体" w:eastAsia="宋体" w:hAnsi="宋体"/>
                <w:color w:val="auto"/>
                <w:sz w:val="18"/>
                <w:szCs w:val="18"/>
              </w:rPr>
              <w:t>1</w:t>
            </w:r>
          </w:p>
        </w:tc>
        <w:tc>
          <w:tcPr>
            <w:tcW w:w="658" w:type="pct"/>
            <w:tcBorders>
              <w:top w:val="single" w:sz="6" w:space="0" w:color="000000"/>
              <w:left w:val="single" w:sz="6" w:space="0" w:color="000000"/>
              <w:bottom w:val="single" w:sz="8" w:space="0" w:color="000000"/>
              <w:right w:val="single" w:sz="6" w:space="0" w:color="000000"/>
            </w:tcBorders>
            <w:vAlign w:val="center"/>
          </w:tcPr>
          <w:p w14:paraId="3C34645D" w14:textId="77777777" w:rsidR="00781F45"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Pr="007B3A65">
              <w:rPr>
                <w:rFonts w:ascii="宋体" w:eastAsia="宋体" w:hAnsi="宋体"/>
                <w:color w:val="auto"/>
                <w:sz w:val="18"/>
                <w:szCs w:val="18"/>
              </w:rPr>
              <w:t>22</w:t>
            </w:r>
          </w:p>
        </w:tc>
        <w:tc>
          <w:tcPr>
            <w:tcW w:w="657" w:type="pct"/>
            <w:tcBorders>
              <w:top w:val="single" w:sz="6" w:space="0" w:color="000000"/>
              <w:left w:val="single" w:sz="6" w:space="0" w:color="000000"/>
              <w:bottom w:val="single" w:sz="8" w:space="0" w:color="000000"/>
              <w:right w:val="single" w:sz="6" w:space="0" w:color="000000"/>
            </w:tcBorders>
            <w:vAlign w:val="center"/>
          </w:tcPr>
          <w:p w14:paraId="40FB0D5D" w14:textId="77777777" w:rsidR="00781F45" w:rsidRPr="005B2971" w:rsidRDefault="00781F45" w:rsidP="00781F45">
            <w:pPr>
              <w:pStyle w:val="Default"/>
              <w:jc w:val="center"/>
              <w:rPr>
                <w:rFonts w:ascii="宋体" w:eastAsia="宋体" w:hAnsi="宋体"/>
                <w:sz w:val="18"/>
                <w:szCs w:val="18"/>
              </w:rPr>
            </w:pPr>
            <w:r w:rsidRPr="005B2971">
              <w:rPr>
                <w:rFonts w:ascii="宋体" w:eastAsia="宋体" w:hAnsi="宋体" w:hint="eastAsia"/>
                <w:sz w:val="18"/>
                <w:szCs w:val="18"/>
              </w:rPr>
              <w:t>0.</w:t>
            </w:r>
            <w:r w:rsidRPr="005B2971">
              <w:rPr>
                <w:rFonts w:ascii="宋体" w:eastAsia="宋体" w:hAnsi="宋体"/>
                <w:sz w:val="18"/>
                <w:szCs w:val="18"/>
              </w:rPr>
              <w:t>1</w:t>
            </w:r>
            <w:r w:rsidRPr="005B2971">
              <w:rPr>
                <w:rFonts w:ascii="宋体" w:eastAsia="宋体" w:hAnsi="宋体" w:hint="eastAsia"/>
                <w:sz w:val="18"/>
                <w:szCs w:val="18"/>
              </w:rPr>
              <w:t>2</w:t>
            </w:r>
          </w:p>
        </w:tc>
        <w:tc>
          <w:tcPr>
            <w:tcW w:w="418" w:type="pct"/>
            <w:tcBorders>
              <w:top w:val="single" w:sz="6" w:space="0" w:color="000000"/>
              <w:left w:val="single" w:sz="6" w:space="0" w:color="000000"/>
              <w:bottom w:val="single" w:sz="8" w:space="0" w:color="000000"/>
              <w:right w:val="single" w:sz="8" w:space="0" w:color="000000"/>
            </w:tcBorders>
            <w:vAlign w:val="center"/>
          </w:tcPr>
          <w:p w14:paraId="7A3C90DB" w14:textId="77777777" w:rsidR="00781F45" w:rsidRPr="005B2971" w:rsidRDefault="00781F45" w:rsidP="00781F45">
            <w:pPr>
              <w:pStyle w:val="Default"/>
              <w:jc w:val="center"/>
              <w:rPr>
                <w:rFonts w:ascii="宋体" w:eastAsia="宋体" w:hAnsi="宋体"/>
                <w:sz w:val="18"/>
                <w:szCs w:val="18"/>
              </w:rPr>
            </w:pPr>
            <w:r w:rsidRPr="005B2971">
              <w:rPr>
                <w:rFonts w:ascii="宋体" w:eastAsia="宋体" w:hAnsi="宋体" w:hint="eastAsia"/>
                <w:sz w:val="18"/>
                <w:szCs w:val="18"/>
              </w:rPr>
              <w:t>0.33</w:t>
            </w:r>
          </w:p>
        </w:tc>
      </w:tr>
    </w:tbl>
    <w:p w14:paraId="6969D3B9" w14:textId="77777777" w:rsidR="00082303" w:rsidRPr="00EF7ECA" w:rsidRDefault="00082303" w:rsidP="002F0370">
      <w:pPr>
        <w:pStyle w:val="aff4"/>
        <w:spacing w:beforeLines="100" w:before="312" w:afterLines="50" w:after="156"/>
        <w:ind w:firstLineChars="0" w:firstLine="0"/>
        <w:jc w:val="center"/>
        <w:rPr>
          <w:rFonts w:ascii="黑体" w:eastAsia="黑体" w:hAnsi="黑体"/>
          <w:szCs w:val="21"/>
        </w:rPr>
      </w:pPr>
      <w:r w:rsidRPr="00EF7ECA">
        <w:rPr>
          <w:rFonts w:ascii="黑体" w:eastAsia="黑体" w:hAnsi="黑体" w:hint="eastAsia"/>
          <w:szCs w:val="21"/>
        </w:rPr>
        <w:t>表</w:t>
      </w:r>
      <w:r w:rsidRPr="00EF7ECA">
        <w:rPr>
          <w:rFonts w:ascii="黑体" w:eastAsia="黑体" w:hAnsi="黑体"/>
          <w:szCs w:val="21"/>
        </w:rPr>
        <w:t>2</w:t>
      </w:r>
      <w:r w:rsidRPr="00EF7ECA">
        <w:rPr>
          <w:rFonts w:ascii="黑体" w:eastAsia="黑体" w:hAnsi="黑体" w:hint="eastAsia"/>
          <w:szCs w:val="21"/>
        </w:rPr>
        <w:t xml:space="preserve"> </w:t>
      </w:r>
      <w:r w:rsidR="006418C5">
        <w:rPr>
          <w:rFonts w:ascii="黑体" w:eastAsia="黑体" w:hAnsi="黑体" w:hint="eastAsia"/>
          <w:szCs w:val="21"/>
        </w:rPr>
        <w:t xml:space="preserve"> </w:t>
      </w:r>
      <w:r w:rsidRPr="00EF7ECA">
        <w:rPr>
          <w:rFonts w:ascii="黑体" w:eastAsia="黑体" w:hAnsi="黑体"/>
          <w:szCs w:val="21"/>
        </w:rPr>
        <w:t>整车挥发物有机物限值</w:t>
      </w:r>
      <w:r w:rsidRPr="00EF7ECA">
        <w:rPr>
          <w:rFonts w:ascii="黑体" w:eastAsia="黑体" w:hAnsi="黑体" w:hint="eastAsia"/>
          <w:szCs w:val="21"/>
        </w:rPr>
        <w:t>(高温</w:t>
      </w:r>
      <w:r w:rsidRPr="00EF7ECA">
        <w:rPr>
          <w:rFonts w:ascii="黑体" w:eastAsia="黑体" w:hAnsi="黑体"/>
          <w:szCs w:val="21"/>
        </w:rPr>
        <w:t>)</w:t>
      </w:r>
    </w:p>
    <w:p w14:paraId="1BEC4F41" w14:textId="77777777" w:rsidR="00082303" w:rsidRPr="00082303" w:rsidRDefault="00082303" w:rsidP="00082303">
      <w:pPr>
        <w:pStyle w:val="aff4"/>
        <w:ind w:firstLine="360"/>
        <w:jc w:val="right"/>
        <w:rPr>
          <w:rFonts w:hAnsi="宋体"/>
        </w:rPr>
      </w:pPr>
      <w:r w:rsidRPr="00082303">
        <w:rPr>
          <w:rFonts w:hAnsi="宋体" w:hint="eastAsia"/>
          <w:sz w:val="18"/>
        </w:rPr>
        <w:t>单位为mg/m</w:t>
      </w:r>
      <w:r w:rsidRPr="00082303">
        <w:rPr>
          <w:rFonts w:hAnsi="宋体" w:hint="eastAsia"/>
          <w:sz w:val="18"/>
          <w:vertAlign w:val="superscript"/>
        </w:rPr>
        <w:t>3</w:t>
      </w:r>
    </w:p>
    <w:tbl>
      <w:tblPr>
        <w:tblStyle w:val="afffffa"/>
        <w:tblW w:w="5000" w:type="pct"/>
        <w:jc w:val="center"/>
        <w:tblLook w:val="04A0" w:firstRow="1" w:lastRow="0" w:firstColumn="1" w:lastColumn="0" w:noHBand="0" w:noVBand="1"/>
      </w:tblPr>
      <w:tblGrid>
        <w:gridCol w:w="981"/>
        <w:gridCol w:w="576"/>
        <w:gridCol w:w="697"/>
        <w:gridCol w:w="576"/>
        <w:gridCol w:w="576"/>
        <w:gridCol w:w="691"/>
        <w:gridCol w:w="576"/>
        <w:gridCol w:w="704"/>
        <w:gridCol w:w="713"/>
        <w:gridCol w:w="1150"/>
        <w:gridCol w:w="1286"/>
        <w:gridCol w:w="808"/>
      </w:tblGrid>
      <w:tr w:rsidR="00082303" w:rsidRPr="00082303" w14:paraId="6479B07D" w14:textId="77777777" w:rsidTr="00D2623A">
        <w:trPr>
          <w:trHeight w:val="455"/>
          <w:jc w:val="center"/>
        </w:trPr>
        <w:tc>
          <w:tcPr>
            <w:tcW w:w="526" w:type="pct"/>
            <w:vMerge w:val="restart"/>
            <w:tcBorders>
              <w:top w:val="single" w:sz="8" w:space="0" w:color="000000"/>
              <w:left w:val="single" w:sz="8" w:space="0" w:color="000000"/>
              <w:bottom w:val="single" w:sz="6" w:space="0" w:color="000000"/>
              <w:right w:val="single" w:sz="8" w:space="0" w:color="000000"/>
            </w:tcBorders>
            <w:vAlign w:val="center"/>
          </w:tcPr>
          <w:p w14:paraId="53A936E5" w14:textId="77777777" w:rsidR="00082303" w:rsidRPr="00082303" w:rsidRDefault="00082303" w:rsidP="004164C6">
            <w:pPr>
              <w:pStyle w:val="aff4"/>
              <w:tabs>
                <w:tab w:val="left" w:pos="142"/>
              </w:tabs>
              <w:ind w:firstLineChars="0" w:firstLine="0"/>
              <w:jc w:val="center"/>
              <w:rPr>
                <w:rFonts w:hAnsi="宋体" w:cs="Arial"/>
                <w:color w:val="000000"/>
                <w:sz w:val="18"/>
              </w:rPr>
            </w:pPr>
            <w:r w:rsidRPr="00082303">
              <w:rPr>
                <w:rFonts w:hAnsi="宋体" w:cs="Arial" w:hint="eastAsia"/>
                <w:color w:val="000000"/>
                <w:sz w:val="18"/>
              </w:rPr>
              <w:t>控制</w:t>
            </w:r>
            <w:r w:rsidRPr="00082303">
              <w:rPr>
                <w:rFonts w:hAnsi="宋体" w:cs="Arial"/>
                <w:color w:val="000000"/>
                <w:sz w:val="18"/>
              </w:rPr>
              <w:t>项目</w:t>
            </w:r>
          </w:p>
        </w:tc>
        <w:tc>
          <w:tcPr>
            <w:tcW w:w="4474" w:type="pct"/>
            <w:gridSpan w:val="11"/>
            <w:tcBorders>
              <w:top w:val="single" w:sz="8" w:space="0" w:color="000000"/>
              <w:left w:val="single" w:sz="8" w:space="0" w:color="000000"/>
              <w:bottom w:val="single" w:sz="6" w:space="0" w:color="000000"/>
              <w:right w:val="single" w:sz="8" w:space="0" w:color="000000"/>
            </w:tcBorders>
            <w:vAlign w:val="center"/>
          </w:tcPr>
          <w:p w14:paraId="1DABD792" w14:textId="77777777" w:rsidR="00082303" w:rsidRPr="00082303" w:rsidRDefault="00082303" w:rsidP="004164C6">
            <w:pPr>
              <w:pStyle w:val="aff4"/>
              <w:tabs>
                <w:tab w:val="left" w:pos="142"/>
              </w:tabs>
              <w:ind w:firstLineChars="0" w:firstLine="0"/>
              <w:jc w:val="center"/>
              <w:rPr>
                <w:rFonts w:hAnsi="宋体" w:cs="Arial"/>
                <w:color w:val="000000"/>
                <w:sz w:val="18"/>
              </w:rPr>
            </w:pPr>
            <w:r w:rsidRPr="00082303">
              <w:rPr>
                <w:rFonts w:hAnsi="宋体" w:cs="Arial"/>
                <w:color w:val="000000"/>
                <w:sz w:val="18"/>
              </w:rPr>
              <w:t>测试物质</w:t>
            </w:r>
          </w:p>
        </w:tc>
      </w:tr>
      <w:tr w:rsidR="00C80FB0" w:rsidRPr="007B3A65" w14:paraId="5066ECD8" w14:textId="77777777" w:rsidTr="00D2623A">
        <w:trPr>
          <w:trHeight w:val="903"/>
          <w:jc w:val="center"/>
        </w:trPr>
        <w:tc>
          <w:tcPr>
            <w:tcW w:w="526" w:type="pct"/>
            <w:vMerge/>
            <w:tcBorders>
              <w:top w:val="single" w:sz="6" w:space="0" w:color="000000"/>
              <w:left w:val="single" w:sz="8" w:space="0" w:color="000000"/>
              <w:bottom w:val="single" w:sz="6" w:space="0" w:color="000000"/>
              <w:right w:val="single" w:sz="8" w:space="0" w:color="000000"/>
            </w:tcBorders>
            <w:vAlign w:val="center"/>
          </w:tcPr>
          <w:p w14:paraId="2B748AF2" w14:textId="77777777" w:rsidR="00082303" w:rsidRPr="007B3A65" w:rsidRDefault="00082303" w:rsidP="004164C6">
            <w:pPr>
              <w:pStyle w:val="Default"/>
              <w:jc w:val="center"/>
              <w:rPr>
                <w:rFonts w:ascii="宋体" w:eastAsia="宋体" w:hAnsi="宋体" w:cs="Arial"/>
                <w:color w:val="auto"/>
                <w:sz w:val="18"/>
                <w:szCs w:val="18"/>
              </w:rPr>
            </w:pPr>
          </w:p>
        </w:tc>
        <w:tc>
          <w:tcPr>
            <w:tcW w:w="309" w:type="pct"/>
            <w:tcBorders>
              <w:top w:val="single" w:sz="6" w:space="0" w:color="000000"/>
              <w:left w:val="single" w:sz="8" w:space="0" w:color="000000"/>
              <w:bottom w:val="single" w:sz="6" w:space="0" w:color="000000"/>
              <w:right w:val="single" w:sz="6" w:space="0" w:color="000000"/>
            </w:tcBorders>
            <w:vAlign w:val="center"/>
          </w:tcPr>
          <w:p w14:paraId="31033018"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苯</w:t>
            </w:r>
          </w:p>
        </w:tc>
        <w:tc>
          <w:tcPr>
            <w:tcW w:w="374" w:type="pct"/>
            <w:tcBorders>
              <w:top w:val="single" w:sz="6" w:space="0" w:color="000000"/>
              <w:left w:val="single" w:sz="6" w:space="0" w:color="000000"/>
              <w:bottom w:val="single" w:sz="6" w:space="0" w:color="000000"/>
              <w:right w:val="single" w:sz="6" w:space="0" w:color="000000"/>
            </w:tcBorders>
            <w:vAlign w:val="center"/>
          </w:tcPr>
          <w:p w14:paraId="6258DBD0"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甲苯</w:t>
            </w:r>
          </w:p>
        </w:tc>
        <w:tc>
          <w:tcPr>
            <w:tcW w:w="308" w:type="pct"/>
            <w:tcBorders>
              <w:top w:val="single" w:sz="6" w:space="0" w:color="000000"/>
              <w:left w:val="single" w:sz="6" w:space="0" w:color="000000"/>
              <w:bottom w:val="single" w:sz="6" w:space="0" w:color="000000"/>
              <w:right w:val="single" w:sz="6" w:space="0" w:color="000000"/>
            </w:tcBorders>
            <w:vAlign w:val="center"/>
          </w:tcPr>
          <w:p w14:paraId="05F5A544"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乙苯</w:t>
            </w:r>
          </w:p>
        </w:tc>
        <w:tc>
          <w:tcPr>
            <w:tcW w:w="308" w:type="pct"/>
            <w:tcBorders>
              <w:top w:val="single" w:sz="6" w:space="0" w:color="000000"/>
              <w:left w:val="single" w:sz="6" w:space="0" w:color="000000"/>
              <w:bottom w:val="single" w:sz="6" w:space="0" w:color="000000"/>
              <w:right w:val="single" w:sz="6" w:space="0" w:color="000000"/>
            </w:tcBorders>
            <w:vAlign w:val="center"/>
          </w:tcPr>
          <w:p w14:paraId="3BD1C7FE"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二甲苯</w:t>
            </w:r>
          </w:p>
        </w:tc>
        <w:tc>
          <w:tcPr>
            <w:tcW w:w="370" w:type="pct"/>
            <w:tcBorders>
              <w:top w:val="single" w:sz="6" w:space="0" w:color="000000"/>
              <w:left w:val="single" w:sz="6" w:space="0" w:color="000000"/>
              <w:bottom w:val="single" w:sz="6" w:space="0" w:color="000000"/>
              <w:right w:val="single" w:sz="6" w:space="0" w:color="000000"/>
            </w:tcBorders>
            <w:vAlign w:val="center"/>
          </w:tcPr>
          <w:p w14:paraId="79F22E24"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苯乙烯</w:t>
            </w:r>
          </w:p>
        </w:tc>
        <w:tc>
          <w:tcPr>
            <w:tcW w:w="308" w:type="pct"/>
            <w:tcBorders>
              <w:top w:val="single" w:sz="6" w:space="0" w:color="000000"/>
              <w:left w:val="single" w:sz="6" w:space="0" w:color="000000"/>
              <w:bottom w:val="single" w:sz="6" w:space="0" w:color="000000"/>
              <w:right w:val="single" w:sz="6" w:space="0" w:color="000000"/>
            </w:tcBorders>
            <w:vAlign w:val="center"/>
          </w:tcPr>
          <w:p w14:paraId="5AE1173C"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甲醛</w:t>
            </w:r>
          </w:p>
        </w:tc>
        <w:tc>
          <w:tcPr>
            <w:tcW w:w="377" w:type="pct"/>
            <w:tcBorders>
              <w:top w:val="single" w:sz="6" w:space="0" w:color="000000"/>
              <w:left w:val="single" w:sz="6" w:space="0" w:color="000000"/>
              <w:bottom w:val="single" w:sz="6" w:space="0" w:color="000000"/>
              <w:right w:val="single" w:sz="6" w:space="0" w:color="000000"/>
            </w:tcBorders>
            <w:vAlign w:val="center"/>
          </w:tcPr>
          <w:p w14:paraId="084531E4"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乙醛</w:t>
            </w:r>
          </w:p>
        </w:tc>
        <w:tc>
          <w:tcPr>
            <w:tcW w:w="382" w:type="pct"/>
            <w:tcBorders>
              <w:top w:val="single" w:sz="6" w:space="0" w:color="000000"/>
              <w:left w:val="single" w:sz="6" w:space="0" w:color="000000"/>
              <w:bottom w:val="single" w:sz="6" w:space="0" w:color="000000"/>
              <w:right w:val="single" w:sz="6" w:space="0" w:color="000000"/>
            </w:tcBorders>
            <w:vAlign w:val="center"/>
          </w:tcPr>
          <w:p w14:paraId="6197AA2E"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cs="Arial"/>
                <w:color w:val="auto"/>
                <w:sz w:val="18"/>
                <w:szCs w:val="18"/>
              </w:rPr>
              <w:t>丙烯醛</w:t>
            </w:r>
          </w:p>
        </w:tc>
        <w:tc>
          <w:tcPr>
            <w:tcW w:w="616" w:type="pct"/>
            <w:tcBorders>
              <w:top w:val="single" w:sz="6" w:space="0" w:color="000000"/>
              <w:left w:val="single" w:sz="6" w:space="0" w:color="000000"/>
              <w:bottom w:val="single" w:sz="6" w:space="0" w:color="000000"/>
              <w:right w:val="single" w:sz="6" w:space="0" w:color="000000"/>
            </w:tcBorders>
            <w:vAlign w:val="center"/>
          </w:tcPr>
          <w:p w14:paraId="126882F3" w14:textId="77777777" w:rsidR="00082303" w:rsidRPr="007B3A65" w:rsidRDefault="00082303" w:rsidP="004164C6">
            <w:pPr>
              <w:pStyle w:val="Default"/>
              <w:jc w:val="center"/>
              <w:rPr>
                <w:rFonts w:ascii="宋体" w:eastAsia="宋体" w:hAnsi="宋体" w:cs="Arial"/>
                <w:color w:val="auto"/>
                <w:sz w:val="18"/>
                <w:szCs w:val="18"/>
              </w:rPr>
            </w:pPr>
            <w:r w:rsidRPr="007B3A65">
              <w:rPr>
                <w:rFonts w:ascii="宋体" w:eastAsia="宋体" w:hAnsi="宋体" w:cs="Arial" w:hint="eastAsia"/>
                <w:color w:val="auto"/>
                <w:sz w:val="18"/>
                <w:szCs w:val="18"/>
              </w:rPr>
              <w:t>邻苯二甲酸二丁酯（DBP）</w:t>
            </w:r>
          </w:p>
        </w:tc>
        <w:tc>
          <w:tcPr>
            <w:tcW w:w="689" w:type="pct"/>
            <w:tcBorders>
              <w:top w:val="single" w:sz="6" w:space="0" w:color="000000"/>
              <w:left w:val="single" w:sz="6" w:space="0" w:color="000000"/>
              <w:bottom w:val="single" w:sz="6" w:space="0" w:color="000000"/>
              <w:right w:val="single" w:sz="6" w:space="0" w:color="000000"/>
            </w:tcBorders>
            <w:vAlign w:val="center"/>
          </w:tcPr>
          <w:p w14:paraId="4E746EC1" w14:textId="77777777" w:rsidR="00082303" w:rsidRPr="007B3A65" w:rsidRDefault="00D4348E" w:rsidP="004164C6">
            <w:pPr>
              <w:pStyle w:val="Default"/>
              <w:jc w:val="center"/>
              <w:rPr>
                <w:rFonts w:ascii="宋体" w:eastAsia="宋体" w:hAnsi="宋体" w:cs="Arial"/>
                <w:color w:val="auto"/>
                <w:sz w:val="18"/>
                <w:szCs w:val="18"/>
              </w:rPr>
            </w:pPr>
            <w:r w:rsidRPr="009E4C98">
              <w:rPr>
                <w:rFonts w:ascii="宋体" w:eastAsia="宋体" w:hAnsi="宋体" w:cs="Arial" w:hint="eastAsia"/>
                <w:sz w:val="18"/>
                <w:szCs w:val="18"/>
              </w:rPr>
              <w:t>邻</w:t>
            </w:r>
            <w:r w:rsidR="00082303" w:rsidRPr="007B3A65">
              <w:rPr>
                <w:rFonts w:ascii="宋体" w:eastAsia="宋体" w:hAnsi="宋体" w:cs="Arial" w:hint="eastAsia"/>
                <w:color w:val="auto"/>
                <w:sz w:val="18"/>
                <w:szCs w:val="18"/>
              </w:rPr>
              <w:t>苯二甲酸二（2-乙基）己酯（DEHP）</w:t>
            </w:r>
          </w:p>
        </w:tc>
        <w:tc>
          <w:tcPr>
            <w:tcW w:w="432" w:type="pct"/>
            <w:tcBorders>
              <w:top w:val="single" w:sz="6" w:space="0" w:color="000000"/>
              <w:left w:val="single" w:sz="6" w:space="0" w:color="000000"/>
              <w:bottom w:val="single" w:sz="6" w:space="0" w:color="000000"/>
              <w:right w:val="single" w:sz="8" w:space="0" w:color="000000"/>
            </w:tcBorders>
            <w:vAlign w:val="center"/>
          </w:tcPr>
          <w:p w14:paraId="63C9D115" w14:textId="77777777" w:rsidR="00082303" w:rsidRPr="007B3A65" w:rsidRDefault="00082303" w:rsidP="004164C6">
            <w:pPr>
              <w:pStyle w:val="Default"/>
              <w:jc w:val="center"/>
              <w:rPr>
                <w:rFonts w:ascii="宋体" w:eastAsia="宋体" w:hAnsi="宋体" w:cs="Arial"/>
                <w:color w:val="auto"/>
                <w:sz w:val="18"/>
                <w:szCs w:val="18"/>
              </w:rPr>
            </w:pPr>
            <w:r w:rsidRPr="007B3A65">
              <w:rPr>
                <w:rFonts w:ascii="宋体" w:eastAsia="宋体" w:hAnsi="宋体" w:cs="Arial" w:hint="eastAsia"/>
                <w:color w:val="auto"/>
                <w:sz w:val="18"/>
                <w:szCs w:val="18"/>
              </w:rPr>
              <w:t>十四烷</w:t>
            </w:r>
          </w:p>
        </w:tc>
      </w:tr>
      <w:tr w:rsidR="00C80FB0" w:rsidRPr="007B3A65" w14:paraId="6F2835D7" w14:textId="77777777" w:rsidTr="00D2623A">
        <w:trPr>
          <w:trHeight w:val="753"/>
          <w:jc w:val="center"/>
        </w:trPr>
        <w:tc>
          <w:tcPr>
            <w:tcW w:w="526" w:type="pct"/>
            <w:tcBorders>
              <w:top w:val="single" w:sz="6" w:space="0" w:color="000000"/>
              <w:left w:val="single" w:sz="8" w:space="0" w:color="000000"/>
              <w:bottom w:val="single" w:sz="8" w:space="0" w:color="000000"/>
              <w:right w:val="single" w:sz="8" w:space="0" w:color="000000"/>
            </w:tcBorders>
            <w:vAlign w:val="center"/>
          </w:tcPr>
          <w:p w14:paraId="1798E89F"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限值</w:t>
            </w:r>
            <w:r w:rsidRPr="007B3A65">
              <w:rPr>
                <w:rFonts w:ascii="宋体" w:eastAsia="宋体" w:hAnsi="宋体"/>
                <w:color w:val="auto"/>
                <w:sz w:val="18"/>
                <w:szCs w:val="18"/>
              </w:rPr>
              <w:t>要求</w:t>
            </w:r>
          </w:p>
        </w:tc>
        <w:tc>
          <w:tcPr>
            <w:tcW w:w="309" w:type="pct"/>
            <w:tcBorders>
              <w:top w:val="single" w:sz="6" w:space="0" w:color="000000"/>
              <w:left w:val="single" w:sz="8" w:space="0" w:color="000000"/>
              <w:bottom w:val="single" w:sz="8" w:space="0" w:color="000000"/>
              <w:right w:val="single" w:sz="6" w:space="0" w:color="000000"/>
            </w:tcBorders>
            <w:vAlign w:val="center"/>
          </w:tcPr>
          <w:p w14:paraId="6020E08B" w14:textId="77777777" w:rsidR="00082303" w:rsidRPr="007B3A65" w:rsidRDefault="00082303"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00781F45" w:rsidRPr="007B3A65">
              <w:rPr>
                <w:rFonts w:ascii="宋体" w:eastAsia="宋体" w:hAnsi="宋体"/>
                <w:color w:val="auto"/>
                <w:sz w:val="18"/>
                <w:szCs w:val="18"/>
              </w:rPr>
              <w:t>2</w:t>
            </w:r>
          </w:p>
        </w:tc>
        <w:tc>
          <w:tcPr>
            <w:tcW w:w="374" w:type="pct"/>
            <w:tcBorders>
              <w:top w:val="single" w:sz="6" w:space="0" w:color="000000"/>
              <w:left w:val="single" w:sz="6" w:space="0" w:color="000000"/>
              <w:bottom w:val="single" w:sz="8" w:space="0" w:color="000000"/>
              <w:right w:val="single" w:sz="6" w:space="0" w:color="000000"/>
            </w:tcBorders>
            <w:vAlign w:val="center"/>
          </w:tcPr>
          <w:p w14:paraId="68532AF5" w14:textId="77777777" w:rsidR="00082303" w:rsidRPr="007B3A65" w:rsidRDefault="00082303"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00781F45" w:rsidRPr="007B3A65">
              <w:rPr>
                <w:rFonts w:ascii="宋体" w:eastAsia="宋体" w:hAnsi="宋体"/>
                <w:color w:val="auto"/>
                <w:sz w:val="18"/>
                <w:szCs w:val="18"/>
              </w:rPr>
              <w:t>40</w:t>
            </w:r>
          </w:p>
        </w:tc>
        <w:tc>
          <w:tcPr>
            <w:tcW w:w="308" w:type="pct"/>
            <w:tcBorders>
              <w:top w:val="single" w:sz="6" w:space="0" w:color="000000"/>
              <w:left w:val="single" w:sz="6" w:space="0" w:color="000000"/>
              <w:bottom w:val="single" w:sz="8" w:space="0" w:color="000000"/>
              <w:right w:val="single" w:sz="6" w:space="0" w:color="000000"/>
            </w:tcBorders>
            <w:vAlign w:val="center"/>
          </w:tcPr>
          <w:p w14:paraId="59A3D983" w14:textId="77777777" w:rsidR="00082303"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Pr="007B3A65">
              <w:rPr>
                <w:rFonts w:ascii="宋体" w:eastAsia="宋体" w:hAnsi="宋体"/>
                <w:color w:val="auto"/>
                <w:sz w:val="18"/>
                <w:szCs w:val="18"/>
              </w:rPr>
              <w:t>40</w:t>
            </w:r>
          </w:p>
        </w:tc>
        <w:tc>
          <w:tcPr>
            <w:tcW w:w="308" w:type="pct"/>
            <w:tcBorders>
              <w:top w:val="single" w:sz="6" w:space="0" w:color="000000"/>
              <w:left w:val="single" w:sz="6" w:space="0" w:color="000000"/>
              <w:bottom w:val="single" w:sz="8" w:space="0" w:color="000000"/>
              <w:right w:val="single" w:sz="6" w:space="0" w:color="000000"/>
            </w:tcBorders>
            <w:vAlign w:val="center"/>
          </w:tcPr>
          <w:p w14:paraId="7DDC4EA1" w14:textId="77777777" w:rsidR="00082303" w:rsidRPr="007B3A65" w:rsidRDefault="00781F45"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Pr="007B3A65">
              <w:rPr>
                <w:rFonts w:ascii="宋体" w:eastAsia="宋体" w:hAnsi="宋体"/>
                <w:color w:val="auto"/>
                <w:sz w:val="18"/>
                <w:szCs w:val="18"/>
              </w:rPr>
              <w:t>40</w:t>
            </w:r>
          </w:p>
        </w:tc>
        <w:tc>
          <w:tcPr>
            <w:tcW w:w="370" w:type="pct"/>
            <w:tcBorders>
              <w:top w:val="single" w:sz="6" w:space="0" w:color="000000"/>
              <w:left w:val="single" w:sz="6" w:space="0" w:color="000000"/>
              <w:bottom w:val="single" w:sz="8" w:space="0" w:color="000000"/>
              <w:right w:val="single" w:sz="6" w:space="0" w:color="000000"/>
            </w:tcBorders>
            <w:vAlign w:val="center"/>
          </w:tcPr>
          <w:p w14:paraId="07C160BE" w14:textId="77777777" w:rsidR="00082303" w:rsidRPr="007B3A65" w:rsidRDefault="00781F45" w:rsidP="004164C6">
            <w:pPr>
              <w:pStyle w:val="Default"/>
              <w:jc w:val="center"/>
              <w:rPr>
                <w:rFonts w:ascii="宋体" w:eastAsia="宋体" w:hAnsi="宋体"/>
                <w:color w:val="auto"/>
                <w:sz w:val="18"/>
                <w:szCs w:val="18"/>
              </w:rPr>
            </w:pPr>
            <w:r w:rsidRPr="007B3A65">
              <w:rPr>
                <w:rFonts w:ascii="宋体" w:eastAsia="宋体" w:hAnsi="宋体"/>
                <w:color w:val="auto"/>
                <w:sz w:val="18"/>
                <w:szCs w:val="18"/>
              </w:rPr>
              <w:t>0.08</w:t>
            </w:r>
          </w:p>
        </w:tc>
        <w:tc>
          <w:tcPr>
            <w:tcW w:w="308" w:type="pct"/>
            <w:tcBorders>
              <w:top w:val="single" w:sz="6" w:space="0" w:color="000000"/>
              <w:left w:val="single" w:sz="6" w:space="0" w:color="000000"/>
              <w:bottom w:val="single" w:sz="8" w:space="0" w:color="000000"/>
              <w:right w:val="single" w:sz="6" w:space="0" w:color="000000"/>
            </w:tcBorders>
            <w:vAlign w:val="center"/>
          </w:tcPr>
          <w:p w14:paraId="20A8FC04" w14:textId="77777777" w:rsidR="00082303" w:rsidRPr="007B3A65" w:rsidRDefault="00082303"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00781F45" w:rsidRPr="007B3A65">
              <w:rPr>
                <w:rFonts w:ascii="宋体" w:eastAsia="宋体" w:hAnsi="宋体"/>
                <w:color w:val="auto"/>
                <w:sz w:val="18"/>
                <w:szCs w:val="18"/>
              </w:rPr>
              <w:t>8</w:t>
            </w:r>
          </w:p>
        </w:tc>
        <w:tc>
          <w:tcPr>
            <w:tcW w:w="377" w:type="pct"/>
            <w:tcBorders>
              <w:top w:val="single" w:sz="6" w:space="0" w:color="000000"/>
              <w:left w:val="single" w:sz="6" w:space="0" w:color="000000"/>
              <w:bottom w:val="single" w:sz="8" w:space="0" w:color="000000"/>
              <w:right w:val="single" w:sz="6" w:space="0" w:color="000000"/>
            </w:tcBorders>
            <w:vAlign w:val="center"/>
          </w:tcPr>
          <w:p w14:paraId="0DD8F8A0" w14:textId="77777777" w:rsidR="00082303" w:rsidRPr="007B3A65" w:rsidRDefault="00082303"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00781F45" w:rsidRPr="007B3A65">
              <w:rPr>
                <w:rFonts w:ascii="宋体" w:eastAsia="宋体" w:hAnsi="宋体"/>
                <w:color w:val="auto"/>
                <w:sz w:val="18"/>
                <w:szCs w:val="18"/>
              </w:rPr>
              <w:t>8</w:t>
            </w:r>
          </w:p>
        </w:tc>
        <w:tc>
          <w:tcPr>
            <w:tcW w:w="382" w:type="pct"/>
            <w:tcBorders>
              <w:top w:val="single" w:sz="6" w:space="0" w:color="000000"/>
              <w:left w:val="single" w:sz="6" w:space="0" w:color="000000"/>
              <w:bottom w:val="single" w:sz="8" w:space="0" w:color="000000"/>
              <w:right w:val="single" w:sz="6" w:space="0" w:color="000000"/>
            </w:tcBorders>
            <w:vAlign w:val="center"/>
          </w:tcPr>
          <w:p w14:paraId="57C6DD6D" w14:textId="77777777" w:rsidR="00082303" w:rsidRPr="007B3A65" w:rsidRDefault="00082303" w:rsidP="00781F45">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0.0</w:t>
            </w:r>
            <w:r w:rsidR="00781F45" w:rsidRPr="007B3A65">
              <w:rPr>
                <w:rFonts w:ascii="宋体" w:eastAsia="宋体" w:hAnsi="宋体"/>
                <w:color w:val="auto"/>
                <w:sz w:val="18"/>
                <w:szCs w:val="18"/>
              </w:rPr>
              <w:t>2</w:t>
            </w:r>
          </w:p>
        </w:tc>
        <w:tc>
          <w:tcPr>
            <w:tcW w:w="616" w:type="pct"/>
            <w:tcBorders>
              <w:top w:val="single" w:sz="6" w:space="0" w:color="000000"/>
              <w:left w:val="single" w:sz="6" w:space="0" w:color="000000"/>
              <w:bottom w:val="single" w:sz="8" w:space="0" w:color="000000"/>
              <w:right w:val="single" w:sz="6" w:space="0" w:color="000000"/>
            </w:tcBorders>
            <w:vAlign w:val="center"/>
          </w:tcPr>
          <w:p w14:paraId="03298D7F"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Pr="007B3A65">
              <w:rPr>
                <w:rFonts w:ascii="宋体" w:eastAsia="宋体" w:hAnsi="宋体"/>
                <w:color w:val="auto"/>
                <w:sz w:val="18"/>
                <w:szCs w:val="18"/>
              </w:rPr>
              <w:t>22</w:t>
            </w:r>
          </w:p>
        </w:tc>
        <w:tc>
          <w:tcPr>
            <w:tcW w:w="689" w:type="pct"/>
            <w:tcBorders>
              <w:top w:val="single" w:sz="6" w:space="0" w:color="000000"/>
              <w:left w:val="single" w:sz="6" w:space="0" w:color="000000"/>
              <w:bottom w:val="single" w:sz="8" w:space="0" w:color="000000"/>
              <w:right w:val="single" w:sz="6" w:space="0" w:color="000000"/>
            </w:tcBorders>
            <w:vAlign w:val="center"/>
          </w:tcPr>
          <w:p w14:paraId="6C25EE04"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w:t>
            </w:r>
            <w:r w:rsidRPr="007B3A65">
              <w:rPr>
                <w:rFonts w:ascii="宋体" w:eastAsia="宋体" w:hAnsi="宋体"/>
                <w:color w:val="auto"/>
                <w:sz w:val="18"/>
                <w:szCs w:val="18"/>
              </w:rPr>
              <w:t>1</w:t>
            </w:r>
            <w:r w:rsidRPr="007B3A65">
              <w:rPr>
                <w:rFonts w:ascii="宋体" w:eastAsia="宋体" w:hAnsi="宋体" w:hint="eastAsia"/>
                <w:color w:val="auto"/>
                <w:sz w:val="18"/>
                <w:szCs w:val="18"/>
              </w:rPr>
              <w:t>2</w:t>
            </w:r>
          </w:p>
        </w:tc>
        <w:tc>
          <w:tcPr>
            <w:tcW w:w="432" w:type="pct"/>
            <w:tcBorders>
              <w:top w:val="single" w:sz="6" w:space="0" w:color="000000"/>
              <w:left w:val="single" w:sz="6" w:space="0" w:color="000000"/>
              <w:bottom w:val="single" w:sz="8" w:space="0" w:color="000000"/>
              <w:right w:val="single" w:sz="8" w:space="0" w:color="000000"/>
            </w:tcBorders>
            <w:vAlign w:val="center"/>
          </w:tcPr>
          <w:p w14:paraId="06290818" w14:textId="77777777" w:rsidR="00082303" w:rsidRPr="007B3A65" w:rsidRDefault="00082303" w:rsidP="004164C6">
            <w:pPr>
              <w:pStyle w:val="Default"/>
              <w:jc w:val="center"/>
              <w:rPr>
                <w:rFonts w:ascii="宋体" w:eastAsia="宋体" w:hAnsi="宋体"/>
                <w:color w:val="auto"/>
                <w:sz w:val="18"/>
                <w:szCs w:val="18"/>
              </w:rPr>
            </w:pPr>
            <w:r w:rsidRPr="007B3A65">
              <w:rPr>
                <w:rFonts w:ascii="宋体" w:eastAsia="宋体" w:hAnsi="宋体" w:hint="eastAsia"/>
                <w:color w:val="auto"/>
                <w:sz w:val="18"/>
                <w:szCs w:val="18"/>
              </w:rPr>
              <w:t>0.33</w:t>
            </w:r>
          </w:p>
        </w:tc>
      </w:tr>
    </w:tbl>
    <w:p w14:paraId="74A670FD" w14:textId="77777777" w:rsidR="00C837DE" w:rsidRPr="007B3A65" w:rsidRDefault="00C837DE" w:rsidP="006E10EC">
      <w:pPr>
        <w:pStyle w:val="aff7"/>
        <w:numPr>
          <w:ilvl w:val="2"/>
          <w:numId w:val="15"/>
        </w:numPr>
        <w:spacing w:before="156" w:after="156"/>
        <w:rPr>
          <w:rFonts w:hAnsi="黑体"/>
        </w:rPr>
      </w:pPr>
      <w:r w:rsidRPr="007B3A65">
        <w:rPr>
          <w:rFonts w:hAnsi="黑体" w:hint="eastAsia"/>
        </w:rPr>
        <w:t>整车气味</w:t>
      </w:r>
    </w:p>
    <w:p w14:paraId="30498BBA" w14:textId="77777777" w:rsidR="00C837DE" w:rsidRPr="00685C52" w:rsidRDefault="00963290" w:rsidP="00C837DE">
      <w:pPr>
        <w:ind w:firstLineChars="200" w:firstLine="420"/>
        <w:rPr>
          <w:rFonts w:ascii="宋体" w:hAnsi="宋体"/>
        </w:rPr>
      </w:pPr>
      <w:r w:rsidRPr="006418C5">
        <w:rPr>
          <w:rFonts w:ascii="宋体" w:hAnsi="宋体" w:hint="eastAsia"/>
        </w:rPr>
        <w:lastRenderedPageBreak/>
        <w:t>母婴友好型</w:t>
      </w:r>
      <w:r w:rsidRPr="00685C52">
        <w:rPr>
          <w:rFonts w:ascii="宋体" w:hAnsi="宋体" w:hint="eastAsia"/>
        </w:rPr>
        <w:t>汽车</w:t>
      </w:r>
      <w:r w:rsidR="003A6D9E" w:rsidRPr="00685C52">
        <w:rPr>
          <w:rFonts w:ascii="宋体" w:hAnsi="宋体" w:hint="eastAsia"/>
        </w:rPr>
        <w:t>在常温条件下的</w:t>
      </w:r>
      <w:r w:rsidR="00C837DE" w:rsidRPr="00685C52">
        <w:rPr>
          <w:rFonts w:ascii="宋体" w:hAnsi="宋体"/>
        </w:rPr>
        <w:t>气味</w:t>
      </w:r>
      <w:r w:rsidR="00326EC4" w:rsidRPr="00685C52">
        <w:rPr>
          <w:rFonts w:ascii="宋体" w:hAnsi="宋体" w:hint="eastAsia"/>
        </w:rPr>
        <w:t>应</w:t>
      </w:r>
      <w:r w:rsidR="00C837DE" w:rsidRPr="00685C52">
        <w:rPr>
          <w:rFonts w:ascii="宋体" w:hAnsi="宋体"/>
        </w:rPr>
        <w:t>满足表</w:t>
      </w:r>
      <w:r w:rsidR="003A6D9E" w:rsidRPr="00685C52">
        <w:rPr>
          <w:rFonts w:ascii="宋体" w:hAnsi="宋体"/>
        </w:rPr>
        <w:t>3的限值要求</w:t>
      </w:r>
      <w:r w:rsidR="003A6D9E" w:rsidRPr="00685C52">
        <w:rPr>
          <w:rFonts w:ascii="宋体" w:hAnsi="宋体" w:hint="eastAsia"/>
        </w:rPr>
        <w:t>，在高温条件下的</w:t>
      </w:r>
      <w:r w:rsidR="00326EC4" w:rsidRPr="00685C52">
        <w:rPr>
          <w:rFonts w:ascii="宋体" w:hAnsi="宋体"/>
        </w:rPr>
        <w:t>气味</w:t>
      </w:r>
      <w:r w:rsidR="00326EC4" w:rsidRPr="00685C52">
        <w:rPr>
          <w:rFonts w:ascii="宋体" w:hAnsi="宋体" w:hint="eastAsia"/>
        </w:rPr>
        <w:t>应</w:t>
      </w:r>
      <w:r w:rsidR="003A6D9E" w:rsidRPr="00685C52">
        <w:rPr>
          <w:rFonts w:ascii="宋体" w:hAnsi="宋体"/>
        </w:rPr>
        <w:t>满足表4的限值要求</w:t>
      </w:r>
      <w:r w:rsidR="003A6D9E" w:rsidRPr="00685C52">
        <w:rPr>
          <w:rFonts w:ascii="宋体" w:hAnsi="宋体" w:hint="eastAsia"/>
        </w:rPr>
        <w:t>。</w:t>
      </w:r>
    </w:p>
    <w:p w14:paraId="1082351E" w14:textId="77777777" w:rsidR="00C837DE" w:rsidRPr="00685C52" w:rsidRDefault="00C837DE" w:rsidP="00EF7ECA">
      <w:pPr>
        <w:pStyle w:val="aff4"/>
        <w:spacing w:beforeLines="50" w:before="156" w:afterLines="50" w:after="156"/>
        <w:ind w:firstLineChars="0" w:firstLine="0"/>
        <w:jc w:val="center"/>
        <w:rPr>
          <w:rFonts w:ascii="黑体" w:eastAsia="黑体" w:hAnsi="黑体"/>
          <w:szCs w:val="21"/>
        </w:rPr>
      </w:pPr>
      <w:r w:rsidRPr="00685C52">
        <w:rPr>
          <w:rFonts w:ascii="黑体" w:eastAsia="黑体" w:hAnsi="黑体" w:hint="eastAsia"/>
          <w:szCs w:val="21"/>
        </w:rPr>
        <w:t>表</w:t>
      </w:r>
      <w:r w:rsidR="003A6D9E" w:rsidRPr="00685C52">
        <w:rPr>
          <w:rFonts w:ascii="黑体" w:eastAsia="黑体" w:hAnsi="黑体"/>
          <w:szCs w:val="21"/>
        </w:rPr>
        <w:t>3</w:t>
      </w:r>
      <w:r w:rsidR="00F93693" w:rsidRPr="00685C52">
        <w:rPr>
          <w:rFonts w:ascii="黑体" w:eastAsia="黑体" w:hAnsi="黑体" w:hint="eastAsia"/>
          <w:szCs w:val="21"/>
        </w:rPr>
        <w:t xml:space="preserve"> </w:t>
      </w:r>
      <w:r w:rsidR="006418C5" w:rsidRPr="00685C52">
        <w:rPr>
          <w:rFonts w:ascii="黑体" w:eastAsia="黑体" w:hAnsi="黑体" w:hint="eastAsia"/>
          <w:szCs w:val="21"/>
        </w:rPr>
        <w:t xml:space="preserve"> </w:t>
      </w:r>
      <w:r w:rsidRPr="00685C52">
        <w:rPr>
          <w:rFonts w:ascii="黑体" w:eastAsia="黑体" w:hAnsi="黑体"/>
          <w:szCs w:val="21"/>
        </w:rPr>
        <w:t>整车</w:t>
      </w:r>
      <w:r w:rsidRPr="00685C52">
        <w:rPr>
          <w:rFonts w:ascii="黑体" w:eastAsia="黑体" w:hAnsi="黑体" w:hint="eastAsia"/>
          <w:szCs w:val="21"/>
        </w:rPr>
        <w:t>气味</w:t>
      </w:r>
      <w:r w:rsidRPr="00685C52">
        <w:rPr>
          <w:rFonts w:ascii="黑体" w:eastAsia="黑体" w:hAnsi="黑体"/>
          <w:szCs w:val="21"/>
        </w:rPr>
        <w:t>限值</w:t>
      </w:r>
      <w:r w:rsidR="003A6D9E" w:rsidRPr="00685C52">
        <w:rPr>
          <w:rFonts w:ascii="黑体" w:eastAsia="黑体" w:hAnsi="黑体" w:hint="eastAsia"/>
          <w:szCs w:val="21"/>
        </w:rPr>
        <w:t>（常温）</w:t>
      </w:r>
    </w:p>
    <w:tbl>
      <w:tblPr>
        <w:tblStyle w:val="afffffa"/>
        <w:tblW w:w="5000" w:type="pct"/>
        <w:jc w:val="center"/>
        <w:tblLook w:val="04A0" w:firstRow="1" w:lastRow="0" w:firstColumn="1" w:lastColumn="0" w:noHBand="0" w:noVBand="1"/>
      </w:tblPr>
      <w:tblGrid>
        <w:gridCol w:w="5431"/>
        <w:gridCol w:w="3903"/>
      </w:tblGrid>
      <w:tr w:rsidR="00C837DE" w:rsidRPr="00685C52" w14:paraId="3E3794CE" w14:textId="77777777" w:rsidTr="00133A8A">
        <w:trPr>
          <w:trHeight w:val="363"/>
          <w:jc w:val="center"/>
        </w:trPr>
        <w:tc>
          <w:tcPr>
            <w:tcW w:w="2909" w:type="pct"/>
            <w:tcBorders>
              <w:top w:val="single" w:sz="8" w:space="0" w:color="000000"/>
              <w:left w:val="single" w:sz="8" w:space="0" w:color="000000"/>
              <w:bottom w:val="single" w:sz="8" w:space="0" w:color="000000"/>
              <w:right w:val="single" w:sz="6" w:space="0" w:color="000000"/>
            </w:tcBorders>
            <w:vAlign w:val="center"/>
          </w:tcPr>
          <w:p w14:paraId="6E3C6B81" w14:textId="77777777" w:rsidR="00C837DE" w:rsidRPr="00685C52" w:rsidRDefault="00C837DE" w:rsidP="006E5EEC">
            <w:pPr>
              <w:pStyle w:val="aff4"/>
              <w:tabs>
                <w:tab w:val="left" w:pos="142"/>
              </w:tabs>
              <w:ind w:firstLineChars="0" w:firstLine="0"/>
              <w:jc w:val="center"/>
              <w:rPr>
                <w:rFonts w:hAnsi="宋体"/>
                <w:sz w:val="18"/>
              </w:rPr>
            </w:pPr>
            <w:r w:rsidRPr="00685C52">
              <w:rPr>
                <w:rFonts w:hAnsi="宋体" w:hint="eastAsia"/>
                <w:sz w:val="18"/>
              </w:rPr>
              <w:t>控制项目</w:t>
            </w:r>
          </w:p>
        </w:tc>
        <w:tc>
          <w:tcPr>
            <w:tcW w:w="2091" w:type="pct"/>
            <w:tcBorders>
              <w:top w:val="single" w:sz="8" w:space="0" w:color="000000"/>
              <w:left w:val="single" w:sz="6" w:space="0" w:color="000000"/>
              <w:bottom w:val="single" w:sz="8" w:space="0" w:color="000000"/>
              <w:right w:val="single" w:sz="8" w:space="0" w:color="000000"/>
            </w:tcBorders>
            <w:vAlign w:val="center"/>
          </w:tcPr>
          <w:p w14:paraId="1EF52921" w14:textId="77777777" w:rsidR="00C837DE" w:rsidRPr="00685C52" w:rsidRDefault="00C837DE" w:rsidP="006E5EEC">
            <w:pPr>
              <w:pStyle w:val="aff4"/>
              <w:tabs>
                <w:tab w:val="left" w:pos="142"/>
              </w:tabs>
              <w:ind w:firstLineChars="0" w:firstLine="0"/>
              <w:jc w:val="center"/>
              <w:rPr>
                <w:rFonts w:hAnsi="宋体"/>
                <w:sz w:val="18"/>
              </w:rPr>
            </w:pPr>
            <w:r w:rsidRPr="00685C52">
              <w:rPr>
                <w:rFonts w:hAnsi="宋体" w:hint="eastAsia"/>
                <w:sz w:val="18"/>
              </w:rPr>
              <w:t>气味等级</w:t>
            </w:r>
          </w:p>
        </w:tc>
      </w:tr>
      <w:tr w:rsidR="00C837DE" w:rsidRPr="00685C52" w14:paraId="6CA823FB" w14:textId="77777777" w:rsidTr="00133A8A">
        <w:trPr>
          <w:trHeight w:val="382"/>
          <w:jc w:val="center"/>
        </w:trPr>
        <w:tc>
          <w:tcPr>
            <w:tcW w:w="2909" w:type="pct"/>
            <w:tcBorders>
              <w:top w:val="single" w:sz="8" w:space="0" w:color="000000"/>
              <w:left w:val="single" w:sz="8" w:space="0" w:color="000000"/>
              <w:bottom w:val="single" w:sz="8" w:space="0" w:color="000000"/>
              <w:right w:val="single" w:sz="6" w:space="0" w:color="000000"/>
            </w:tcBorders>
            <w:vAlign w:val="center"/>
          </w:tcPr>
          <w:p w14:paraId="7554770D" w14:textId="77777777" w:rsidR="00C837DE" w:rsidRPr="00685C52" w:rsidRDefault="00C837DE" w:rsidP="006418C5">
            <w:pPr>
              <w:pStyle w:val="aff4"/>
              <w:tabs>
                <w:tab w:val="left" w:pos="142"/>
              </w:tabs>
              <w:ind w:firstLineChars="0" w:firstLine="0"/>
              <w:jc w:val="left"/>
              <w:rPr>
                <w:rFonts w:hAnsi="宋体"/>
                <w:sz w:val="18"/>
              </w:rPr>
            </w:pPr>
            <w:r w:rsidRPr="00685C52">
              <w:rPr>
                <w:rFonts w:hAnsi="宋体" w:hint="eastAsia"/>
                <w:sz w:val="18"/>
              </w:rPr>
              <w:t>整车气味</w:t>
            </w:r>
            <w:r w:rsidRPr="00685C52">
              <w:rPr>
                <w:rFonts w:hAnsi="宋体"/>
                <w:sz w:val="18"/>
              </w:rPr>
              <w:t>等级</w:t>
            </w:r>
          </w:p>
        </w:tc>
        <w:tc>
          <w:tcPr>
            <w:tcW w:w="2091" w:type="pct"/>
            <w:tcBorders>
              <w:top w:val="single" w:sz="8" w:space="0" w:color="000000"/>
              <w:left w:val="single" w:sz="6" w:space="0" w:color="000000"/>
              <w:bottom w:val="single" w:sz="8" w:space="0" w:color="000000"/>
              <w:right w:val="single" w:sz="8" w:space="0" w:color="000000"/>
            </w:tcBorders>
            <w:vAlign w:val="center"/>
          </w:tcPr>
          <w:p w14:paraId="44683438" w14:textId="77777777" w:rsidR="00C837DE" w:rsidRPr="00685C52" w:rsidRDefault="00C837DE" w:rsidP="006E5EEC">
            <w:pPr>
              <w:pStyle w:val="aff4"/>
              <w:tabs>
                <w:tab w:val="left" w:pos="142"/>
              </w:tabs>
              <w:ind w:firstLineChars="0" w:firstLine="0"/>
              <w:jc w:val="center"/>
              <w:rPr>
                <w:rFonts w:hAnsi="宋体"/>
                <w:sz w:val="18"/>
              </w:rPr>
            </w:pPr>
            <w:r w:rsidRPr="00685C52">
              <w:rPr>
                <w:rFonts w:hAnsi="宋体" w:hint="eastAsia"/>
                <w:sz w:val="18"/>
              </w:rPr>
              <w:t>≤3</w:t>
            </w:r>
            <w:r w:rsidRPr="00685C52">
              <w:rPr>
                <w:rFonts w:hAnsi="宋体"/>
                <w:sz w:val="18"/>
              </w:rPr>
              <w:t>.0</w:t>
            </w:r>
            <w:r w:rsidRPr="00685C52">
              <w:rPr>
                <w:rFonts w:hAnsi="宋体" w:hint="eastAsia"/>
                <w:sz w:val="18"/>
              </w:rPr>
              <w:t>级</w:t>
            </w:r>
          </w:p>
        </w:tc>
      </w:tr>
    </w:tbl>
    <w:p w14:paraId="097933A5" w14:textId="77777777" w:rsidR="003A6D9E" w:rsidRPr="00685C52" w:rsidRDefault="003A6D9E" w:rsidP="006418C5">
      <w:pPr>
        <w:pStyle w:val="aff4"/>
        <w:spacing w:beforeLines="100" w:before="312" w:afterLines="50" w:after="156"/>
        <w:ind w:firstLineChars="0" w:firstLine="0"/>
        <w:jc w:val="center"/>
        <w:rPr>
          <w:rFonts w:ascii="黑体" w:eastAsia="黑体" w:hAnsi="黑体"/>
          <w:szCs w:val="21"/>
        </w:rPr>
      </w:pPr>
      <w:r w:rsidRPr="00685C52">
        <w:rPr>
          <w:rFonts w:ascii="黑体" w:eastAsia="黑体" w:hAnsi="黑体" w:hint="eastAsia"/>
          <w:szCs w:val="21"/>
        </w:rPr>
        <w:t>表</w:t>
      </w:r>
      <w:r w:rsidRPr="00685C52">
        <w:rPr>
          <w:rFonts w:ascii="黑体" w:eastAsia="黑体" w:hAnsi="黑体"/>
          <w:szCs w:val="21"/>
        </w:rPr>
        <w:t>4</w:t>
      </w:r>
      <w:r w:rsidR="006418C5" w:rsidRPr="00685C52">
        <w:rPr>
          <w:rFonts w:ascii="黑体" w:eastAsia="黑体" w:hAnsi="黑体" w:hint="eastAsia"/>
          <w:szCs w:val="21"/>
        </w:rPr>
        <w:t xml:space="preserve">  </w:t>
      </w:r>
      <w:r w:rsidRPr="00685C52">
        <w:rPr>
          <w:rFonts w:ascii="黑体" w:eastAsia="黑体" w:hAnsi="黑体"/>
          <w:szCs w:val="21"/>
        </w:rPr>
        <w:t>整车</w:t>
      </w:r>
      <w:r w:rsidRPr="00685C52">
        <w:rPr>
          <w:rFonts w:ascii="黑体" w:eastAsia="黑体" w:hAnsi="黑体" w:hint="eastAsia"/>
          <w:szCs w:val="21"/>
        </w:rPr>
        <w:t>气味</w:t>
      </w:r>
      <w:r w:rsidRPr="00685C52">
        <w:rPr>
          <w:rFonts w:ascii="黑体" w:eastAsia="黑体" w:hAnsi="黑体"/>
          <w:szCs w:val="21"/>
        </w:rPr>
        <w:t>限值</w:t>
      </w:r>
      <w:r w:rsidRPr="00685C52">
        <w:rPr>
          <w:rFonts w:ascii="黑体" w:eastAsia="黑体" w:hAnsi="黑体" w:hint="eastAsia"/>
          <w:szCs w:val="21"/>
        </w:rPr>
        <w:t>（高温）</w:t>
      </w:r>
    </w:p>
    <w:tbl>
      <w:tblPr>
        <w:tblStyle w:val="afffffa"/>
        <w:tblW w:w="5000" w:type="pct"/>
        <w:jc w:val="center"/>
        <w:tblLook w:val="04A0" w:firstRow="1" w:lastRow="0" w:firstColumn="1" w:lastColumn="0" w:noHBand="0" w:noVBand="1"/>
      </w:tblPr>
      <w:tblGrid>
        <w:gridCol w:w="5429"/>
        <w:gridCol w:w="3905"/>
      </w:tblGrid>
      <w:tr w:rsidR="003A6D9E" w:rsidRPr="00685C52" w14:paraId="3C5A24B5" w14:textId="77777777" w:rsidTr="00133A8A">
        <w:trPr>
          <w:trHeight w:val="349"/>
          <w:jc w:val="center"/>
        </w:trPr>
        <w:tc>
          <w:tcPr>
            <w:tcW w:w="2908" w:type="pct"/>
            <w:tcBorders>
              <w:top w:val="single" w:sz="8" w:space="0" w:color="000000"/>
              <w:left w:val="single" w:sz="8" w:space="0" w:color="000000"/>
              <w:bottom w:val="single" w:sz="8" w:space="0" w:color="000000"/>
              <w:right w:val="single" w:sz="6" w:space="0" w:color="000000"/>
            </w:tcBorders>
            <w:vAlign w:val="center"/>
          </w:tcPr>
          <w:p w14:paraId="09BF044E" w14:textId="77777777" w:rsidR="003A6D9E" w:rsidRPr="00685C52" w:rsidRDefault="003A6D9E" w:rsidP="003A6D9E">
            <w:pPr>
              <w:pStyle w:val="aff4"/>
              <w:tabs>
                <w:tab w:val="left" w:pos="142"/>
              </w:tabs>
              <w:ind w:firstLineChars="0" w:firstLine="0"/>
              <w:jc w:val="center"/>
              <w:rPr>
                <w:rFonts w:hAnsi="宋体"/>
                <w:sz w:val="18"/>
              </w:rPr>
            </w:pPr>
            <w:r w:rsidRPr="00685C52">
              <w:rPr>
                <w:rFonts w:hAnsi="宋体" w:hint="eastAsia"/>
                <w:sz w:val="18"/>
              </w:rPr>
              <w:t>控制项目</w:t>
            </w:r>
          </w:p>
        </w:tc>
        <w:tc>
          <w:tcPr>
            <w:tcW w:w="2092" w:type="pct"/>
            <w:tcBorders>
              <w:top w:val="single" w:sz="8" w:space="0" w:color="000000"/>
              <w:left w:val="single" w:sz="6" w:space="0" w:color="000000"/>
              <w:bottom w:val="single" w:sz="8" w:space="0" w:color="000000"/>
              <w:right w:val="single" w:sz="8" w:space="0" w:color="000000"/>
            </w:tcBorders>
            <w:vAlign w:val="center"/>
          </w:tcPr>
          <w:p w14:paraId="0014E321" w14:textId="77777777" w:rsidR="003A6D9E" w:rsidRPr="00685C52" w:rsidRDefault="003A6D9E" w:rsidP="003A6D9E">
            <w:pPr>
              <w:pStyle w:val="aff4"/>
              <w:tabs>
                <w:tab w:val="left" w:pos="142"/>
              </w:tabs>
              <w:ind w:firstLineChars="0" w:firstLine="0"/>
              <w:jc w:val="center"/>
              <w:rPr>
                <w:rFonts w:hAnsi="宋体"/>
                <w:sz w:val="18"/>
              </w:rPr>
            </w:pPr>
            <w:r w:rsidRPr="00685C52">
              <w:rPr>
                <w:rFonts w:hAnsi="宋体" w:hint="eastAsia"/>
                <w:sz w:val="18"/>
              </w:rPr>
              <w:t>气味等级</w:t>
            </w:r>
          </w:p>
        </w:tc>
      </w:tr>
      <w:tr w:rsidR="003A6D9E" w:rsidRPr="00685C52" w14:paraId="611760B1" w14:textId="77777777" w:rsidTr="00133A8A">
        <w:trPr>
          <w:trHeight w:val="349"/>
          <w:jc w:val="center"/>
        </w:trPr>
        <w:tc>
          <w:tcPr>
            <w:tcW w:w="2908" w:type="pct"/>
            <w:tcBorders>
              <w:top w:val="single" w:sz="8" w:space="0" w:color="000000"/>
              <w:left w:val="single" w:sz="8" w:space="0" w:color="000000"/>
              <w:bottom w:val="single" w:sz="8" w:space="0" w:color="000000"/>
              <w:right w:val="single" w:sz="6" w:space="0" w:color="000000"/>
            </w:tcBorders>
            <w:vAlign w:val="center"/>
          </w:tcPr>
          <w:p w14:paraId="693F04AD" w14:textId="77777777" w:rsidR="003A6D9E" w:rsidRPr="00685C52" w:rsidRDefault="003A6D9E" w:rsidP="006418C5">
            <w:pPr>
              <w:pStyle w:val="aff4"/>
              <w:tabs>
                <w:tab w:val="left" w:pos="142"/>
              </w:tabs>
              <w:ind w:firstLineChars="0" w:firstLine="0"/>
              <w:jc w:val="left"/>
              <w:rPr>
                <w:rFonts w:hAnsi="宋体"/>
                <w:sz w:val="18"/>
              </w:rPr>
            </w:pPr>
            <w:r w:rsidRPr="00685C52">
              <w:rPr>
                <w:rFonts w:hAnsi="宋体" w:hint="eastAsia"/>
                <w:sz w:val="18"/>
              </w:rPr>
              <w:t>整车气味</w:t>
            </w:r>
            <w:r w:rsidRPr="00685C52">
              <w:rPr>
                <w:rFonts w:hAnsi="宋体"/>
                <w:sz w:val="18"/>
              </w:rPr>
              <w:t>等级</w:t>
            </w:r>
          </w:p>
        </w:tc>
        <w:tc>
          <w:tcPr>
            <w:tcW w:w="2092" w:type="pct"/>
            <w:tcBorders>
              <w:top w:val="single" w:sz="8" w:space="0" w:color="000000"/>
              <w:left w:val="single" w:sz="6" w:space="0" w:color="000000"/>
              <w:bottom w:val="single" w:sz="8" w:space="0" w:color="000000"/>
              <w:right w:val="single" w:sz="8" w:space="0" w:color="000000"/>
            </w:tcBorders>
            <w:vAlign w:val="center"/>
          </w:tcPr>
          <w:p w14:paraId="31A34EEB" w14:textId="77777777" w:rsidR="003A6D9E" w:rsidRPr="00685C52" w:rsidRDefault="003A6D9E" w:rsidP="003A6D9E">
            <w:pPr>
              <w:pStyle w:val="aff4"/>
              <w:tabs>
                <w:tab w:val="left" w:pos="142"/>
              </w:tabs>
              <w:ind w:firstLineChars="0" w:firstLine="0"/>
              <w:jc w:val="center"/>
              <w:rPr>
                <w:rFonts w:hAnsi="宋体"/>
                <w:sz w:val="18"/>
              </w:rPr>
            </w:pPr>
            <w:r w:rsidRPr="00685C52">
              <w:rPr>
                <w:rFonts w:hAnsi="宋体" w:hint="eastAsia"/>
                <w:sz w:val="18"/>
              </w:rPr>
              <w:t>≤3</w:t>
            </w:r>
            <w:r w:rsidRPr="00685C52">
              <w:rPr>
                <w:rFonts w:hAnsi="宋体"/>
                <w:sz w:val="18"/>
              </w:rPr>
              <w:t>.5</w:t>
            </w:r>
            <w:r w:rsidRPr="00685C52">
              <w:rPr>
                <w:rFonts w:hAnsi="宋体" w:hint="eastAsia"/>
                <w:sz w:val="18"/>
              </w:rPr>
              <w:t>级</w:t>
            </w:r>
          </w:p>
        </w:tc>
      </w:tr>
    </w:tbl>
    <w:p w14:paraId="58E53F8A" w14:textId="77777777" w:rsidR="00C837DE" w:rsidRPr="00685C52" w:rsidRDefault="00C837DE" w:rsidP="006418C5">
      <w:pPr>
        <w:pStyle w:val="aff7"/>
        <w:numPr>
          <w:ilvl w:val="2"/>
          <w:numId w:val="15"/>
        </w:numPr>
        <w:spacing w:beforeLines="100" w:before="312" w:after="156"/>
        <w:rPr>
          <w:rFonts w:hAnsi="黑体"/>
        </w:rPr>
      </w:pPr>
      <w:r w:rsidRPr="00685C52">
        <w:rPr>
          <w:rFonts w:hAnsi="黑体" w:hint="eastAsia"/>
        </w:rPr>
        <w:t>车内空气净化</w:t>
      </w:r>
    </w:p>
    <w:p w14:paraId="6DC377C8" w14:textId="77777777" w:rsidR="007043A4" w:rsidRDefault="007043A4" w:rsidP="007043A4">
      <w:pPr>
        <w:pStyle w:val="afffffff1"/>
        <w:rPr>
          <w:sz w:val="21"/>
        </w:rPr>
      </w:pPr>
      <w:r w:rsidRPr="00685C52">
        <w:rPr>
          <w:rFonts w:hint="eastAsia"/>
          <w:sz w:val="21"/>
        </w:rPr>
        <w:t>为了保护母婴敏感人群，考虑对花粉、飞沫</w:t>
      </w:r>
      <w:r w:rsidRPr="00685C52">
        <w:rPr>
          <w:sz w:val="21"/>
        </w:rPr>
        <w:t>、PM2.5</w:t>
      </w:r>
      <w:r w:rsidRPr="00685C52">
        <w:rPr>
          <w:rFonts w:hint="eastAsia"/>
          <w:sz w:val="21"/>
        </w:rPr>
        <w:t>等过敏物质进行</w:t>
      </w:r>
      <w:r w:rsidRPr="00685C52">
        <w:rPr>
          <w:sz w:val="21"/>
        </w:rPr>
        <w:t>过滤要求,</w:t>
      </w:r>
      <w:r w:rsidRPr="00685C52">
        <w:rPr>
          <w:rFonts w:hint="eastAsia"/>
          <w:sz w:val="21"/>
        </w:rPr>
        <w:t>母婴友好型汽车车</w:t>
      </w:r>
      <w:r w:rsidRPr="007B3A65">
        <w:rPr>
          <w:rFonts w:hint="eastAsia"/>
          <w:sz w:val="21"/>
        </w:rPr>
        <w:t>内空气</w:t>
      </w:r>
      <w:r w:rsidRPr="007B3A65">
        <w:rPr>
          <w:sz w:val="21"/>
        </w:rPr>
        <w:t>净化</w:t>
      </w:r>
      <w:r w:rsidRPr="007B3A65">
        <w:rPr>
          <w:rFonts w:hint="eastAsia"/>
          <w:sz w:val="21"/>
        </w:rPr>
        <w:t>应</w:t>
      </w:r>
      <w:r w:rsidRPr="007B3A65">
        <w:rPr>
          <w:sz w:val="21"/>
        </w:rPr>
        <w:t>满足表5的限值要求</w:t>
      </w:r>
      <w:r w:rsidRPr="007B3A65">
        <w:rPr>
          <w:rFonts w:hint="eastAsia"/>
          <w:sz w:val="21"/>
        </w:rPr>
        <w:t>。</w:t>
      </w:r>
    </w:p>
    <w:p w14:paraId="7ED72E03" w14:textId="77777777" w:rsidR="00D4348E" w:rsidRPr="00EF7ECA" w:rsidRDefault="00D4348E"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Pr="00EF7ECA">
        <w:rPr>
          <w:rFonts w:ascii="黑体" w:eastAsia="黑体" w:hAnsi="黑体"/>
          <w:szCs w:val="21"/>
        </w:rPr>
        <w:t xml:space="preserve">5 </w:t>
      </w:r>
      <w:r w:rsidR="006418C5">
        <w:rPr>
          <w:rFonts w:ascii="黑体" w:eastAsia="黑体" w:hAnsi="黑体" w:hint="eastAsia"/>
          <w:szCs w:val="21"/>
        </w:rPr>
        <w:t xml:space="preserve"> </w:t>
      </w:r>
      <w:r w:rsidRPr="00EF7ECA">
        <w:rPr>
          <w:rFonts w:ascii="黑体" w:eastAsia="黑体" w:hAnsi="黑体" w:hint="eastAsia"/>
          <w:szCs w:val="21"/>
        </w:rPr>
        <w:t>车内空气</w:t>
      </w:r>
      <w:r w:rsidRPr="00EF7ECA">
        <w:rPr>
          <w:rFonts w:ascii="黑体" w:eastAsia="黑体" w:hAnsi="黑体"/>
          <w:szCs w:val="21"/>
        </w:rPr>
        <w:t>净化要求</w:t>
      </w:r>
    </w:p>
    <w:tbl>
      <w:tblPr>
        <w:tblStyle w:val="afffff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67"/>
        <w:gridCol w:w="6754"/>
      </w:tblGrid>
      <w:tr w:rsidR="00D4348E" w:rsidRPr="007B3A65" w14:paraId="39F4449F" w14:textId="77777777" w:rsidTr="00133A8A">
        <w:trPr>
          <w:trHeight w:val="363"/>
          <w:jc w:val="center"/>
        </w:trPr>
        <w:tc>
          <w:tcPr>
            <w:tcW w:w="382" w:type="pct"/>
            <w:tcBorders>
              <w:top w:val="single" w:sz="8" w:space="0" w:color="auto"/>
              <w:left w:val="single" w:sz="8" w:space="0" w:color="auto"/>
              <w:bottom w:val="single" w:sz="8" w:space="0" w:color="auto"/>
              <w:right w:val="single" w:sz="6" w:space="0" w:color="auto"/>
            </w:tcBorders>
          </w:tcPr>
          <w:p w14:paraId="200D1AC2"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序号</w:t>
            </w:r>
          </w:p>
        </w:tc>
        <w:tc>
          <w:tcPr>
            <w:tcW w:w="1000" w:type="pct"/>
            <w:tcBorders>
              <w:top w:val="single" w:sz="8" w:space="0" w:color="auto"/>
              <w:left w:val="single" w:sz="6" w:space="0" w:color="auto"/>
              <w:bottom w:val="single" w:sz="8" w:space="0" w:color="auto"/>
              <w:right w:val="single" w:sz="6" w:space="0" w:color="auto"/>
            </w:tcBorders>
            <w:vAlign w:val="center"/>
          </w:tcPr>
          <w:p w14:paraId="31C84D15"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控制项目</w:t>
            </w:r>
          </w:p>
        </w:tc>
        <w:tc>
          <w:tcPr>
            <w:tcW w:w="3618" w:type="pct"/>
            <w:tcBorders>
              <w:top w:val="single" w:sz="8" w:space="0" w:color="auto"/>
              <w:left w:val="single" w:sz="6" w:space="0" w:color="auto"/>
              <w:bottom w:val="single" w:sz="8" w:space="0" w:color="auto"/>
              <w:right w:val="single" w:sz="8" w:space="0" w:color="auto"/>
            </w:tcBorders>
            <w:vAlign w:val="center"/>
          </w:tcPr>
          <w:p w14:paraId="6C41F8D7"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技术要求</w:t>
            </w:r>
          </w:p>
        </w:tc>
      </w:tr>
      <w:tr w:rsidR="00D4348E" w:rsidRPr="007B3A65" w14:paraId="4FC87AA6" w14:textId="77777777" w:rsidTr="00133A8A">
        <w:trPr>
          <w:trHeight w:val="363"/>
          <w:jc w:val="center"/>
        </w:trPr>
        <w:tc>
          <w:tcPr>
            <w:tcW w:w="382" w:type="pct"/>
            <w:tcBorders>
              <w:top w:val="single" w:sz="8" w:space="0" w:color="auto"/>
              <w:left w:val="single" w:sz="8" w:space="0" w:color="auto"/>
              <w:bottom w:val="single" w:sz="6" w:space="0" w:color="auto"/>
              <w:right w:val="single" w:sz="6" w:space="0" w:color="auto"/>
            </w:tcBorders>
          </w:tcPr>
          <w:p w14:paraId="6AF94C9E"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1</w:t>
            </w:r>
          </w:p>
        </w:tc>
        <w:tc>
          <w:tcPr>
            <w:tcW w:w="1000" w:type="pct"/>
            <w:tcBorders>
              <w:top w:val="single" w:sz="8" w:space="0" w:color="auto"/>
              <w:left w:val="single" w:sz="6" w:space="0" w:color="auto"/>
              <w:bottom w:val="single" w:sz="6" w:space="0" w:color="auto"/>
              <w:right w:val="single" w:sz="6" w:space="0" w:color="auto"/>
            </w:tcBorders>
            <w:vAlign w:val="center"/>
          </w:tcPr>
          <w:p w14:paraId="78FD46D3"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PM2.5过滤效率</w:t>
            </w:r>
          </w:p>
        </w:tc>
        <w:tc>
          <w:tcPr>
            <w:tcW w:w="3618" w:type="pct"/>
            <w:tcBorders>
              <w:top w:val="single" w:sz="8" w:space="0" w:color="auto"/>
              <w:left w:val="single" w:sz="6" w:space="0" w:color="auto"/>
              <w:bottom w:val="single" w:sz="6" w:space="0" w:color="auto"/>
              <w:right w:val="single" w:sz="8" w:space="0" w:color="auto"/>
            </w:tcBorders>
            <w:vAlign w:val="center"/>
          </w:tcPr>
          <w:p w14:paraId="27930F8E" w14:textId="416F7974" w:rsidR="00D4348E" w:rsidRPr="007B3A65" w:rsidRDefault="00D4348E" w:rsidP="006418C5">
            <w:pPr>
              <w:pStyle w:val="aff4"/>
              <w:tabs>
                <w:tab w:val="left" w:pos="142"/>
              </w:tabs>
              <w:ind w:firstLineChars="0" w:firstLine="0"/>
              <w:jc w:val="center"/>
              <w:rPr>
                <w:rFonts w:hAnsi="宋体"/>
                <w:sz w:val="18"/>
              </w:rPr>
            </w:pPr>
            <w:r w:rsidRPr="007B3A65">
              <w:rPr>
                <w:rFonts w:hAnsi="宋体" w:hint="eastAsia"/>
                <w:sz w:val="18"/>
              </w:rPr>
              <w:t>≥</w:t>
            </w:r>
            <w:r w:rsidR="00FC624F">
              <w:rPr>
                <w:rFonts w:hAnsi="宋体" w:hint="eastAsia"/>
                <w:sz w:val="18"/>
              </w:rPr>
              <w:t>9</w:t>
            </w:r>
            <w:r w:rsidR="00FC624F">
              <w:rPr>
                <w:rFonts w:hAnsi="宋体"/>
                <w:sz w:val="18"/>
              </w:rPr>
              <w:t>5</w:t>
            </w:r>
            <w:r w:rsidRPr="007B3A65">
              <w:rPr>
                <w:rFonts w:hAnsi="宋体" w:hint="eastAsia"/>
                <w:sz w:val="18"/>
              </w:rPr>
              <w:t>%</w:t>
            </w:r>
          </w:p>
        </w:tc>
      </w:tr>
      <w:tr w:rsidR="00D4348E" w:rsidRPr="007B3A65" w14:paraId="0ACBEFC1" w14:textId="77777777" w:rsidTr="00133A8A">
        <w:trPr>
          <w:trHeight w:val="363"/>
          <w:jc w:val="center"/>
        </w:trPr>
        <w:tc>
          <w:tcPr>
            <w:tcW w:w="382" w:type="pct"/>
            <w:tcBorders>
              <w:top w:val="single" w:sz="6" w:space="0" w:color="auto"/>
              <w:left w:val="single" w:sz="8" w:space="0" w:color="auto"/>
              <w:bottom w:val="single" w:sz="6" w:space="0" w:color="auto"/>
              <w:right w:val="single" w:sz="6" w:space="0" w:color="auto"/>
            </w:tcBorders>
          </w:tcPr>
          <w:p w14:paraId="591617C2"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2</w:t>
            </w:r>
          </w:p>
        </w:tc>
        <w:tc>
          <w:tcPr>
            <w:tcW w:w="1000" w:type="pct"/>
            <w:tcBorders>
              <w:top w:val="single" w:sz="6" w:space="0" w:color="auto"/>
              <w:left w:val="single" w:sz="6" w:space="0" w:color="auto"/>
              <w:bottom w:val="single" w:sz="6" w:space="0" w:color="auto"/>
              <w:right w:val="single" w:sz="6" w:space="0" w:color="auto"/>
            </w:tcBorders>
            <w:vAlign w:val="center"/>
          </w:tcPr>
          <w:p w14:paraId="3F9A4511"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PM2.5过滤速率</w:t>
            </w:r>
            <w:r w:rsidRPr="007B3A65">
              <w:rPr>
                <w:rFonts w:hAnsi="宋体"/>
                <w:sz w:val="18"/>
              </w:rPr>
              <w:t>要求</w:t>
            </w:r>
          </w:p>
        </w:tc>
        <w:tc>
          <w:tcPr>
            <w:tcW w:w="3618" w:type="pct"/>
            <w:tcBorders>
              <w:top w:val="single" w:sz="6" w:space="0" w:color="auto"/>
              <w:left w:val="single" w:sz="6" w:space="0" w:color="auto"/>
              <w:bottom w:val="single" w:sz="6" w:space="0" w:color="auto"/>
              <w:right w:val="single" w:sz="8" w:space="0" w:color="auto"/>
            </w:tcBorders>
            <w:vAlign w:val="center"/>
          </w:tcPr>
          <w:p w14:paraId="1C5883FB" w14:textId="56EF2670" w:rsidR="00D4348E" w:rsidRPr="007B3A65" w:rsidRDefault="00D4348E" w:rsidP="006418C5">
            <w:pPr>
              <w:pStyle w:val="aff4"/>
              <w:tabs>
                <w:tab w:val="left" w:pos="142"/>
              </w:tabs>
              <w:ind w:firstLineChars="0" w:firstLine="0"/>
              <w:jc w:val="left"/>
              <w:rPr>
                <w:rFonts w:hAnsi="宋体"/>
                <w:sz w:val="18"/>
              </w:rPr>
            </w:pPr>
            <w:r w:rsidRPr="007B3A65">
              <w:rPr>
                <w:rFonts w:hAnsi="宋体"/>
                <w:sz w:val="18"/>
              </w:rPr>
              <w:t>4</w:t>
            </w:r>
            <w:r w:rsidRPr="007B3A65">
              <w:rPr>
                <w:rFonts w:hAnsi="宋体" w:hint="eastAsia"/>
                <w:sz w:val="18"/>
              </w:rPr>
              <w:t>分钟内，可将PM2.5由</w:t>
            </w:r>
            <w:r w:rsidR="00447988">
              <w:rPr>
                <w:rFonts w:hAnsi="宋体"/>
                <w:sz w:val="18"/>
              </w:rPr>
              <w:t>2</w:t>
            </w:r>
            <w:r w:rsidRPr="007B3A65">
              <w:rPr>
                <w:rFonts w:hAnsi="宋体" w:hint="eastAsia"/>
                <w:sz w:val="18"/>
              </w:rPr>
              <w:t>000ppm降至≤35ppm（空调最大风量）</w:t>
            </w:r>
          </w:p>
        </w:tc>
      </w:tr>
      <w:tr w:rsidR="00D4348E" w:rsidRPr="007B3A65" w14:paraId="687C4A85" w14:textId="77777777" w:rsidTr="00133A8A">
        <w:trPr>
          <w:trHeight w:val="363"/>
          <w:jc w:val="center"/>
        </w:trPr>
        <w:tc>
          <w:tcPr>
            <w:tcW w:w="382" w:type="pct"/>
            <w:tcBorders>
              <w:top w:val="single" w:sz="6" w:space="0" w:color="auto"/>
              <w:left w:val="single" w:sz="8" w:space="0" w:color="auto"/>
              <w:bottom w:val="single" w:sz="6" w:space="0" w:color="auto"/>
              <w:right w:val="single" w:sz="6" w:space="0" w:color="auto"/>
            </w:tcBorders>
          </w:tcPr>
          <w:p w14:paraId="4CB98219"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3</w:t>
            </w:r>
          </w:p>
        </w:tc>
        <w:tc>
          <w:tcPr>
            <w:tcW w:w="1000" w:type="pct"/>
            <w:tcBorders>
              <w:top w:val="single" w:sz="6" w:space="0" w:color="auto"/>
              <w:left w:val="single" w:sz="6" w:space="0" w:color="auto"/>
              <w:bottom w:val="single" w:sz="6" w:space="0" w:color="auto"/>
              <w:right w:val="single" w:sz="6" w:space="0" w:color="auto"/>
            </w:tcBorders>
            <w:vAlign w:val="center"/>
          </w:tcPr>
          <w:p w14:paraId="03C0E1C3"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过滤物</w:t>
            </w:r>
            <w:r w:rsidRPr="007B3A65">
              <w:rPr>
                <w:rFonts w:hAnsi="宋体"/>
                <w:sz w:val="18"/>
              </w:rPr>
              <w:t>种类</w:t>
            </w:r>
          </w:p>
        </w:tc>
        <w:tc>
          <w:tcPr>
            <w:tcW w:w="3618" w:type="pct"/>
            <w:tcBorders>
              <w:top w:val="single" w:sz="6" w:space="0" w:color="auto"/>
              <w:left w:val="single" w:sz="6" w:space="0" w:color="auto"/>
              <w:bottom w:val="single" w:sz="6" w:space="0" w:color="auto"/>
              <w:right w:val="single" w:sz="8" w:space="0" w:color="auto"/>
            </w:tcBorders>
            <w:vAlign w:val="center"/>
          </w:tcPr>
          <w:p w14:paraId="19A19FCD"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可去除PM2.5、甲醛、TVOC、花粉、飞沫等</w:t>
            </w:r>
          </w:p>
        </w:tc>
      </w:tr>
      <w:tr w:rsidR="00D4348E" w:rsidRPr="007B3A65" w14:paraId="0BB016E2" w14:textId="77777777" w:rsidTr="00133A8A">
        <w:trPr>
          <w:trHeight w:val="363"/>
          <w:jc w:val="center"/>
        </w:trPr>
        <w:tc>
          <w:tcPr>
            <w:tcW w:w="382" w:type="pct"/>
            <w:tcBorders>
              <w:top w:val="single" w:sz="6" w:space="0" w:color="auto"/>
              <w:left w:val="single" w:sz="8" w:space="0" w:color="auto"/>
              <w:bottom w:val="single" w:sz="6" w:space="0" w:color="auto"/>
              <w:right w:val="single" w:sz="6" w:space="0" w:color="auto"/>
            </w:tcBorders>
          </w:tcPr>
          <w:p w14:paraId="0343C25C" w14:textId="77777777" w:rsidR="00D4348E" w:rsidRPr="00C80FB0" w:rsidRDefault="00D4348E" w:rsidP="00521DCD">
            <w:pPr>
              <w:pStyle w:val="aff4"/>
              <w:tabs>
                <w:tab w:val="left" w:pos="142"/>
              </w:tabs>
              <w:ind w:firstLineChars="0" w:firstLine="0"/>
              <w:jc w:val="center"/>
              <w:rPr>
                <w:rFonts w:hAnsi="宋体"/>
                <w:sz w:val="18"/>
              </w:rPr>
            </w:pPr>
            <w:r w:rsidRPr="007B3A65">
              <w:rPr>
                <w:rFonts w:hAnsi="宋体" w:hint="eastAsia"/>
                <w:sz w:val="18"/>
              </w:rPr>
              <w:t>4</w:t>
            </w:r>
          </w:p>
        </w:tc>
        <w:tc>
          <w:tcPr>
            <w:tcW w:w="1000" w:type="pct"/>
            <w:tcBorders>
              <w:top w:val="single" w:sz="6" w:space="0" w:color="auto"/>
              <w:left w:val="single" w:sz="6" w:space="0" w:color="auto"/>
              <w:bottom w:val="single" w:sz="6" w:space="0" w:color="auto"/>
              <w:right w:val="single" w:sz="6" w:space="0" w:color="auto"/>
            </w:tcBorders>
            <w:vAlign w:val="center"/>
          </w:tcPr>
          <w:p w14:paraId="5984086E"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抗菌功能</w:t>
            </w:r>
          </w:p>
        </w:tc>
        <w:tc>
          <w:tcPr>
            <w:tcW w:w="3618" w:type="pct"/>
            <w:tcBorders>
              <w:top w:val="single" w:sz="6" w:space="0" w:color="auto"/>
              <w:left w:val="single" w:sz="6" w:space="0" w:color="auto"/>
              <w:bottom w:val="single" w:sz="6" w:space="0" w:color="auto"/>
              <w:right w:val="single" w:sz="8" w:space="0" w:color="auto"/>
            </w:tcBorders>
            <w:vAlign w:val="center"/>
          </w:tcPr>
          <w:p w14:paraId="394448F8"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对</w:t>
            </w:r>
            <w:r w:rsidRPr="007B3A65">
              <w:rPr>
                <w:rFonts w:hAnsi="宋体"/>
                <w:sz w:val="18"/>
              </w:rPr>
              <w:t>生活中常见的</w:t>
            </w:r>
            <w:r w:rsidRPr="007B3A65">
              <w:rPr>
                <w:rFonts w:hAnsi="宋体" w:hint="eastAsia"/>
                <w:sz w:val="18"/>
              </w:rPr>
              <w:t>菌群</w:t>
            </w:r>
            <w:r w:rsidRPr="007B3A65">
              <w:rPr>
                <w:rFonts w:hAnsi="宋体"/>
                <w:sz w:val="18"/>
              </w:rPr>
              <w:t>具备消杀</w:t>
            </w:r>
            <w:r w:rsidR="00260E31" w:rsidRPr="00C80FB0">
              <w:rPr>
                <w:rFonts w:hAnsi="宋体" w:hint="eastAsia"/>
                <w:sz w:val="18"/>
              </w:rPr>
              <w:t>作用</w:t>
            </w:r>
            <w:r w:rsidRPr="007B3A65">
              <w:rPr>
                <w:rFonts w:hAnsi="宋体" w:hint="eastAsia"/>
                <w:sz w:val="18"/>
              </w:rPr>
              <w:t>，</w:t>
            </w:r>
            <w:r w:rsidRPr="007B3A65">
              <w:rPr>
                <w:rFonts w:hAnsi="宋体"/>
                <w:sz w:val="18"/>
              </w:rPr>
              <w:t>如大肠杆菌、</w:t>
            </w:r>
            <w:r w:rsidR="00260E31" w:rsidRPr="00C80FB0">
              <w:rPr>
                <w:rFonts w:hAnsi="宋体" w:hint="eastAsia"/>
                <w:sz w:val="18"/>
              </w:rPr>
              <w:t>金黄色</w:t>
            </w:r>
            <w:r w:rsidR="00260E31" w:rsidRPr="00C80FB0">
              <w:rPr>
                <w:rFonts w:hAnsi="宋体"/>
                <w:sz w:val="18"/>
              </w:rPr>
              <w:t>葡萄球菌</w:t>
            </w:r>
            <w:r w:rsidRPr="007B3A65">
              <w:rPr>
                <w:rFonts w:hAnsi="宋体" w:hint="eastAsia"/>
                <w:sz w:val="18"/>
              </w:rPr>
              <w:t>，抗菌率≥99%</w:t>
            </w:r>
          </w:p>
        </w:tc>
      </w:tr>
      <w:tr w:rsidR="00D4348E" w:rsidRPr="007B3A65" w14:paraId="23A8EF35" w14:textId="77777777" w:rsidTr="00133A8A">
        <w:trPr>
          <w:trHeight w:val="363"/>
          <w:jc w:val="center"/>
        </w:trPr>
        <w:tc>
          <w:tcPr>
            <w:tcW w:w="382" w:type="pct"/>
            <w:tcBorders>
              <w:top w:val="single" w:sz="6" w:space="0" w:color="auto"/>
              <w:left w:val="single" w:sz="8" w:space="0" w:color="auto"/>
              <w:bottom w:val="single" w:sz="8" w:space="0" w:color="auto"/>
              <w:right w:val="single" w:sz="6" w:space="0" w:color="auto"/>
            </w:tcBorders>
          </w:tcPr>
          <w:p w14:paraId="7D6A85D5" w14:textId="77777777" w:rsidR="00D4348E" w:rsidRPr="007B3A65" w:rsidRDefault="00D4348E" w:rsidP="00521DCD">
            <w:pPr>
              <w:pStyle w:val="aff4"/>
              <w:tabs>
                <w:tab w:val="left" w:pos="142"/>
              </w:tabs>
              <w:ind w:firstLineChars="0" w:firstLine="0"/>
              <w:jc w:val="center"/>
              <w:rPr>
                <w:rFonts w:hAnsi="宋体"/>
                <w:sz w:val="18"/>
              </w:rPr>
            </w:pPr>
            <w:r w:rsidRPr="007B3A65">
              <w:rPr>
                <w:rFonts w:hAnsi="宋体" w:hint="eastAsia"/>
                <w:sz w:val="18"/>
              </w:rPr>
              <w:t>5</w:t>
            </w:r>
          </w:p>
        </w:tc>
        <w:tc>
          <w:tcPr>
            <w:tcW w:w="1000" w:type="pct"/>
            <w:tcBorders>
              <w:top w:val="single" w:sz="6" w:space="0" w:color="auto"/>
              <w:left w:val="single" w:sz="6" w:space="0" w:color="auto"/>
              <w:bottom w:val="single" w:sz="8" w:space="0" w:color="auto"/>
              <w:right w:val="single" w:sz="6" w:space="0" w:color="auto"/>
            </w:tcBorders>
            <w:vAlign w:val="center"/>
          </w:tcPr>
          <w:p w14:paraId="7A9D433F"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sz w:val="18"/>
              </w:rPr>
              <w:t>抗病</w:t>
            </w:r>
            <w:r w:rsidRPr="007B3A65">
              <w:rPr>
                <w:rFonts w:hAnsi="宋体" w:hint="eastAsia"/>
                <w:sz w:val="18"/>
              </w:rPr>
              <w:t>毒功能</w:t>
            </w:r>
          </w:p>
        </w:tc>
        <w:tc>
          <w:tcPr>
            <w:tcW w:w="3618" w:type="pct"/>
            <w:tcBorders>
              <w:top w:val="single" w:sz="6" w:space="0" w:color="auto"/>
              <w:left w:val="single" w:sz="6" w:space="0" w:color="auto"/>
              <w:bottom w:val="single" w:sz="8" w:space="0" w:color="auto"/>
              <w:right w:val="single" w:sz="8" w:space="0" w:color="auto"/>
            </w:tcBorders>
            <w:vAlign w:val="center"/>
          </w:tcPr>
          <w:p w14:paraId="7E29C64A" w14:textId="77777777" w:rsidR="00D4348E" w:rsidRPr="007B3A65" w:rsidRDefault="00D4348E" w:rsidP="006418C5">
            <w:pPr>
              <w:pStyle w:val="aff4"/>
              <w:tabs>
                <w:tab w:val="left" w:pos="142"/>
              </w:tabs>
              <w:ind w:firstLineChars="0" w:firstLine="0"/>
              <w:jc w:val="left"/>
              <w:rPr>
                <w:rFonts w:hAnsi="宋体"/>
                <w:sz w:val="18"/>
              </w:rPr>
            </w:pPr>
            <w:r w:rsidRPr="007B3A65">
              <w:rPr>
                <w:rFonts w:hAnsi="宋体" w:hint="eastAsia"/>
                <w:sz w:val="18"/>
              </w:rPr>
              <w:t>对</w:t>
            </w:r>
            <w:r w:rsidRPr="007B3A65">
              <w:rPr>
                <w:rFonts w:hAnsi="宋体"/>
                <w:sz w:val="18"/>
              </w:rPr>
              <w:t>母婴易感染的病毒具备</w:t>
            </w:r>
            <w:r w:rsidRPr="007B3A65">
              <w:rPr>
                <w:rFonts w:hAnsi="宋体" w:hint="eastAsia"/>
                <w:sz w:val="18"/>
              </w:rPr>
              <w:t>消杀</w:t>
            </w:r>
            <w:r w:rsidR="00260E31" w:rsidRPr="00C80FB0">
              <w:rPr>
                <w:rFonts w:hAnsi="宋体" w:hint="eastAsia"/>
                <w:sz w:val="18"/>
              </w:rPr>
              <w:t>作用</w:t>
            </w:r>
            <w:r w:rsidRPr="007B3A65">
              <w:rPr>
                <w:rFonts w:hAnsi="宋体"/>
                <w:sz w:val="18"/>
              </w:rPr>
              <w:t>，如流感病毒，</w:t>
            </w:r>
            <w:r w:rsidRPr="007B3A65">
              <w:rPr>
                <w:rFonts w:hAnsi="宋体" w:hint="eastAsia"/>
                <w:sz w:val="18"/>
              </w:rPr>
              <w:t>抗病毒率≥99%</w:t>
            </w:r>
          </w:p>
        </w:tc>
      </w:tr>
      <w:tr w:rsidR="00D4348E" w:rsidRPr="009449E4" w14:paraId="0F66E0F3" w14:textId="77777777" w:rsidTr="00133A8A">
        <w:trPr>
          <w:trHeight w:val="363"/>
          <w:jc w:val="center"/>
        </w:trPr>
        <w:tc>
          <w:tcPr>
            <w:tcW w:w="5000" w:type="pct"/>
            <w:gridSpan w:val="3"/>
            <w:tcBorders>
              <w:top w:val="single" w:sz="8" w:space="0" w:color="auto"/>
              <w:left w:val="single" w:sz="8" w:space="0" w:color="auto"/>
              <w:bottom w:val="single" w:sz="8" w:space="0" w:color="auto"/>
              <w:right w:val="single" w:sz="8" w:space="0" w:color="auto"/>
            </w:tcBorders>
            <w:vAlign w:val="center"/>
          </w:tcPr>
          <w:p w14:paraId="22ED9481" w14:textId="5919AAB6" w:rsidR="00260E31" w:rsidRPr="00D16602" w:rsidRDefault="00D4348E" w:rsidP="003A6C3B">
            <w:pPr>
              <w:jc w:val="left"/>
              <w:rPr>
                <w:rFonts w:hAnsi="宋体"/>
                <w:noProof/>
                <w:kern w:val="0"/>
                <w:sz w:val="18"/>
                <w:szCs w:val="18"/>
              </w:rPr>
            </w:pPr>
            <w:r w:rsidRPr="00D16602">
              <w:rPr>
                <w:rFonts w:ascii="黑体" w:eastAsia="黑体" w:hAnsi="黑体" w:hint="eastAsia"/>
                <w:noProof/>
                <w:kern w:val="0"/>
                <w:sz w:val="18"/>
                <w:szCs w:val="18"/>
              </w:rPr>
              <w:t>注：</w:t>
            </w:r>
            <w:r w:rsidRPr="00D16602">
              <w:rPr>
                <w:rFonts w:hAnsi="宋体"/>
                <w:noProof/>
                <w:kern w:val="0"/>
                <w:sz w:val="18"/>
                <w:szCs w:val="18"/>
              </w:rPr>
              <w:t>空调滤芯其他性能要求满足</w:t>
            </w:r>
            <w:r w:rsidRPr="00D16602">
              <w:rPr>
                <w:rFonts w:hAnsi="宋体" w:hint="eastAsia"/>
                <w:noProof/>
                <w:kern w:val="0"/>
                <w:sz w:val="18"/>
                <w:szCs w:val="18"/>
              </w:rPr>
              <w:t>QC/T</w:t>
            </w:r>
            <w:r w:rsidR="003A6C3B" w:rsidRPr="00D16602">
              <w:rPr>
                <w:rFonts w:hAnsi="宋体"/>
                <w:noProof/>
                <w:kern w:val="0"/>
                <w:sz w:val="18"/>
                <w:szCs w:val="18"/>
              </w:rPr>
              <w:t xml:space="preserve"> 998</w:t>
            </w:r>
            <w:r w:rsidR="000244B5" w:rsidRPr="00D16602">
              <w:rPr>
                <w:rFonts w:hint="eastAsia"/>
                <w:sz w:val="18"/>
              </w:rPr>
              <w:t>—</w:t>
            </w:r>
            <w:r w:rsidRPr="00D16602">
              <w:rPr>
                <w:rFonts w:hAnsi="宋体"/>
                <w:noProof/>
                <w:kern w:val="0"/>
                <w:sz w:val="18"/>
                <w:szCs w:val="18"/>
              </w:rPr>
              <w:t>2015</w:t>
            </w:r>
            <w:r w:rsidRPr="00D16602">
              <w:rPr>
                <w:rFonts w:hAnsi="宋体" w:hint="eastAsia"/>
                <w:noProof/>
                <w:kern w:val="0"/>
                <w:sz w:val="18"/>
                <w:szCs w:val="18"/>
              </w:rPr>
              <w:t>汽车空调</w:t>
            </w:r>
            <w:r w:rsidRPr="00D16602">
              <w:rPr>
                <w:rFonts w:hAnsi="宋体"/>
                <w:noProof/>
                <w:kern w:val="0"/>
                <w:sz w:val="18"/>
                <w:szCs w:val="18"/>
              </w:rPr>
              <w:t>滤清器</w:t>
            </w:r>
            <w:r w:rsidRPr="00D16602">
              <w:rPr>
                <w:rFonts w:hAnsi="宋体" w:hint="eastAsia"/>
                <w:noProof/>
                <w:kern w:val="0"/>
                <w:sz w:val="18"/>
                <w:szCs w:val="18"/>
              </w:rPr>
              <w:t>技术</w:t>
            </w:r>
            <w:r w:rsidRPr="00D16602">
              <w:rPr>
                <w:rFonts w:hAnsi="宋体"/>
                <w:noProof/>
                <w:kern w:val="0"/>
                <w:sz w:val="18"/>
                <w:szCs w:val="18"/>
              </w:rPr>
              <w:t>要求</w:t>
            </w:r>
            <w:r w:rsidRPr="00D16602">
              <w:rPr>
                <w:rFonts w:hAnsi="宋体" w:hint="eastAsia"/>
                <w:noProof/>
                <w:kern w:val="0"/>
                <w:sz w:val="18"/>
                <w:szCs w:val="18"/>
              </w:rPr>
              <w:t>。</w:t>
            </w:r>
          </w:p>
        </w:tc>
      </w:tr>
    </w:tbl>
    <w:p w14:paraId="78D073B6" w14:textId="77777777" w:rsidR="00D4348E" w:rsidRPr="00685C52" w:rsidRDefault="00D4348E" w:rsidP="006418C5">
      <w:pPr>
        <w:pStyle w:val="aff4"/>
        <w:spacing w:beforeLines="100" w:before="312"/>
      </w:pPr>
      <w:r w:rsidRPr="00051D5B">
        <w:rPr>
          <w:rFonts w:hint="eastAsia"/>
        </w:rPr>
        <w:t>为提供</w:t>
      </w:r>
      <w:r w:rsidRPr="00051D5B">
        <w:t>健康的车内空气</w:t>
      </w:r>
      <w:r w:rsidRPr="00051D5B">
        <w:rPr>
          <w:rFonts w:hint="eastAsia"/>
        </w:rPr>
        <w:t>环境</w:t>
      </w:r>
      <w:r w:rsidRPr="00051D5B">
        <w:t>，</w:t>
      </w:r>
      <w:r w:rsidRPr="00685C52">
        <w:rPr>
          <w:rFonts w:hint="eastAsia"/>
        </w:rPr>
        <w:t>母婴友好型汽车应</w:t>
      </w:r>
      <w:r w:rsidRPr="00685C52">
        <w:t>具备新风系统，</w:t>
      </w:r>
      <w:r w:rsidRPr="00685C52">
        <w:rPr>
          <w:rFonts w:hint="eastAsia"/>
        </w:rPr>
        <w:t>自动</w:t>
      </w:r>
      <w:r w:rsidRPr="00685C52">
        <w:t>检测</w:t>
      </w:r>
      <w:r w:rsidRPr="00685C52">
        <w:rPr>
          <w:rFonts w:hint="eastAsia"/>
        </w:rPr>
        <w:t>车内PM2.5</w:t>
      </w:r>
      <w:r w:rsidR="00326EC4" w:rsidRPr="00685C52">
        <w:rPr>
          <w:rFonts w:hint="eastAsia"/>
        </w:rPr>
        <w:t>浓度值。</w:t>
      </w:r>
      <w:r w:rsidRPr="00685C52">
        <w:rPr>
          <w:rFonts w:hint="eastAsia"/>
        </w:rPr>
        <w:t>当浓度值高于75ug/m</w:t>
      </w:r>
      <w:r w:rsidRPr="00685C52">
        <w:rPr>
          <w:rFonts w:hint="eastAsia"/>
          <w:vertAlign w:val="superscript"/>
        </w:rPr>
        <w:t>3</w:t>
      </w:r>
      <w:r w:rsidRPr="00685C52">
        <w:rPr>
          <w:rFonts w:hint="eastAsia"/>
        </w:rPr>
        <w:t>时，</w:t>
      </w:r>
      <w:r w:rsidRPr="00685C52">
        <w:t>车辆</w:t>
      </w:r>
      <w:r w:rsidRPr="00685C52">
        <w:rPr>
          <w:rFonts w:hint="eastAsia"/>
        </w:rPr>
        <w:t>新风系统</w:t>
      </w:r>
      <w:r w:rsidRPr="00685C52">
        <w:t>自动工作</w:t>
      </w:r>
      <w:r w:rsidRPr="00685C52">
        <w:rPr>
          <w:rFonts w:hint="eastAsia"/>
        </w:rPr>
        <w:t>，</w:t>
      </w:r>
      <w:r w:rsidRPr="00685C52">
        <w:t>将车内</w:t>
      </w:r>
      <w:r w:rsidRPr="00685C52">
        <w:rPr>
          <w:rFonts w:hint="eastAsia"/>
        </w:rPr>
        <w:t>空气净化。</w:t>
      </w:r>
    </w:p>
    <w:p w14:paraId="6FF3F81D" w14:textId="77777777" w:rsidR="00D4348E" w:rsidRPr="00685C52" w:rsidRDefault="00D4348E" w:rsidP="006418C5">
      <w:pPr>
        <w:pStyle w:val="aff4"/>
      </w:pPr>
      <w:r w:rsidRPr="00685C52">
        <w:rPr>
          <w:rFonts w:hint="eastAsia"/>
        </w:rPr>
        <w:t>为</w:t>
      </w:r>
      <w:r w:rsidRPr="00685C52">
        <w:t>尽快</w:t>
      </w:r>
      <w:r w:rsidRPr="00685C52">
        <w:rPr>
          <w:rFonts w:hint="eastAsia"/>
        </w:rPr>
        <w:t>排空车内停放时积聚的热气和可能的</w:t>
      </w:r>
      <w:r w:rsidR="00326EC4" w:rsidRPr="00685C52">
        <w:rPr>
          <w:rFonts w:hint="eastAsia"/>
        </w:rPr>
        <w:t>有害</w:t>
      </w:r>
      <w:r w:rsidRPr="00685C52">
        <w:rPr>
          <w:rFonts w:hint="eastAsia"/>
        </w:rPr>
        <w:t>挥发物，母婴友好型汽车</w:t>
      </w:r>
      <w:r w:rsidRPr="00685C52">
        <w:t>应具备未进入车内即可</w:t>
      </w:r>
      <w:r w:rsidRPr="00685C52">
        <w:rPr>
          <w:rFonts w:hint="eastAsia"/>
        </w:rPr>
        <w:t>操作</w:t>
      </w:r>
      <w:r w:rsidRPr="00685C52">
        <w:t>开启空调换气的功能。</w:t>
      </w:r>
    </w:p>
    <w:p w14:paraId="7D82590F" w14:textId="77777777" w:rsidR="00C837DE" w:rsidRPr="00685C52" w:rsidRDefault="001B1B6C" w:rsidP="00A53E4A">
      <w:pPr>
        <w:pStyle w:val="a8"/>
        <w:spacing w:before="156" w:after="156"/>
      </w:pPr>
      <w:bookmarkStart w:id="60" w:name="_Toc120047757"/>
      <w:r w:rsidRPr="00685C52">
        <w:rPr>
          <w:rFonts w:hint="eastAsia"/>
        </w:rPr>
        <w:t>接触健康</w:t>
      </w:r>
      <w:bookmarkEnd w:id="60"/>
    </w:p>
    <w:p w14:paraId="0C9F7D47" w14:textId="77777777" w:rsidR="001B1B6C" w:rsidRPr="00685C52" w:rsidRDefault="001B1B6C" w:rsidP="009F1BEA">
      <w:pPr>
        <w:pStyle w:val="aff7"/>
        <w:numPr>
          <w:ilvl w:val="0"/>
          <w:numId w:val="30"/>
        </w:numPr>
        <w:spacing w:before="156" w:after="156"/>
        <w:rPr>
          <w:rFonts w:hAnsi="黑体"/>
        </w:rPr>
      </w:pPr>
      <w:r w:rsidRPr="00685C52">
        <w:rPr>
          <w:rFonts w:hAnsi="黑体" w:hint="eastAsia"/>
        </w:rPr>
        <w:t>微生物灭活</w:t>
      </w:r>
    </w:p>
    <w:p w14:paraId="5D95C4C3" w14:textId="77777777" w:rsidR="00982023" w:rsidRPr="007B3A65" w:rsidRDefault="00963290" w:rsidP="0041443D">
      <w:pPr>
        <w:ind w:firstLineChars="200" w:firstLine="420"/>
        <w:rPr>
          <w:rFonts w:hAnsi="黑体"/>
          <w:color w:val="000000" w:themeColor="text1"/>
        </w:rPr>
      </w:pPr>
      <w:r w:rsidRPr="00685C52">
        <w:rPr>
          <w:rFonts w:hAnsi="宋体" w:hint="eastAsia"/>
        </w:rPr>
        <w:t>母婴友好型汽车</w:t>
      </w:r>
      <w:r w:rsidR="001B1B6C" w:rsidRPr="00685C52">
        <w:rPr>
          <w:rFonts w:hAnsi="宋体" w:hint="eastAsia"/>
        </w:rPr>
        <w:t>宜具备为车内环境及座椅、门板等车内表面杀菌消毒的装置，该装置宜具备手机远程控制杀菌消毒的功能。</w:t>
      </w:r>
      <w:r w:rsidR="0041443D" w:rsidRPr="00685C52">
        <w:rPr>
          <w:rFonts w:hAnsi="黑体" w:hint="eastAsia"/>
          <w:color w:val="000000" w:themeColor="text1"/>
        </w:rPr>
        <w:t>为</w:t>
      </w:r>
      <w:r w:rsidR="0041443D" w:rsidRPr="00685C52">
        <w:rPr>
          <w:rFonts w:hAnsi="黑体"/>
          <w:color w:val="000000" w:themeColor="text1"/>
        </w:rPr>
        <w:t>保证后排</w:t>
      </w:r>
      <w:r w:rsidR="00C72EE5" w:rsidRPr="00685C52">
        <w:rPr>
          <w:rFonts w:asciiTheme="minorEastAsia" w:eastAsiaTheme="minorEastAsia" w:hAnsiTheme="minorEastAsia"/>
          <w:szCs w:val="21"/>
        </w:rPr>
        <w:t>婴幼</w:t>
      </w:r>
      <w:r w:rsidR="00C72EE5" w:rsidRPr="00685C52">
        <w:rPr>
          <w:rFonts w:ascii="宋体" w:hAnsi="宋体"/>
          <w:szCs w:val="21"/>
        </w:rPr>
        <w:t>儿</w:t>
      </w:r>
      <w:r w:rsidR="0041443D" w:rsidRPr="00685C52">
        <w:rPr>
          <w:rFonts w:hAnsi="黑体"/>
          <w:color w:val="000000" w:themeColor="text1"/>
        </w:rPr>
        <w:t>主要乘坐区域的灭活效果，</w:t>
      </w:r>
      <w:r w:rsidR="0041443D" w:rsidRPr="00685C52">
        <w:rPr>
          <w:rFonts w:hAnsi="黑体" w:hint="eastAsia"/>
          <w:color w:val="000000" w:themeColor="text1"/>
        </w:rPr>
        <w:t>该装置</w:t>
      </w:r>
      <w:r w:rsidR="00AF1A27" w:rsidRPr="00685C52">
        <w:rPr>
          <w:rFonts w:hAnsi="黑体" w:hint="eastAsia"/>
          <w:color w:val="000000" w:themeColor="text1"/>
        </w:rPr>
        <w:t>的</w:t>
      </w:r>
      <w:r w:rsidR="00AF1A27" w:rsidRPr="00685C52">
        <w:rPr>
          <w:rFonts w:hAnsi="黑体"/>
          <w:color w:val="000000" w:themeColor="text1"/>
        </w:rPr>
        <w:t>作用范围</w:t>
      </w:r>
      <w:r w:rsidR="00982023" w:rsidRPr="00685C52">
        <w:rPr>
          <w:rFonts w:hAnsi="黑体" w:hint="eastAsia"/>
          <w:color w:val="000000" w:themeColor="text1"/>
        </w:rPr>
        <w:t>应</w:t>
      </w:r>
      <w:r w:rsidR="0041443D" w:rsidRPr="00685C52">
        <w:rPr>
          <w:rFonts w:hAnsi="黑体"/>
          <w:color w:val="000000" w:themeColor="text1"/>
        </w:rPr>
        <w:t>覆盖</w:t>
      </w:r>
      <w:r w:rsidR="0041443D" w:rsidRPr="00685C52">
        <w:rPr>
          <w:rFonts w:hAnsi="黑体" w:hint="eastAsia"/>
          <w:color w:val="000000" w:themeColor="text1"/>
        </w:rPr>
        <w:t>后排</w:t>
      </w:r>
      <w:r w:rsidR="00C72EE5" w:rsidRPr="00685C52">
        <w:rPr>
          <w:rFonts w:asciiTheme="minorEastAsia" w:eastAsiaTheme="minorEastAsia" w:hAnsiTheme="minorEastAsia"/>
          <w:szCs w:val="21"/>
        </w:rPr>
        <w:t>婴幼</w:t>
      </w:r>
      <w:r w:rsidR="00C72EE5" w:rsidRPr="00685C52">
        <w:rPr>
          <w:rFonts w:ascii="宋体" w:hAnsi="宋体"/>
          <w:szCs w:val="21"/>
        </w:rPr>
        <w:t>儿</w:t>
      </w:r>
      <w:r w:rsidR="0041443D" w:rsidRPr="00685C52">
        <w:rPr>
          <w:rFonts w:hAnsi="黑体" w:hint="eastAsia"/>
          <w:color w:val="000000" w:themeColor="text1"/>
        </w:rPr>
        <w:t>活动区域。</w:t>
      </w:r>
      <w:r w:rsidR="00982023" w:rsidRPr="00685C52">
        <w:rPr>
          <w:rFonts w:hAnsi="黑体" w:hint="eastAsia"/>
          <w:color w:val="000000" w:themeColor="text1"/>
        </w:rPr>
        <w:t>为</w:t>
      </w:r>
      <w:r w:rsidR="00982023" w:rsidRPr="00685C52">
        <w:rPr>
          <w:rFonts w:hAnsi="黑体"/>
          <w:color w:val="000000" w:themeColor="text1"/>
        </w:rPr>
        <w:t>保证使用安全，</w:t>
      </w:r>
      <w:r w:rsidR="00982023" w:rsidRPr="007B3A65">
        <w:rPr>
          <w:rFonts w:hAnsi="黑体" w:hint="eastAsia"/>
          <w:color w:val="000000" w:themeColor="text1"/>
        </w:rPr>
        <w:t>该</w:t>
      </w:r>
      <w:r w:rsidR="00AF1A27" w:rsidRPr="007B3A65">
        <w:rPr>
          <w:rFonts w:hAnsi="黑体" w:hint="eastAsia"/>
          <w:color w:val="000000" w:themeColor="text1"/>
        </w:rPr>
        <w:t>装置</w:t>
      </w:r>
      <w:r w:rsidR="00982023" w:rsidRPr="007B3A65">
        <w:rPr>
          <w:rFonts w:hAnsi="黑体"/>
          <w:color w:val="000000" w:themeColor="text1"/>
        </w:rPr>
        <w:t>启动时应确保车内无人。</w:t>
      </w:r>
    </w:p>
    <w:p w14:paraId="55AA60FA" w14:textId="77777777" w:rsidR="001B1B6C" w:rsidRPr="007B3A65" w:rsidRDefault="001B1B6C" w:rsidP="009F1BEA">
      <w:pPr>
        <w:pStyle w:val="aff7"/>
        <w:numPr>
          <w:ilvl w:val="0"/>
          <w:numId w:val="30"/>
        </w:numPr>
        <w:spacing w:before="156" w:after="156"/>
        <w:rPr>
          <w:rFonts w:hAnsi="黑体"/>
        </w:rPr>
      </w:pPr>
      <w:r w:rsidRPr="007B3A65">
        <w:rPr>
          <w:rFonts w:hAnsi="黑体" w:hint="eastAsia"/>
        </w:rPr>
        <w:t>禁限用物质</w:t>
      </w:r>
    </w:p>
    <w:p w14:paraId="0457457E" w14:textId="1D631BD7" w:rsidR="001B1B6C" w:rsidRDefault="00963290" w:rsidP="001B1B6C">
      <w:pPr>
        <w:pStyle w:val="aff4"/>
        <w:jc w:val="left"/>
      </w:pPr>
      <w:r w:rsidRPr="007B3A65">
        <w:rPr>
          <w:rFonts w:hint="eastAsia"/>
        </w:rPr>
        <w:t>母婴友好型</w:t>
      </w:r>
      <w:r w:rsidRPr="00685C52">
        <w:rPr>
          <w:rFonts w:hint="eastAsia"/>
        </w:rPr>
        <w:t>汽车</w:t>
      </w:r>
      <w:r w:rsidR="001B1B6C" w:rsidRPr="00685C52">
        <w:rPr>
          <w:rFonts w:hint="eastAsia"/>
        </w:rPr>
        <w:t>的禁限用物质含量</w:t>
      </w:r>
      <w:r w:rsidR="001B1B6C" w:rsidRPr="007B3A65">
        <w:rPr>
          <w:rFonts w:hint="eastAsia"/>
        </w:rPr>
        <w:t>应符合GB/</w:t>
      </w:r>
      <w:r w:rsidR="001B1B6C" w:rsidRPr="00685C52">
        <w:rPr>
          <w:rFonts w:hint="eastAsia"/>
        </w:rPr>
        <w:t>T 30512</w:t>
      </w:r>
      <w:r w:rsidR="007043A4" w:rsidRPr="00685C52">
        <w:rPr>
          <w:rFonts w:hint="eastAsia"/>
        </w:rPr>
        <w:t>及</w:t>
      </w:r>
      <w:r w:rsidR="003A6C3B" w:rsidRPr="003A6C3B">
        <w:rPr>
          <w:rFonts w:hint="eastAsia"/>
        </w:rPr>
        <w:t>玩具安全</w:t>
      </w:r>
      <w:r w:rsidR="007043A4" w:rsidRPr="00685C52">
        <w:t>指令</w:t>
      </w:r>
      <w:r w:rsidR="003A6C3B" w:rsidRPr="003A6C3B">
        <w:rPr>
          <w:rFonts w:asciiTheme="minorEastAsia" w:eastAsiaTheme="minorEastAsia" w:hAnsiTheme="minorEastAsia"/>
          <w:noProof w:val="0"/>
          <w:kern w:val="2"/>
          <w:szCs w:val="24"/>
        </w:rPr>
        <w:t>Directive</w:t>
      </w:r>
      <w:r w:rsidR="003A6C3B" w:rsidRPr="00685C52">
        <w:rPr>
          <w:rFonts w:hint="eastAsia"/>
        </w:rPr>
        <w:t xml:space="preserve"> </w:t>
      </w:r>
      <w:r w:rsidR="007043A4" w:rsidRPr="00685C52">
        <w:rPr>
          <w:rFonts w:hint="eastAsia"/>
        </w:rPr>
        <w:t>20</w:t>
      </w:r>
      <w:r w:rsidR="007043A4" w:rsidRPr="007B3A65">
        <w:rPr>
          <w:rFonts w:hint="eastAsia"/>
        </w:rPr>
        <w:t>09/</w:t>
      </w:r>
      <w:r w:rsidR="007043A4" w:rsidRPr="007B3A65">
        <w:t>48/EC</w:t>
      </w:r>
      <w:r w:rsidR="007043A4" w:rsidRPr="007B3A65">
        <w:rPr>
          <w:rFonts w:hint="eastAsia"/>
        </w:rPr>
        <w:t>的</w:t>
      </w:r>
      <w:r w:rsidR="001B1B6C" w:rsidRPr="007B3A65">
        <w:rPr>
          <w:rFonts w:hint="eastAsia"/>
        </w:rPr>
        <w:t>要求，</w:t>
      </w:r>
      <w:r w:rsidR="001B1B6C" w:rsidRPr="00ED43EB">
        <w:rPr>
          <w:rFonts w:hint="eastAsia"/>
        </w:rPr>
        <w:t>具体见表</w:t>
      </w:r>
      <w:r w:rsidR="00CB1A61">
        <w:t>6</w:t>
      </w:r>
      <w:r w:rsidR="001B1B6C" w:rsidRPr="00ED43EB">
        <w:rPr>
          <w:rFonts w:hint="eastAsia"/>
        </w:rPr>
        <w:t>。</w:t>
      </w:r>
    </w:p>
    <w:p w14:paraId="2311B11E" w14:textId="77777777" w:rsidR="001B1B6C" w:rsidRPr="00EF7ECA" w:rsidRDefault="001B1B6C"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lastRenderedPageBreak/>
        <w:t>表</w:t>
      </w:r>
      <w:r w:rsidR="00CB1A61" w:rsidRPr="00EF7ECA">
        <w:rPr>
          <w:rFonts w:ascii="黑体" w:eastAsia="黑体" w:hAnsi="黑体"/>
          <w:szCs w:val="21"/>
        </w:rPr>
        <w:t>6</w:t>
      </w:r>
      <w:r w:rsidRPr="00EF7ECA">
        <w:rPr>
          <w:rFonts w:ascii="黑体" w:eastAsia="黑体" w:hAnsi="黑体"/>
          <w:szCs w:val="21"/>
        </w:rPr>
        <w:t xml:space="preserve"> </w:t>
      </w:r>
      <w:r w:rsidR="006418C5">
        <w:rPr>
          <w:rFonts w:ascii="黑体" w:eastAsia="黑体" w:hAnsi="黑体" w:hint="eastAsia"/>
          <w:szCs w:val="21"/>
        </w:rPr>
        <w:t xml:space="preserve"> </w:t>
      </w:r>
      <w:r w:rsidRPr="00EF7ECA">
        <w:rPr>
          <w:rFonts w:ascii="黑体" w:eastAsia="黑体" w:hAnsi="黑体" w:hint="eastAsia"/>
          <w:szCs w:val="21"/>
        </w:rPr>
        <w:t>禁限用物质</w:t>
      </w:r>
      <w:r w:rsidRPr="00EF7ECA">
        <w:rPr>
          <w:rFonts w:ascii="黑体" w:eastAsia="黑体" w:hAnsi="黑体"/>
          <w:szCs w:val="21"/>
        </w:rPr>
        <w:t>要求</w:t>
      </w:r>
    </w:p>
    <w:tbl>
      <w:tblPr>
        <w:tblStyle w:val="afffffa"/>
        <w:tblW w:w="5000" w:type="pct"/>
        <w:tblLook w:val="04A0" w:firstRow="1" w:lastRow="0" w:firstColumn="1" w:lastColumn="0" w:noHBand="0" w:noVBand="1"/>
      </w:tblPr>
      <w:tblGrid>
        <w:gridCol w:w="842"/>
        <w:gridCol w:w="1843"/>
        <w:gridCol w:w="2270"/>
        <w:gridCol w:w="2757"/>
        <w:gridCol w:w="1622"/>
      </w:tblGrid>
      <w:tr w:rsidR="001B1B6C" w:rsidRPr="00CB1A61" w14:paraId="68C29778" w14:textId="77777777" w:rsidTr="00434FF7">
        <w:trPr>
          <w:trHeight w:hRule="exact" w:val="318"/>
          <w:tblHeader/>
        </w:trPr>
        <w:tc>
          <w:tcPr>
            <w:tcW w:w="451" w:type="pct"/>
            <w:tcBorders>
              <w:top w:val="single" w:sz="8" w:space="0" w:color="000000"/>
              <w:left w:val="single" w:sz="8" w:space="0" w:color="000000"/>
              <w:bottom w:val="single" w:sz="8" w:space="0" w:color="000000"/>
              <w:right w:val="single" w:sz="6" w:space="0" w:color="000000"/>
            </w:tcBorders>
            <w:vAlign w:val="center"/>
          </w:tcPr>
          <w:p w14:paraId="78C4842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序号</w:t>
            </w:r>
          </w:p>
        </w:tc>
        <w:tc>
          <w:tcPr>
            <w:tcW w:w="2203" w:type="pct"/>
            <w:gridSpan w:val="2"/>
            <w:tcBorders>
              <w:top w:val="single" w:sz="8" w:space="0" w:color="000000"/>
              <w:left w:val="single" w:sz="6" w:space="0" w:color="000000"/>
              <w:bottom w:val="single" w:sz="8" w:space="0" w:color="000000"/>
              <w:right w:val="single" w:sz="6" w:space="0" w:color="000000"/>
            </w:tcBorders>
            <w:vAlign w:val="center"/>
          </w:tcPr>
          <w:p w14:paraId="260F4F4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禁限用</w:t>
            </w:r>
            <w:r w:rsidRPr="00CB1A61">
              <w:rPr>
                <w:rFonts w:asciiTheme="minorEastAsia" w:eastAsiaTheme="minorEastAsia" w:hAnsiTheme="minorEastAsia"/>
                <w:sz w:val="18"/>
              </w:rPr>
              <w:t>物质</w:t>
            </w:r>
          </w:p>
        </w:tc>
        <w:tc>
          <w:tcPr>
            <w:tcW w:w="1477" w:type="pct"/>
            <w:tcBorders>
              <w:top w:val="single" w:sz="8" w:space="0" w:color="000000"/>
              <w:left w:val="single" w:sz="6" w:space="0" w:color="000000"/>
              <w:bottom w:val="single" w:sz="8" w:space="0" w:color="000000"/>
              <w:right w:val="single" w:sz="6" w:space="0" w:color="000000"/>
            </w:tcBorders>
            <w:vAlign w:val="center"/>
          </w:tcPr>
          <w:p w14:paraId="3460E867"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限值</w:t>
            </w:r>
            <w:r w:rsidRPr="00CB1A61">
              <w:rPr>
                <w:rFonts w:asciiTheme="minorEastAsia" w:eastAsiaTheme="minorEastAsia" w:hAnsiTheme="minorEastAsia"/>
                <w:sz w:val="18"/>
              </w:rPr>
              <w:t>要求</w:t>
            </w:r>
          </w:p>
        </w:tc>
        <w:tc>
          <w:tcPr>
            <w:tcW w:w="870" w:type="pct"/>
            <w:tcBorders>
              <w:top w:val="single" w:sz="8" w:space="0" w:color="000000"/>
              <w:left w:val="single" w:sz="6" w:space="0" w:color="000000"/>
              <w:bottom w:val="single" w:sz="8" w:space="0" w:color="000000"/>
              <w:right w:val="single" w:sz="8" w:space="0" w:color="000000"/>
            </w:tcBorders>
            <w:vAlign w:val="center"/>
          </w:tcPr>
          <w:p w14:paraId="04C08533"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管控</w:t>
            </w:r>
            <w:r w:rsidRPr="00CB1A61">
              <w:rPr>
                <w:rFonts w:asciiTheme="minorEastAsia" w:eastAsiaTheme="minorEastAsia" w:hAnsiTheme="minorEastAsia"/>
                <w:sz w:val="18"/>
              </w:rPr>
              <w:t>范围</w:t>
            </w:r>
          </w:p>
        </w:tc>
      </w:tr>
      <w:tr w:rsidR="001B1B6C" w:rsidRPr="00CB1A61" w14:paraId="3FE3FED3" w14:textId="77777777" w:rsidTr="00434FF7">
        <w:trPr>
          <w:trHeight w:hRule="exact" w:val="318"/>
        </w:trPr>
        <w:tc>
          <w:tcPr>
            <w:tcW w:w="451" w:type="pct"/>
            <w:tcBorders>
              <w:top w:val="single" w:sz="8" w:space="0" w:color="000000"/>
              <w:left w:val="single" w:sz="8" w:space="0" w:color="000000"/>
              <w:bottom w:val="single" w:sz="6" w:space="0" w:color="000000"/>
              <w:right w:val="single" w:sz="6" w:space="0" w:color="000000"/>
            </w:tcBorders>
            <w:vAlign w:val="center"/>
          </w:tcPr>
          <w:p w14:paraId="0C39BB4D"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w:t>
            </w:r>
          </w:p>
        </w:tc>
        <w:tc>
          <w:tcPr>
            <w:tcW w:w="2203" w:type="pct"/>
            <w:gridSpan w:val="2"/>
            <w:tcBorders>
              <w:top w:val="single" w:sz="8" w:space="0" w:color="000000"/>
              <w:left w:val="single" w:sz="6" w:space="0" w:color="000000"/>
              <w:bottom w:val="single" w:sz="6" w:space="0" w:color="000000"/>
              <w:right w:val="single" w:sz="6" w:space="0" w:color="000000"/>
            </w:tcBorders>
            <w:vAlign w:val="center"/>
          </w:tcPr>
          <w:p w14:paraId="1DD3313F" w14:textId="77777777" w:rsidR="001B1B6C" w:rsidRPr="00CB1A61" w:rsidRDefault="001B1B6C" w:rsidP="006418C5">
            <w:pPr>
              <w:pStyle w:val="Default"/>
              <w:rPr>
                <w:rFonts w:asciiTheme="minorEastAsia" w:eastAsiaTheme="minorEastAsia" w:hAnsiTheme="minorEastAsia"/>
                <w:sz w:val="18"/>
                <w:szCs w:val="18"/>
              </w:rPr>
            </w:pPr>
            <w:bookmarkStart w:id="61" w:name="_Toc520713503"/>
            <w:bookmarkStart w:id="62" w:name="_Toc520971527"/>
            <w:bookmarkStart w:id="63" w:name="_Toc522182077"/>
            <w:bookmarkStart w:id="64" w:name="_Toc29978433"/>
            <w:bookmarkStart w:id="65" w:name="_Toc34559309"/>
            <w:bookmarkStart w:id="66" w:name="_Toc34811463"/>
            <w:r w:rsidRPr="00CB1A61">
              <w:rPr>
                <w:rFonts w:asciiTheme="minorEastAsia" w:eastAsiaTheme="minorEastAsia" w:hAnsiTheme="minorEastAsia" w:hint="eastAsia"/>
                <w:sz w:val="18"/>
                <w:szCs w:val="18"/>
              </w:rPr>
              <w:t>铅（Pb）</w:t>
            </w:r>
            <w:bookmarkEnd w:id="61"/>
            <w:bookmarkEnd w:id="62"/>
            <w:bookmarkEnd w:id="63"/>
            <w:bookmarkEnd w:id="64"/>
            <w:bookmarkEnd w:id="65"/>
            <w:bookmarkEnd w:id="66"/>
          </w:p>
        </w:tc>
        <w:tc>
          <w:tcPr>
            <w:tcW w:w="1477" w:type="pct"/>
            <w:tcBorders>
              <w:top w:val="single" w:sz="8" w:space="0" w:color="000000"/>
              <w:left w:val="single" w:sz="6" w:space="0" w:color="000000"/>
              <w:bottom w:val="single" w:sz="6" w:space="0" w:color="000000"/>
              <w:right w:val="single" w:sz="6" w:space="0" w:color="000000"/>
            </w:tcBorders>
            <w:vAlign w:val="center"/>
          </w:tcPr>
          <w:p w14:paraId="4A15012C" w14:textId="77777777" w:rsidR="001B1B6C" w:rsidRPr="00CB1A61" w:rsidRDefault="001B1B6C" w:rsidP="006418C5">
            <w:pPr>
              <w:pStyle w:val="aff4"/>
              <w:ind w:firstLineChars="0" w:firstLine="0"/>
              <w:jc w:val="center"/>
              <w:rPr>
                <w:rFonts w:asciiTheme="minorEastAsia" w:eastAsiaTheme="minorEastAsia" w:hAnsiTheme="minorEastAsia"/>
                <w:sz w:val="18"/>
              </w:rPr>
            </w:pPr>
            <w:bookmarkStart w:id="67" w:name="_Toc520713504"/>
            <w:bookmarkStart w:id="68" w:name="_Toc520971528"/>
            <w:bookmarkStart w:id="69" w:name="_Toc522182078"/>
            <w:bookmarkStart w:id="70" w:name="_Toc29978434"/>
            <w:bookmarkStart w:id="71" w:name="_Toc34559310"/>
            <w:bookmarkStart w:id="72" w:name="_Toc34811464"/>
            <w:r w:rsidRPr="00CB1A61">
              <w:rPr>
                <w:rFonts w:asciiTheme="minorEastAsia" w:eastAsiaTheme="minorEastAsia" w:hAnsiTheme="minorEastAsia" w:hint="eastAsia"/>
                <w:sz w:val="18"/>
              </w:rPr>
              <w:t>≤1000mg/kg</w:t>
            </w:r>
            <w:bookmarkEnd w:id="67"/>
            <w:bookmarkEnd w:id="68"/>
            <w:bookmarkEnd w:id="69"/>
            <w:bookmarkEnd w:id="70"/>
            <w:bookmarkEnd w:id="71"/>
            <w:bookmarkEnd w:id="72"/>
          </w:p>
        </w:tc>
        <w:tc>
          <w:tcPr>
            <w:tcW w:w="870" w:type="pct"/>
            <w:tcBorders>
              <w:top w:val="single" w:sz="8" w:space="0" w:color="000000"/>
              <w:left w:val="single" w:sz="6" w:space="0" w:color="000000"/>
              <w:bottom w:val="single" w:sz="6" w:space="0" w:color="000000"/>
              <w:right w:val="single" w:sz="8" w:space="0" w:color="000000"/>
            </w:tcBorders>
            <w:vAlign w:val="center"/>
          </w:tcPr>
          <w:p w14:paraId="22DAD32C" w14:textId="77777777" w:rsidR="001B1B6C" w:rsidRPr="00CB1A61" w:rsidRDefault="001B1B6C" w:rsidP="006418C5">
            <w:pPr>
              <w:pStyle w:val="Default"/>
              <w:ind w:firstLineChars="5" w:firstLine="9"/>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所有零部件及材料</w:t>
            </w:r>
          </w:p>
        </w:tc>
      </w:tr>
      <w:tr w:rsidR="001B1B6C" w:rsidRPr="00CB1A61" w14:paraId="558F33CF"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8B3B534"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113B497C" w14:textId="77777777" w:rsidR="001B1B6C" w:rsidRPr="00CB1A61" w:rsidRDefault="001B1B6C" w:rsidP="006418C5">
            <w:pPr>
              <w:pStyle w:val="aff4"/>
              <w:ind w:firstLineChars="0" w:firstLine="0"/>
              <w:jc w:val="left"/>
              <w:rPr>
                <w:rFonts w:asciiTheme="minorEastAsia" w:eastAsiaTheme="minorEastAsia" w:hAnsiTheme="minorEastAsia"/>
                <w:sz w:val="18"/>
              </w:rPr>
            </w:pPr>
            <w:bookmarkStart w:id="73" w:name="_Toc520713506"/>
            <w:bookmarkStart w:id="74" w:name="_Toc520971530"/>
            <w:bookmarkStart w:id="75" w:name="_Toc522182080"/>
            <w:bookmarkStart w:id="76" w:name="_Toc29978436"/>
            <w:bookmarkStart w:id="77" w:name="_Toc34559312"/>
            <w:bookmarkStart w:id="78" w:name="_Toc34811466"/>
            <w:r w:rsidRPr="00CB1A61">
              <w:rPr>
                <w:rFonts w:asciiTheme="minorEastAsia" w:eastAsiaTheme="minorEastAsia" w:hAnsiTheme="minorEastAsia" w:hint="eastAsia"/>
                <w:sz w:val="18"/>
              </w:rPr>
              <w:t>汞（Hg）</w:t>
            </w:r>
            <w:bookmarkEnd w:id="73"/>
            <w:bookmarkEnd w:id="74"/>
            <w:bookmarkEnd w:id="75"/>
            <w:bookmarkEnd w:id="76"/>
            <w:bookmarkEnd w:id="77"/>
            <w:bookmarkEnd w:id="78"/>
          </w:p>
        </w:tc>
        <w:tc>
          <w:tcPr>
            <w:tcW w:w="1477" w:type="pct"/>
            <w:tcBorders>
              <w:top w:val="single" w:sz="6" w:space="0" w:color="000000"/>
              <w:left w:val="single" w:sz="6" w:space="0" w:color="000000"/>
              <w:bottom w:val="single" w:sz="6" w:space="0" w:color="000000"/>
              <w:right w:val="single" w:sz="6" w:space="0" w:color="000000"/>
            </w:tcBorders>
            <w:vAlign w:val="center"/>
          </w:tcPr>
          <w:p w14:paraId="2A7ED95D" w14:textId="77777777" w:rsidR="001B1B6C" w:rsidRPr="00CB1A61" w:rsidRDefault="001B1B6C" w:rsidP="006418C5">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≤1000mg/kg</w:t>
            </w:r>
          </w:p>
        </w:tc>
        <w:tc>
          <w:tcPr>
            <w:tcW w:w="870" w:type="pct"/>
            <w:tcBorders>
              <w:top w:val="single" w:sz="6" w:space="0" w:color="000000"/>
              <w:left w:val="single" w:sz="6" w:space="0" w:color="000000"/>
              <w:bottom w:val="single" w:sz="6" w:space="0" w:color="000000"/>
              <w:right w:val="single" w:sz="8" w:space="0" w:color="000000"/>
            </w:tcBorders>
            <w:vAlign w:val="center"/>
          </w:tcPr>
          <w:p w14:paraId="5F658AEB" w14:textId="77777777" w:rsidR="001B1B6C" w:rsidRPr="00CB1A61" w:rsidRDefault="001B1B6C" w:rsidP="006418C5">
            <w:pPr>
              <w:pStyle w:val="Default"/>
              <w:ind w:firstLineChars="5" w:firstLine="9"/>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所有零部件及材料</w:t>
            </w:r>
          </w:p>
        </w:tc>
      </w:tr>
      <w:tr w:rsidR="001B1B6C" w:rsidRPr="00CB1A61" w14:paraId="72B96702"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71C36F40"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3</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718FEF65" w14:textId="77777777" w:rsidR="001B1B6C" w:rsidRPr="00CB1A61" w:rsidRDefault="001B1B6C" w:rsidP="006418C5">
            <w:pPr>
              <w:pStyle w:val="aff4"/>
              <w:ind w:firstLineChars="0" w:firstLine="0"/>
              <w:jc w:val="left"/>
              <w:rPr>
                <w:rFonts w:asciiTheme="minorEastAsia" w:eastAsiaTheme="minorEastAsia" w:hAnsiTheme="minorEastAsia"/>
                <w:sz w:val="18"/>
              </w:rPr>
            </w:pPr>
            <w:bookmarkStart w:id="79" w:name="_Toc520713507"/>
            <w:bookmarkStart w:id="80" w:name="_Toc520971531"/>
            <w:bookmarkStart w:id="81" w:name="_Toc522182081"/>
            <w:bookmarkStart w:id="82" w:name="_Toc29978437"/>
            <w:bookmarkStart w:id="83" w:name="_Toc34559313"/>
            <w:bookmarkStart w:id="84" w:name="_Toc34811467"/>
            <w:r w:rsidRPr="00CB1A61">
              <w:rPr>
                <w:rFonts w:asciiTheme="minorEastAsia" w:eastAsiaTheme="minorEastAsia" w:hAnsiTheme="minorEastAsia" w:hint="eastAsia"/>
                <w:sz w:val="18"/>
              </w:rPr>
              <w:t>镉（Cd）</w:t>
            </w:r>
            <w:bookmarkEnd w:id="79"/>
            <w:bookmarkEnd w:id="80"/>
            <w:bookmarkEnd w:id="81"/>
            <w:bookmarkEnd w:id="82"/>
            <w:bookmarkEnd w:id="83"/>
            <w:bookmarkEnd w:id="84"/>
          </w:p>
        </w:tc>
        <w:tc>
          <w:tcPr>
            <w:tcW w:w="1477" w:type="pct"/>
            <w:tcBorders>
              <w:top w:val="single" w:sz="6" w:space="0" w:color="000000"/>
              <w:left w:val="single" w:sz="6" w:space="0" w:color="000000"/>
              <w:bottom w:val="single" w:sz="6" w:space="0" w:color="000000"/>
              <w:right w:val="single" w:sz="6" w:space="0" w:color="000000"/>
            </w:tcBorders>
            <w:vAlign w:val="center"/>
          </w:tcPr>
          <w:p w14:paraId="39DFED5A" w14:textId="77777777" w:rsidR="001B1B6C" w:rsidRPr="00CB1A61" w:rsidRDefault="001B1B6C" w:rsidP="006418C5">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≤100mg/kg</w:t>
            </w:r>
          </w:p>
        </w:tc>
        <w:tc>
          <w:tcPr>
            <w:tcW w:w="870" w:type="pct"/>
            <w:tcBorders>
              <w:top w:val="single" w:sz="6" w:space="0" w:color="000000"/>
              <w:left w:val="single" w:sz="6" w:space="0" w:color="000000"/>
              <w:bottom w:val="single" w:sz="6" w:space="0" w:color="000000"/>
              <w:right w:val="single" w:sz="8" w:space="0" w:color="000000"/>
            </w:tcBorders>
            <w:vAlign w:val="center"/>
          </w:tcPr>
          <w:p w14:paraId="5EA172AE" w14:textId="77777777" w:rsidR="001B1B6C" w:rsidRPr="00CB1A61" w:rsidRDefault="001B1B6C" w:rsidP="006418C5">
            <w:pPr>
              <w:pStyle w:val="Default"/>
              <w:ind w:firstLineChars="5" w:firstLine="9"/>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所有零部件及材料</w:t>
            </w:r>
          </w:p>
        </w:tc>
      </w:tr>
      <w:tr w:rsidR="001B1B6C" w:rsidRPr="00CB1A61" w14:paraId="67171363"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4DB1A3D9"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4</w:t>
            </w:r>
          </w:p>
        </w:tc>
        <w:tc>
          <w:tcPr>
            <w:tcW w:w="2203" w:type="pct"/>
            <w:gridSpan w:val="2"/>
            <w:vMerge w:val="restart"/>
            <w:tcBorders>
              <w:top w:val="single" w:sz="6" w:space="0" w:color="000000"/>
              <w:left w:val="single" w:sz="6" w:space="0" w:color="000000"/>
              <w:bottom w:val="single" w:sz="6" w:space="0" w:color="000000"/>
              <w:right w:val="single" w:sz="6" w:space="0" w:color="000000"/>
            </w:tcBorders>
            <w:vAlign w:val="center"/>
          </w:tcPr>
          <w:p w14:paraId="32E799DE" w14:textId="77777777" w:rsidR="001B1B6C" w:rsidRPr="00CB1A61" w:rsidRDefault="001B1B6C" w:rsidP="006418C5">
            <w:pPr>
              <w:pStyle w:val="aff4"/>
              <w:ind w:firstLineChars="0" w:firstLine="0"/>
              <w:jc w:val="left"/>
              <w:rPr>
                <w:rFonts w:asciiTheme="minorEastAsia" w:eastAsiaTheme="minorEastAsia" w:hAnsiTheme="minorEastAsia"/>
                <w:sz w:val="18"/>
              </w:rPr>
            </w:pPr>
            <w:bookmarkStart w:id="85" w:name="_Toc520713508"/>
            <w:bookmarkStart w:id="86" w:name="_Toc520971532"/>
            <w:bookmarkStart w:id="87" w:name="_Toc522182082"/>
            <w:bookmarkStart w:id="88" w:name="_Toc29978438"/>
            <w:bookmarkStart w:id="89" w:name="_Toc34559314"/>
            <w:bookmarkStart w:id="90" w:name="_Toc34811468"/>
            <w:r w:rsidRPr="00CB1A61">
              <w:rPr>
                <w:rFonts w:asciiTheme="minorEastAsia" w:eastAsiaTheme="minorEastAsia" w:hAnsiTheme="minorEastAsia" w:hint="eastAsia"/>
                <w:sz w:val="18"/>
              </w:rPr>
              <w:t>六价铬（Cr</w:t>
            </w:r>
            <w:r w:rsidRPr="00CB1A61">
              <w:rPr>
                <w:rFonts w:asciiTheme="minorEastAsia" w:eastAsiaTheme="minorEastAsia" w:hAnsiTheme="minorEastAsia" w:hint="eastAsia"/>
                <w:sz w:val="18"/>
                <w:vertAlign w:val="superscript"/>
              </w:rPr>
              <w:t>6+</w:t>
            </w:r>
            <w:r w:rsidRPr="00CB1A61">
              <w:rPr>
                <w:rFonts w:asciiTheme="minorEastAsia" w:eastAsiaTheme="minorEastAsia" w:hAnsiTheme="minorEastAsia" w:hint="eastAsia"/>
                <w:sz w:val="18"/>
              </w:rPr>
              <w:t>）</w:t>
            </w:r>
            <w:bookmarkEnd w:id="85"/>
            <w:bookmarkEnd w:id="86"/>
            <w:bookmarkEnd w:id="87"/>
            <w:bookmarkEnd w:id="88"/>
            <w:bookmarkEnd w:id="89"/>
            <w:bookmarkEnd w:id="90"/>
          </w:p>
        </w:tc>
        <w:tc>
          <w:tcPr>
            <w:tcW w:w="1477" w:type="pct"/>
            <w:tcBorders>
              <w:top w:val="single" w:sz="6" w:space="0" w:color="000000"/>
              <w:left w:val="single" w:sz="6" w:space="0" w:color="000000"/>
              <w:bottom w:val="single" w:sz="6" w:space="0" w:color="000000"/>
              <w:right w:val="single" w:sz="6" w:space="0" w:color="000000"/>
            </w:tcBorders>
            <w:vAlign w:val="center"/>
          </w:tcPr>
          <w:p w14:paraId="7A06B1E9" w14:textId="77777777" w:rsidR="001B1B6C" w:rsidRPr="00CB1A61" w:rsidRDefault="001B1B6C" w:rsidP="006418C5">
            <w:pPr>
              <w:pStyle w:val="aff4"/>
              <w:ind w:firstLineChars="0" w:firstLine="0"/>
              <w:jc w:val="center"/>
              <w:rPr>
                <w:rFonts w:asciiTheme="minorEastAsia" w:eastAsiaTheme="minorEastAsia" w:hAnsiTheme="minorEastAsia"/>
                <w:sz w:val="18"/>
              </w:rPr>
            </w:pPr>
            <w:bookmarkStart w:id="91" w:name="_Toc520713509"/>
            <w:bookmarkStart w:id="92" w:name="_Toc520971533"/>
            <w:bookmarkStart w:id="93" w:name="_Toc522182083"/>
            <w:bookmarkStart w:id="94" w:name="_Toc29978439"/>
            <w:bookmarkStart w:id="95" w:name="_Toc34559315"/>
            <w:bookmarkStart w:id="96" w:name="_Toc34811469"/>
            <w:r w:rsidRPr="00CB1A61">
              <w:rPr>
                <w:rFonts w:asciiTheme="minorEastAsia" w:eastAsiaTheme="minorEastAsia" w:hAnsiTheme="minorEastAsia" w:hint="eastAsia"/>
                <w:sz w:val="18"/>
              </w:rPr>
              <w:t>≤0.10μg/cm</w:t>
            </w:r>
            <w:r w:rsidRPr="00CB1A61">
              <w:rPr>
                <w:rFonts w:asciiTheme="minorEastAsia" w:eastAsiaTheme="minorEastAsia" w:hAnsiTheme="minorEastAsia" w:hint="eastAsia"/>
                <w:sz w:val="18"/>
                <w:vertAlign w:val="superscript"/>
              </w:rPr>
              <w:t>2</w:t>
            </w:r>
            <w:bookmarkEnd w:id="91"/>
            <w:bookmarkEnd w:id="92"/>
            <w:bookmarkEnd w:id="93"/>
            <w:bookmarkEnd w:id="94"/>
            <w:bookmarkEnd w:id="95"/>
            <w:bookmarkEnd w:id="96"/>
          </w:p>
        </w:tc>
        <w:tc>
          <w:tcPr>
            <w:tcW w:w="870" w:type="pct"/>
            <w:tcBorders>
              <w:top w:val="single" w:sz="6" w:space="0" w:color="000000"/>
              <w:left w:val="single" w:sz="6" w:space="0" w:color="000000"/>
              <w:bottom w:val="single" w:sz="6" w:space="0" w:color="000000"/>
              <w:right w:val="single" w:sz="8" w:space="0" w:color="000000"/>
            </w:tcBorders>
            <w:vAlign w:val="center"/>
          </w:tcPr>
          <w:p w14:paraId="6DE436CC" w14:textId="77777777" w:rsidR="001B1B6C" w:rsidRPr="00CB1A61" w:rsidRDefault="001B1B6C" w:rsidP="006418C5">
            <w:pPr>
              <w:pStyle w:val="Default"/>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金属镀层</w:t>
            </w:r>
          </w:p>
        </w:tc>
      </w:tr>
      <w:tr w:rsidR="001B1B6C" w:rsidRPr="00CB1A61" w14:paraId="581E64B3"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7B4FB0BA"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5</w:t>
            </w:r>
          </w:p>
        </w:tc>
        <w:tc>
          <w:tcPr>
            <w:tcW w:w="2203" w:type="pct"/>
            <w:gridSpan w:val="2"/>
            <w:vMerge/>
            <w:tcBorders>
              <w:top w:val="single" w:sz="6" w:space="0" w:color="000000"/>
              <w:left w:val="single" w:sz="6" w:space="0" w:color="000000"/>
              <w:bottom w:val="single" w:sz="6" w:space="0" w:color="000000"/>
              <w:right w:val="single" w:sz="6" w:space="0" w:color="000000"/>
            </w:tcBorders>
            <w:vAlign w:val="center"/>
          </w:tcPr>
          <w:p w14:paraId="3B3BC1C3"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477" w:type="pct"/>
            <w:tcBorders>
              <w:top w:val="single" w:sz="6" w:space="0" w:color="000000"/>
              <w:left w:val="single" w:sz="6" w:space="0" w:color="000000"/>
              <w:bottom w:val="single" w:sz="6" w:space="0" w:color="000000"/>
              <w:right w:val="single" w:sz="6" w:space="0" w:color="000000"/>
            </w:tcBorders>
            <w:vAlign w:val="center"/>
          </w:tcPr>
          <w:p w14:paraId="7E8528C8" w14:textId="77777777" w:rsidR="001B1B6C" w:rsidRPr="00CB1A61" w:rsidRDefault="001B1B6C" w:rsidP="006418C5">
            <w:pPr>
              <w:pStyle w:val="aff4"/>
              <w:ind w:firstLineChars="0" w:firstLine="0"/>
              <w:jc w:val="center"/>
              <w:rPr>
                <w:rFonts w:asciiTheme="minorEastAsia" w:eastAsiaTheme="minorEastAsia" w:hAnsiTheme="minorEastAsia"/>
                <w:sz w:val="18"/>
              </w:rPr>
            </w:pPr>
            <w:bookmarkStart w:id="97" w:name="_Toc520713511"/>
            <w:bookmarkStart w:id="98" w:name="_Toc520971535"/>
            <w:bookmarkStart w:id="99" w:name="_Toc522182085"/>
            <w:bookmarkStart w:id="100" w:name="_Toc29978441"/>
            <w:bookmarkStart w:id="101" w:name="_Toc34559317"/>
            <w:bookmarkStart w:id="102" w:name="_Toc34811471"/>
            <w:r w:rsidRPr="00CB1A61">
              <w:rPr>
                <w:rFonts w:asciiTheme="minorEastAsia" w:eastAsiaTheme="minorEastAsia" w:hAnsiTheme="minorEastAsia" w:hint="eastAsia"/>
                <w:sz w:val="18"/>
              </w:rPr>
              <w:t>≤1000mg/kg</w:t>
            </w:r>
            <w:bookmarkEnd w:id="97"/>
            <w:bookmarkEnd w:id="98"/>
            <w:bookmarkEnd w:id="99"/>
            <w:bookmarkEnd w:id="100"/>
            <w:bookmarkEnd w:id="101"/>
            <w:bookmarkEnd w:id="102"/>
          </w:p>
        </w:tc>
        <w:tc>
          <w:tcPr>
            <w:tcW w:w="870" w:type="pct"/>
            <w:tcBorders>
              <w:top w:val="single" w:sz="6" w:space="0" w:color="000000"/>
              <w:left w:val="single" w:sz="6" w:space="0" w:color="000000"/>
              <w:bottom w:val="single" w:sz="6" w:space="0" w:color="000000"/>
              <w:right w:val="single" w:sz="8" w:space="0" w:color="000000"/>
            </w:tcBorders>
            <w:vAlign w:val="center"/>
          </w:tcPr>
          <w:p w14:paraId="557A83C8"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其他</w:t>
            </w:r>
          </w:p>
        </w:tc>
      </w:tr>
      <w:tr w:rsidR="001B1B6C" w:rsidRPr="00CB1A61" w14:paraId="20BE2992"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10A071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6</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18BEAB97" w14:textId="77777777" w:rsidR="001B1B6C" w:rsidRPr="00CB1A61" w:rsidRDefault="001B1B6C" w:rsidP="006418C5">
            <w:pPr>
              <w:pStyle w:val="aff4"/>
              <w:ind w:firstLineChars="0" w:firstLine="0"/>
              <w:jc w:val="left"/>
              <w:rPr>
                <w:rFonts w:asciiTheme="minorEastAsia" w:eastAsiaTheme="minorEastAsia" w:hAnsiTheme="minorEastAsia"/>
                <w:sz w:val="18"/>
              </w:rPr>
            </w:pPr>
            <w:bookmarkStart w:id="103" w:name="_Toc520713513"/>
            <w:bookmarkStart w:id="104" w:name="_Toc520971537"/>
            <w:bookmarkStart w:id="105" w:name="_Toc522182087"/>
            <w:bookmarkStart w:id="106" w:name="_Toc29978443"/>
            <w:bookmarkStart w:id="107" w:name="_Toc34559319"/>
            <w:bookmarkStart w:id="108" w:name="_Toc34811473"/>
            <w:r w:rsidRPr="00CB1A61">
              <w:rPr>
                <w:rFonts w:asciiTheme="minorEastAsia" w:eastAsiaTheme="minorEastAsia" w:hAnsiTheme="minorEastAsia" w:hint="eastAsia"/>
                <w:sz w:val="18"/>
              </w:rPr>
              <w:t>多溴联苯（PBBs）</w:t>
            </w:r>
            <w:bookmarkEnd w:id="103"/>
            <w:bookmarkEnd w:id="104"/>
            <w:bookmarkEnd w:id="105"/>
            <w:bookmarkEnd w:id="106"/>
            <w:bookmarkEnd w:id="107"/>
            <w:bookmarkEnd w:id="108"/>
          </w:p>
        </w:tc>
        <w:tc>
          <w:tcPr>
            <w:tcW w:w="1477" w:type="pct"/>
            <w:tcBorders>
              <w:top w:val="single" w:sz="6" w:space="0" w:color="000000"/>
              <w:left w:val="single" w:sz="6" w:space="0" w:color="000000"/>
              <w:bottom w:val="single" w:sz="6" w:space="0" w:color="000000"/>
              <w:right w:val="single" w:sz="6" w:space="0" w:color="000000"/>
            </w:tcBorders>
            <w:vAlign w:val="center"/>
          </w:tcPr>
          <w:p w14:paraId="65C9761A" w14:textId="77777777" w:rsidR="001B1B6C" w:rsidRPr="00CB1A61" w:rsidRDefault="001B1B6C" w:rsidP="006418C5">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≤1000mg/kg</w:t>
            </w:r>
          </w:p>
        </w:tc>
        <w:tc>
          <w:tcPr>
            <w:tcW w:w="870" w:type="pct"/>
            <w:tcBorders>
              <w:top w:val="single" w:sz="6" w:space="0" w:color="000000"/>
              <w:left w:val="single" w:sz="6" w:space="0" w:color="000000"/>
              <w:bottom w:val="single" w:sz="6" w:space="0" w:color="000000"/>
              <w:right w:val="single" w:sz="8" w:space="0" w:color="000000"/>
            </w:tcBorders>
            <w:vAlign w:val="center"/>
          </w:tcPr>
          <w:p w14:paraId="7CC4B0C3"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所有零部件及材料</w:t>
            </w:r>
          </w:p>
        </w:tc>
      </w:tr>
      <w:tr w:rsidR="001B1B6C" w:rsidRPr="00CB1A61" w14:paraId="0C138B46"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A4D7BEA"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7</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49978A7C" w14:textId="77777777" w:rsidR="001B1B6C" w:rsidRPr="00CB1A61" w:rsidRDefault="001B1B6C" w:rsidP="006418C5">
            <w:pPr>
              <w:pStyle w:val="aff4"/>
              <w:ind w:firstLineChars="0" w:firstLine="0"/>
              <w:jc w:val="left"/>
              <w:rPr>
                <w:rFonts w:asciiTheme="minorEastAsia" w:eastAsiaTheme="minorEastAsia" w:hAnsiTheme="minorEastAsia"/>
                <w:sz w:val="18"/>
              </w:rPr>
            </w:pPr>
            <w:bookmarkStart w:id="109" w:name="_Toc520713514"/>
            <w:bookmarkStart w:id="110" w:name="_Toc520971538"/>
            <w:bookmarkStart w:id="111" w:name="_Toc522182088"/>
            <w:bookmarkStart w:id="112" w:name="_Toc29978444"/>
            <w:bookmarkStart w:id="113" w:name="_Toc34559320"/>
            <w:bookmarkStart w:id="114" w:name="_Toc34811474"/>
            <w:r w:rsidRPr="00CB1A61">
              <w:rPr>
                <w:rFonts w:asciiTheme="minorEastAsia" w:eastAsiaTheme="minorEastAsia" w:hAnsiTheme="minorEastAsia" w:hint="eastAsia"/>
                <w:sz w:val="18"/>
              </w:rPr>
              <w:t>多溴二苯醚（PBDEs）</w:t>
            </w:r>
            <w:bookmarkEnd w:id="109"/>
            <w:bookmarkEnd w:id="110"/>
            <w:bookmarkEnd w:id="111"/>
            <w:bookmarkEnd w:id="112"/>
            <w:bookmarkEnd w:id="113"/>
            <w:bookmarkEnd w:id="114"/>
          </w:p>
        </w:tc>
        <w:tc>
          <w:tcPr>
            <w:tcW w:w="1477" w:type="pct"/>
            <w:tcBorders>
              <w:top w:val="single" w:sz="6" w:space="0" w:color="000000"/>
              <w:left w:val="single" w:sz="6" w:space="0" w:color="000000"/>
              <w:bottom w:val="single" w:sz="6" w:space="0" w:color="000000"/>
              <w:right w:val="single" w:sz="6" w:space="0" w:color="000000"/>
            </w:tcBorders>
            <w:vAlign w:val="center"/>
          </w:tcPr>
          <w:p w14:paraId="55A8A604" w14:textId="77777777" w:rsidR="001B1B6C" w:rsidRPr="00CB1A61" w:rsidRDefault="001B1B6C" w:rsidP="006418C5">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≤1000mg/kg</w:t>
            </w:r>
          </w:p>
        </w:tc>
        <w:tc>
          <w:tcPr>
            <w:tcW w:w="870" w:type="pct"/>
            <w:tcBorders>
              <w:top w:val="single" w:sz="6" w:space="0" w:color="000000"/>
              <w:left w:val="single" w:sz="6" w:space="0" w:color="000000"/>
              <w:bottom w:val="single" w:sz="6" w:space="0" w:color="000000"/>
              <w:right w:val="single" w:sz="8" w:space="0" w:color="000000"/>
            </w:tcBorders>
            <w:vAlign w:val="center"/>
          </w:tcPr>
          <w:p w14:paraId="41F5C1AB"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所有零部件及材料</w:t>
            </w:r>
          </w:p>
        </w:tc>
      </w:tr>
      <w:tr w:rsidR="001B1B6C" w:rsidRPr="00CB1A61" w14:paraId="398D8E2D"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64D2C13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8</w:t>
            </w:r>
          </w:p>
        </w:tc>
        <w:tc>
          <w:tcPr>
            <w:tcW w:w="987" w:type="pct"/>
            <w:vMerge w:val="restart"/>
            <w:tcBorders>
              <w:top w:val="single" w:sz="6" w:space="0" w:color="000000"/>
              <w:left w:val="single" w:sz="6" w:space="0" w:color="000000"/>
              <w:bottom w:val="single" w:sz="6" w:space="0" w:color="000000"/>
              <w:right w:val="single" w:sz="6" w:space="0" w:color="000000"/>
            </w:tcBorders>
            <w:vAlign w:val="center"/>
          </w:tcPr>
          <w:p w14:paraId="044B2B15"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石棉</w:t>
            </w:r>
          </w:p>
        </w:tc>
        <w:tc>
          <w:tcPr>
            <w:tcW w:w="1216" w:type="pct"/>
            <w:tcBorders>
              <w:top w:val="single" w:sz="6" w:space="0" w:color="000000"/>
              <w:left w:val="single" w:sz="6" w:space="0" w:color="000000"/>
              <w:bottom w:val="single" w:sz="6" w:space="0" w:color="000000"/>
              <w:right w:val="single" w:sz="6" w:space="0" w:color="000000"/>
            </w:tcBorders>
            <w:vAlign w:val="center"/>
          </w:tcPr>
          <w:p w14:paraId="52C07EC6"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温石棉</w:t>
            </w:r>
          </w:p>
        </w:tc>
        <w:tc>
          <w:tcPr>
            <w:tcW w:w="1477" w:type="pct"/>
            <w:vMerge w:val="restart"/>
            <w:tcBorders>
              <w:top w:val="single" w:sz="6" w:space="0" w:color="000000"/>
              <w:left w:val="single" w:sz="6" w:space="0" w:color="000000"/>
              <w:bottom w:val="single" w:sz="6" w:space="0" w:color="000000"/>
              <w:right w:val="single" w:sz="6" w:space="0" w:color="000000"/>
            </w:tcBorders>
            <w:vAlign w:val="center"/>
          </w:tcPr>
          <w:p w14:paraId="3DCC49F9" w14:textId="77777777" w:rsidR="001B1B6C" w:rsidRPr="00CB1A61" w:rsidRDefault="001B1B6C" w:rsidP="004164C6">
            <w:pPr>
              <w:pStyle w:val="Default"/>
              <w:ind w:firstLine="360"/>
              <w:jc w:val="center"/>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禁止</w:t>
            </w:r>
            <w:r w:rsidRPr="00CB1A61">
              <w:rPr>
                <w:rFonts w:asciiTheme="minorEastAsia" w:eastAsiaTheme="minorEastAsia" w:hAnsiTheme="minorEastAsia"/>
                <w:sz w:val="18"/>
                <w:szCs w:val="18"/>
              </w:rPr>
              <w:t>含有</w:t>
            </w:r>
          </w:p>
        </w:tc>
        <w:tc>
          <w:tcPr>
            <w:tcW w:w="870" w:type="pct"/>
            <w:vMerge w:val="restart"/>
            <w:tcBorders>
              <w:top w:val="single" w:sz="6" w:space="0" w:color="000000"/>
              <w:left w:val="single" w:sz="6" w:space="0" w:color="000000"/>
              <w:bottom w:val="single" w:sz="6" w:space="0" w:color="000000"/>
              <w:right w:val="single" w:sz="8" w:space="0" w:color="000000"/>
            </w:tcBorders>
            <w:vAlign w:val="center"/>
          </w:tcPr>
          <w:p w14:paraId="613E9957"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所有零部件及材料</w:t>
            </w:r>
          </w:p>
        </w:tc>
      </w:tr>
      <w:tr w:rsidR="001B1B6C" w:rsidRPr="00CB1A61" w14:paraId="71C8EBF4"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0694199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9</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7AA63CAC"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567280A1"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蓝石棉</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01BD7AEE" w14:textId="77777777" w:rsidR="001B1B6C" w:rsidRPr="00CB1A61" w:rsidRDefault="001B1B6C" w:rsidP="004164C6">
            <w:pPr>
              <w:pStyle w:val="Default"/>
              <w:ind w:firstLine="360"/>
              <w:jc w:val="center"/>
              <w:rPr>
                <w:rFonts w:asciiTheme="minorEastAsia" w:eastAsiaTheme="minorEastAsia" w:hAnsiTheme="minorEastAsia"/>
                <w:sz w:val="18"/>
                <w:szCs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5D21B927"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4C9D548"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4410D7DE"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10</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55362C99"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1A59D854"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铁石棉</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03CCD3D4" w14:textId="77777777" w:rsidR="001B1B6C" w:rsidRPr="00CB1A61" w:rsidRDefault="001B1B6C" w:rsidP="004164C6">
            <w:pPr>
              <w:pStyle w:val="Default"/>
              <w:ind w:firstLine="360"/>
              <w:jc w:val="center"/>
              <w:rPr>
                <w:rFonts w:asciiTheme="minorEastAsia" w:eastAsiaTheme="minorEastAsia" w:hAnsiTheme="minorEastAsia"/>
                <w:sz w:val="18"/>
                <w:szCs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63E7202A"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6F2AB90C"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E0805D2"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11</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54D41AE3"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681848E2"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阳起石</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06B0FED1" w14:textId="77777777" w:rsidR="001B1B6C" w:rsidRPr="00CB1A61" w:rsidRDefault="001B1B6C" w:rsidP="004164C6">
            <w:pPr>
              <w:pStyle w:val="Default"/>
              <w:ind w:firstLine="360"/>
              <w:jc w:val="center"/>
              <w:rPr>
                <w:rFonts w:asciiTheme="minorEastAsia" w:eastAsiaTheme="minorEastAsia" w:hAnsiTheme="minorEastAsia"/>
                <w:sz w:val="18"/>
                <w:szCs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F2C3CF1"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7C129B7A"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5509F6D9"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12</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7A4FB57A"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5EF1F092"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直闪石</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02A6F692" w14:textId="77777777" w:rsidR="001B1B6C" w:rsidRPr="00CB1A61" w:rsidRDefault="001B1B6C" w:rsidP="004164C6">
            <w:pPr>
              <w:pStyle w:val="Default"/>
              <w:ind w:firstLine="360"/>
              <w:jc w:val="center"/>
              <w:rPr>
                <w:rFonts w:asciiTheme="minorEastAsia" w:eastAsiaTheme="minorEastAsia" w:hAnsiTheme="minorEastAsia"/>
                <w:sz w:val="18"/>
                <w:szCs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5A4DF73C"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0B96C03E"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70E390A0"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13</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65304D53"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09134518"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透闪石</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434E5853" w14:textId="77777777" w:rsidR="001B1B6C" w:rsidRPr="00CB1A61" w:rsidRDefault="001B1B6C" w:rsidP="004164C6">
            <w:pPr>
              <w:pStyle w:val="Default"/>
              <w:ind w:firstLine="360"/>
              <w:jc w:val="center"/>
              <w:rPr>
                <w:rFonts w:asciiTheme="minorEastAsia" w:eastAsiaTheme="minorEastAsia" w:hAnsiTheme="minorEastAsia"/>
                <w:sz w:val="18"/>
                <w:szCs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2F9F413E"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49897CEE"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159C06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14</w:t>
            </w:r>
          </w:p>
        </w:tc>
        <w:tc>
          <w:tcPr>
            <w:tcW w:w="987" w:type="pct"/>
            <w:vMerge w:val="restart"/>
            <w:tcBorders>
              <w:top w:val="single" w:sz="6" w:space="0" w:color="000000"/>
              <w:left w:val="single" w:sz="6" w:space="0" w:color="000000"/>
              <w:bottom w:val="single" w:sz="6" w:space="0" w:color="000000"/>
              <w:right w:val="single" w:sz="6" w:space="0" w:color="000000"/>
            </w:tcBorders>
            <w:vAlign w:val="center"/>
          </w:tcPr>
          <w:p w14:paraId="5B36D388"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hint="eastAsia"/>
                <w:sz w:val="18"/>
              </w:rPr>
              <w:t>多环芳烃</w:t>
            </w:r>
          </w:p>
        </w:tc>
        <w:tc>
          <w:tcPr>
            <w:tcW w:w="1216" w:type="pct"/>
            <w:tcBorders>
              <w:top w:val="single" w:sz="6" w:space="0" w:color="000000"/>
              <w:left w:val="single" w:sz="6" w:space="0" w:color="000000"/>
              <w:bottom w:val="single" w:sz="6" w:space="0" w:color="000000"/>
              <w:right w:val="single" w:sz="6" w:space="0" w:color="000000"/>
            </w:tcBorders>
            <w:vAlign w:val="center"/>
          </w:tcPr>
          <w:p w14:paraId="615DF760"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苯并(a)芘</w:t>
            </w:r>
          </w:p>
        </w:tc>
        <w:tc>
          <w:tcPr>
            <w:tcW w:w="1477" w:type="pct"/>
            <w:tcBorders>
              <w:top w:val="single" w:sz="6" w:space="0" w:color="000000"/>
              <w:left w:val="single" w:sz="6" w:space="0" w:color="000000"/>
              <w:bottom w:val="single" w:sz="6" w:space="0" w:color="000000"/>
              <w:right w:val="single" w:sz="6" w:space="0" w:color="000000"/>
            </w:tcBorders>
            <w:vAlign w:val="center"/>
          </w:tcPr>
          <w:p w14:paraId="6CE7F81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bCs/>
                <w:color w:val="000000" w:themeColor="dark1"/>
                <w:kern w:val="24"/>
                <w:sz w:val="18"/>
              </w:rPr>
              <w:t>≤1mg/kg</w:t>
            </w:r>
          </w:p>
        </w:tc>
        <w:tc>
          <w:tcPr>
            <w:tcW w:w="870" w:type="pct"/>
            <w:vMerge w:val="restart"/>
            <w:tcBorders>
              <w:top w:val="single" w:sz="6" w:space="0" w:color="000000"/>
              <w:left w:val="single" w:sz="6" w:space="0" w:color="000000"/>
              <w:bottom w:val="single" w:sz="6" w:space="0" w:color="000000"/>
              <w:right w:val="single" w:sz="8" w:space="0" w:color="000000"/>
            </w:tcBorders>
            <w:vAlign w:val="center"/>
          </w:tcPr>
          <w:p w14:paraId="1A255882" w14:textId="77777777" w:rsidR="001B1B6C" w:rsidRPr="00CB1A61" w:rsidRDefault="001B1B6C" w:rsidP="006418C5">
            <w:pPr>
              <w:pStyle w:val="Default"/>
              <w:ind w:firstLine="10"/>
              <w:jc w:val="both"/>
              <w:rPr>
                <w:rFonts w:ascii="宋体" w:eastAsia="宋体" w:hAnsi="宋体"/>
                <w:sz w:val="18"/>
                <w:szCs w:val="18"/>
              </w:rPr>
            </w:pPr>
            <w:r w:rsidRPr="00CB1A61">
              <w:rPr>
                <w:rFonts w:ascii="宋体" w:eastAsia="宋体" w:hAnsi="宋体" w:hint="eastAsia"/>
                <w:sz w:val="18"/>
                <w:szCs w:val="18"/>
              </w:rPr>
              <w:t>下列零部件产品直接与人体接触的均质材料：</w:t>
            </w:r>
          </w:p>
          <w:p w14:paraId="25C13816" w14:textId="77777777" w:rsidR="001B1B6C" w:rsidRPr="00CB1A61" w:rsidRDefault="001B1B6C" w:rsidP="009F1BEA">
            <w:pPr>
              <w:pStyle w:val="Default"/>
              <w:numPr>
                <w:ilvl w:val="1"/>
                <w:numId w:val="38"/>
              </w:numPr>
              <w:ind w:left="293" w:hanging="293"/>
              <w:jc w:val="both"/>
              <w:rPr>
                <w:rFonts w:ascii="宋体" w:eastAsia="宋体" w:hAnsi="宋体"/>
                <w:sz w:val="18"/>
                <w:szCs w:val="18"/>
              </w:rPr>
            </w:pPr>
            <w:r w:rsidRPr="00CB1A61">
              <w:rPr>
                <w:rFonts w:ascii="宋体" w:eastAsia="宋体" w:hAnsi="宋体" w:hint="eastAsia"/>
                <w:sz w:val="18"/>
                <w:szCs w:val="18"/>
              </w:rPr>
              <w:t>方向盘；</w:t>
            </w:r>
          </w:p>
          <w:p w14:paraId="00917B10" w14:textId="77777777" w:rsidR="001B1B6C" w:rsidRPr="00CB1A61" w:rsidRDefault="001B1B6C" w:rsidP="009F1BEA">
            <w:pPr>
              <w:pStyle w:val="Default"/>
              <w:numPr>
                <w:ilvl w:val="1"/>
                <w:numId w:val="38"/>
              </w:numPr>
              <w:ind w:left="293" w:hanging="293"/>
              <w:jc w:val="both"/>
              <w:rPr>
                <w:rFonts w:ascii="宋体" w:eastAsia="宋体" w:hAnsi="宋体"/>
                <w:sz w:val="18"/>
                <w:szCs w:val="18"/>
              </w:rPr>
            </w:pPr>
            <w:r w:rsidRPr="00CB1A61">
              <w:rPr>
                <w:rFonts w:ascii="宋体" w:eastAsia="宋体" w:hAnsi="宋体" w:hint="eastAsia"/>
                <w:sz w:val="18"/>
                <w:szCs w:val="18"/>
              </w:rPr>
              <w:t>乘员扶手（含门板扶手、顶棚拉手和中央扶手）；</w:t>
            </w:r>
          </w:p>
          <w:p w14:paraId="682ACAD5" w14:textId="77777777" w:rsidR="001B1B6C" w:rsidRPr="00CB1A61" w:rsidRDefault="001B1B6C" w:rsidP="009F1BEA">
            <w:pPr>
              <w:pStyle w:val="Default"/>
              <w:numPr>
                <w:ilvl w:val="1"/>
                <w:numId w:val="38"/>
              </w:numPr>
              <w:ind w:left="293" w:hanging="293"/>
              <w:jc w:val="both"/>
              <w:rPr>
                <w:rFonts w:ascii="宋体" w:eastAsia="宋体" w:hAnsi="宋体"/>
                <w:sz w:val="18"/>
                <w:szCs w:val="18"/>
              </w:rPr>
            </w:pPr>
            <w:r w:rsidRPr="00CB1A61">
              <w:rPr>
                <w:rFonts w:ascii="宋体" w:eastAsia="宋体" w:hAnsi="宋体" w:hint="eastAsia"/>
                <w:sz w:val="18"/>
                <w:szCs w:val="18"/>
              </w:rPr>
              <w:t>换挡手柄</w:t>
            </w:r>
            <w:r w:rsidRPr="00CB1A61">
              <w:rPr>
                <w:rFonts w:ascii="宋体" w:eastAsia="宋体" w:hAnsi="宋体"/>
                <w:sz w:val="18"/>
                <w:szCs w:val="18"/>
              </w:rPr>
              <w:t>/</w:t>
            </w:r>
            <w:r w:rsidRPr="00CB1A61">
              <w:rPr>
                <w:rFonts w:ascii="宋体" w:eastAsia="宋体" w:hAnsi="宋体" w:hint="eastAsia"/>
                <w:sz w:val="18"/>
                <w:szCs w:val="18"/>
              </w:rPr>
              <w:t>换挡旋钮；</w:t>
            </w:r>
          </w:p>
          <w:p w14:paraId="4CB44C29" w14:textId="77777777" w:rsidR="001B1B6C" w:rsidRPr="00CB1A61" w:rsidRDefault="001B1B6C" w:rsidP="009F1BEA">
            <w:pPr>
              <w:pStyle w:val="Default"/>
              <w:numPr>
                <w:ilvl w:val="1"/>
                <w:numId w:val="38"/>
              </w:numPr>
              <w:ind w:left="293" w:hanging="293"/>
              <w:jc w:val="both"/>
              <w:rPr>
                <w:rFonts w:ascii="宋体" w:eastAsia="宋体" w:hAnsi="宋体"/>
                <w:sz w:val="18"/>
                <w:szCs w:val="18"/>
              </w:rPr>
            </w:pPr>
            <w:r w:rsidRPr="00CB1A61">
              <w:rPr>
                <w:rFonts w:ascii="宋体" w:eastAsia="宋体" w:hAnsi="宋体" w:hint="eastAsia"/>
                <w:sz w:val="18"/>
                <w:szCs w:val="18"/>
              </w:rPr>
              <w:t>多功能开关手柄；</w:t>
            </w:r>
          </w:p>
          <w:p w14:paraId="3BDA8CB9" w14:textId="77777777" w:rsidR="001B1B6C" w:rsidRPr="00CB1A61" w:rsidRDefault="001B1B6C" w:rsidP="009F1BEA">
            <w:pPr>
              <w:pStyle w:val="Default"/>
              <w:numPr>
                <w:ilvl w:val="1"/>
                <w:numId w:val="38"/>
              </w:numPr>
              <w:ind w:left="293" w:hanging="293"/>
              <w:jc w:val="both"/>
              <w:rPr>
                <w:rFonts w:ascii="宋体" w:eastAsia="宋体" w:hAnsi="宋体"/>
                <w:sz w:val="18"/>
                <w:szCs w:val="18"/>
              </w:rPr>
            </w:pPr>
            <w:r w:rsidRPr="00CB1A61">
              <w:rPr>
                <w:rFonts w:ascii="宋体" w:eastAsia="宋体" w:hAnsi="宋体" w:hint="eastAsia"/>
                <w:sz w:val="18"/>
                <w:szCs w:val="18"/>
              </w:rPr>
              <w:t>座椅及头枕；</w:t>
            </w:r>
          </w:p>
          <w:p w14:paraId="4A556827" w14:textId="77777777" w:rsidR="001B1B6C" w:rsidRPr="00CB1A61" w:rsidRDefault="001B1B6C" w:rsidP="009F1BEA">
            <w:pPr>
              <w:pStyle w:val="Default"/>
              <w:numPr>
                <w:ilvl w:val="1"/>
                <w:numId w:val="38"/>
              </w:numPr>
              <w:ind w:left="293" w:hanging="293"/>
              <w:jc w:val="both"/>
              <w:rPr>
                <w:rFonts w:asciiTheme="minorEastAsia" w:eastAsiaTheme="minorEastAsia" w:hAnsiTheme="minorEastAsia"/>
                <w:sz w:val="18"/>
              </w:rPr>
            </w:pPr>
            <w:r w:rsidRPr="006418C5">
              <w:rPr>
                <w:rFonts w:ascii="宋体" w:eastAsia="宋体" w:hAnsi="宋体" w:hint="eastAsia"/>
                <w:sz w:val="18"/>
                <w:szCs w:val="18"/>
              </w:rPr>
              <w:t>安全带织带。</w:t>
            </w:r>
          </w:p>
        </w:tc>
      </w:tr>
      <w:tr w:rsidR="001B1B6C" w:rsidRPr="00CB1A61" w14:paraId="36DB4282"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A8A8B5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15</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7010F42D"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5574658C"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苯并(e)芘</w:t>
            </w:r>
          </w:p>
        </w:tc>
        <w:tc>
          <w:tcPr>
            <w:tcW w:w="1477" w:type="pct"/>
            <w:tcBorders>
              <w:top w:val="single" w:sz="6" w:space="0" w:color="000000"/>
              <w:left w:val="single" w:sz="6" w:space="0" w:color="000000"/>
              <w:bottom w:val="single" w:sz="6" w:space="0" w:color="000000"/>
              <w:right w:val="single" w:sz="6" w:space="0" w:color="000000"/>
            </w:tcBorders>
            <w:vAlign w:val="center"/>
          </w:tcPr>
          <w:p w14:paraId="6D6887C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5E2E7214"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62384A6"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14933585"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16</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6E78DCF2"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2DC12182"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苯并(a)蒽</w:t>
            </w:r>
          </w:p>
        </w:tc>
        <w:tc>
          <w:tcPr>
            <w:tcW w:w="1477" w:type="pct"/>
            <w:tcBorders>
              <w:top w:val="single" w:sz="6" w:space="0" w:color="000000"/>
              <w:left w:val="single" w:sz="6" w:space="0" w:color="000000"/>
              <w:bottom w:val="single" w:sz="6" w:space="0" w:color="000000"/>
              <w:right w:val="single" w:sz="6" w:space="0" w:color="000000"/>
            </w:tcBorders>
            <w:vAlign w:val="center"/>
          </w:tcPr>
          <w:p w14:paraId="652F39C9"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5FC8D1BF"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F61E29F"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0BA49C3D"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17</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450A9206"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4190BD0E"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苯并(b)荧蒽</w:t>
            </w:r>
          </w:p>
        </w:tc>
        <w:tc>
          <w:tcPr>
            <w:tcW w:w="1477" w:type="pct"/>
            <w:tcBorders>
              <w:top w:val="single" w:sz="6" w:space="0" w:color="000000"/>
              <w:left w:val="single" w:sz="6" w:space="0" w:color="000000"/>
              <w:bottom w:val="single" w:sz="6" w:space="0" w:color="000000"/>
              <w:right w:val="single" w:sz="6" w:space="0" w:color="000000"/>
            </w:tcBorders>
            <w:vAlign w:val="center"/>
          </w:tcPr>
          <w:p w14:paraId="68B1A9DC"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2CE4CB8"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019C8E5"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93FB4F3"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18</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0C0D87D3"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7E20704E"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苯并(j)荧蒽</w:t>
            </w:r>
          </w:p>
        </w:tc>
        <w:tc>
          <w:tcPr>
            <w:tcW w:w="1477" w:type="pct"/>
            <w:tcBorders>
              <w:top w:val="single" w:sz="6" w:space="0" w:color="000000"/>
              <w:left w:val="single" w:sz="6" w:space="0" w:color="000000"/>
              <w:bottom w:val="single" w:sz="6" w:space="0" w:color="000000"/>
              <w:right w:val="single" w:sz="6" w:space="0" w:color="000000"/>
            </w:tcBorders>
            <w:vAlign w:val="center"/>
          </w:tcPr>
          <w:p w14:paraId="3D816B8E"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2907ECF2"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0D94A33C"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683CCFE2"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19</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7FFFF102"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18CDC6C0"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苯并(k)荧蒽</w:t>
            </w:r>
          </w:p>
        </w:tc>
        <w:tc>
          <w:tcPr>
            <w:tcW w:w="1477" w:type="pct"/>
            <w:tcBorders>
              <w:top w:val="single" w:sz="6" w:space="0" w:color="000000"/>
              <w:left w:val="single" w:sz="6" w:space="0" w:color="000000"/>
              <w:bottom w:val="single" w:sz="6" w:space="0" w:color="000000"/>
              <w:right w:val="single" w:sz="6" w:space="0" w:color="000000"/>
            </w:tcBorders>
            <w:vAlign w:val="center"/>
          </w:tcPr>
          <w:p w14:paraId="294E7251"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1845A9A"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0E5459DB"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1A46EDBF"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20</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2E1B6DAA"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6D4ACBDA"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䓛</w:t>
            </w:r>
          </w:p>
        </w:tc>
        <w:tc>
          <w:tcPr>
            <w:tcW w:w="1477" w:type="pct"/>
            <w:tcBorders>
              <w:top w:val="single" w:sz="6" w:space="0" w:color="000000"/>
              <w:left w:val="single" w:sz="6" w:space="0" w:color="000000"/>
              <w:bottom w:val="single" w:sz="6" w:space="0" w:color="000000"/>
              <w:right w:val="single" w:sz="6" w:space="0" w:color="000000"/>
            </w:tcBorders>
            <w:vAlign w:val="center"/>
          </w:tcPr>
          <w:p w14:paraId="697B53C4"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3B4983DC"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4B5D548D"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5507CC3F"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11</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273374BD"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7C12470E"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二苯并(a,h)蒽</w:t>
            </w:r>
          </w:p>
        </w:tc>
        <w:tc>
          <w:tcPr>
            <w:tcW w:w="1477" w:type="pct"/>
            <w:tcBorders>
              <w:top w:val="single" w:sz="6" w:space="0" w:color="000000"/>
              <w:left w:val="single" w:sz="6" w:space="0" w:color="000000"/>
              <w:bottom w:val="single" w:sz="6" w:space="0" w:color="000000"/>
              <w:right w:val="single" w:sz="6" w:space="0" w:color="000000"/>
            </w:tcBorders>
            <w:vAlign w:val="center"/>
          </w:tcPr>
          <w:p w14:paraId="643CE077"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E7C2327"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522CFF59"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568186B4"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22</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42198D4B"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694E5148"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苯并(g,h,i)苝</w:t>
            </w:r>
          </w:p>
        </w:tc>
        <w:tc>
          <w:tcPr>
            <w:tcW w:w="1477" w:type="pct"/>
            <w:tcBorders>
              <w:top w:val="single" w:sz="6" w:space="0" w:color="000000"/>
              <w:left w:val="single" w:sz="6" w:space="0" w:color="000000"/>
              <w:bottom w:val="single" w:sz="6" w:space="0" w:color="000000"/>
              <w:right w:val="single" w:sz="6" w:space="0" w:color="000000"/>
            </w:tcBorders>
            <w:vAlign w:val="center"/>
          </w:tcPr>
          <w:p w14:paraId="7C912B97"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68424A65"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92EE720"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34CE06F"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23</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574AD9C4"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6D910D11"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Arial" w:hint="eastAsia"/>
                <w:color w:val="000000" w:themeColor="text1"/>
                <w:kern w:val="24"/>
                <w:sz w:val="18"/>
              </w:rPr>
              <w:t>茚苯(1,2,3-cd)芘</w:t>
            </w:r>
          </w:p>
        </w:tc>
        <w:tc>
          <w:tcPr>
            <w:tcW w:w="1477" w:type="pct"/>
            <w:tcBorders>
              <w:top w:val="single" w:sz="6" w:space="0" w:color="000000"/>
              <w:left w:val="single" w:sz="6" w:space="0" w:color="000000"/>
              <w:bottom w:val="single" w:sz="6" w:space="0" w:color="000000"/>
              <w:right w:val="single" w:sz="6" w:space="0" w:color="000000"/>
            </w:tcBorders>
            <w:vAlign w:val="center"/>
          </w:tcPr>
          <w:p w14:paraId="70AF2F59"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kern w:val="24"/>
                <w:sz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BB85203"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348996BA"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57658CA4"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24</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6DD15D7F"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13FCBCE3"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菲</w:t>
            </w:r>
          </w:p>
        </w:tc>
        <w:tc>
          <w:tcPr>
            <w:tcW w:w="1477" w:type="pct"/>
            <w:vMerge w:val="restart"/>
            <w:tcBorders>
              <w:top w:val="single" w:sz="6" w:space="0" w:color="000000"/>
              <w:left w:val="single" w:sz="6" w:space="0" w:color="000000"/>
              <w:bottom w:val="single" w:sz="6" w:space="0" w:color="000000"/>
              <w:right w:val="single" w:sz="6" w:space="0" w:color="000000"/>
            </w:tcBorders>
            <w:vAlign w:val="center"/>
          </w:tcPr>
          <w:p w14:paraId="61E70BB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4种之和≤50mg/kg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77B9F8C5"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279434E0"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1D682C79"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25</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407EDBB3"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5DBF2F47"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芘</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0A859B0D"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299F68C"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6574905A"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7BBD2AF2"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26</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23258140"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70DC2720"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蒽</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48D5DD47"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F96C0F0"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62F3209D"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43D2AC61"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27</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042BDD5C"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21D7B6EA"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荧蒽</w:t>
            </w:r>
          </w:p>
        </w:tc>
        <w:tc>
          <w:tcPr>
            <w:tcW w:w="1477" w:type="pct"/>
            <w:vMerge/>
            <w:tcBorders>
              <w:top w:val="single" w:sz="6" w:space="0" w:color="000000"/>
              <w:left w:val="single" w:sz="6" w:space="0" w:color="000000"/>
              <w:bottom w:val="single" w:sz="6" w:space="0" w:color="000000"/>
              <w:right w:val="single" w:sz="6" w:space="0" w:color="000000"/>
            </w:tcBorders>
            <w:vAlign w:val="center"/>
          </w:tcPr>
          <w:p w14:paraId="6B90F417"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32F10254"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49465AD5"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437078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28</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6E293789"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1216" w:type="pct"/>
            <w:tcBorders>
              <w:top w:val="single" w:sz="6" w:space="0" w:color="000000"/>
              <w:left w:val="single" w:sz="6" w:space="0" w:color="000000"/>
              <w:bottom w:val="single" w:sz="6" w:space="0" w:color="000000"/>
              <w:right w:val="single" w:sz="6" w:space="0" w:color="000000"/>
            </w:tcBorders>
            <w:vAlign w:val="center"/>
          </w:tcPr>
          <w:p w14:paraId="3E446D05"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萘</w:t>
            </w:r>
          </w:p>
        </w:tc>
        <w:tc>
          <w:tcPr>
            <w:tcW w:w="1477" w:type="pct"/>
            <w:tcBorders>
              <w:top w:val="single" w:sz="6" w:space="0" w:color="000000"/>
              <w:left w:val="single" w:sz="6" w:space="0" w:color="000000"/>
              <w:bottom w:val="single" w:sz="6" w:space="0" w:color="000000"/>
              <w:right w:val="single" w:sz="6" w:space="0" w:color="000000"/>
            </w:tcBorders>
            <w:vAlign w:val="center"/>
          </w:tcPr>
          <w:p w14:paraId="6217222B"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cstheme="minorBidi" w:hint="eastAsia"/>
                <w:bCs/>
                <w:color w:val="000000" w:themeColor="dark1"/>
                <w:kern w:val="24"/>
                <w:sz w:val="18"/>
              </w:rPr>
              <w:t>≤10mg/kg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2C86C528"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4900921B"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B178C46"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29</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416D2CAD"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2693" w:type="pct"/>
            <w:gridSpan w:val="2"/>
            <w:tcBorders>
              <w:top w:val="single" w:sz="6" w:space="0" w:color="000000"/>
              <w:left w:val="single" w:sz="6" w:space="0" w:color="000000"/>
              <w:bottom w:val="single" w:sz="6" w:space="0" w:color="000000"/>
              <w:right w:val="single" w:sz="6" w:space="0" w:color="000000"/>
            </w:tcBorders>
            <w:vAlign w:val="center"/>
          </w:tcPr>
          <w:p w14:paraId="1457BB1F" w14:textId="77777777" w:rsidR="001B1B6C" w:rsidRPr="00CB1A61" w:rsidRDefault="001B1B6C" w:rsidP="006418C5">
            <w:pPr>
              <w:pStyle w:val="aff4"/>
              <w:ind w:firstLineChars="0" w:firstLine="0"/>
              <w:jc w:val="left"/>
              <w:rPr>
                <w:rFonts w:asciiTheme="minorEastAsia" w:eastAsiaTheme="minorEastAsia" w:hAnsiTheme="minorEastAsia"/>
                <w:sz w:val="18"/>
              </w:rPr>
            </w:pPr>
            <w:r w:rsidRPr="00CB1A61">
              <w:rPr>
                <w:rFonts w:asciiTheme="minorEastAsia" w:eastAsiaTheme="minorEastAsia" w:hAnsiTheme="minorEastAsia" w:cstheme="minorBidi" w:hint="eastAsia"/>
                <w:color w:val="000000" w:themeColor="dark1"/>
                <w:kern w:val="24"/>
                <w:sz w:val="18"/>
              </w:rPr>
              <w:t>上述15种物质之和≤50mg/kg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4B258AD" w14:textId="77777777" w:rsidR="001B1B6C" w:rsidRPr="00CB1A61" w:rsidRDefault="001B1B6C" w:rsidP="004164C6">
            <w:pPr>
              <w:pStyle w:val="aff4"/>
              <w:ind w:firstLineChars="0" w:firstLine="0"/>
              <w:jc w:val="center"/>
              <w:rPr>
                <w:rFonts w:asciiTheme="minorEastAsia" w:eastAsiaTheme="minorEastAsia" w:hAnsiTheme="minorEastAsia"/>
                <w:sz w:val="18"/>
              </w:rPr>
            </w:pPr>
          </w:p>
        </w:tc>
      </w:tr>
      <w:tr w:rsidR="001B1B6C" w:rsidRPr="00CB1A61" w14:paraId="05083C9D"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5F1E48F"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hint="eastAsia"/>
                <w:sz w:val="18"/>
              </w:rPr>
              <w:t>30</w:t>
            </w:r>
          </w:p>
        </w:tc>
        <w:tc>
          <w:tcPr>
            <w:tcW w:w="987" w:type="pct"/>
            <w:vMerge/>
            <w:tcBorders>
              <w:top w:val="single" w:sz="6" w:space="0" w:color="000000"/>
              <w:left w:val="single" w:sz="6" w:space="0" w:color="000000"/>
              <w:bottom w:val="single" w:sz="6" w:space="0" w:color="000000"/>
              <w:right w:val="single" w:sz="6" w:space="0" w:color="000000"/>
            </w:tcBorders>
            <w:vAlign w:val="center"/>
          </w:tcPr>
          <w:p w14:paraId="1BDA181F" w14:textId="77777777" w:rsidR="001B1B6C" w:rsidRPr="00CB1A61" w:rsidRDefault="001B1B6C" w:rsidP="006418C5">
            <w:pPr>
              <w:pStyle w:val="aff4"/>
              <w:ind w:firstLineChars="0" w:firstLine="0"/>
              <w:jc w:val="left"/>
              <w:rPr>
                <w:rFonts w:asciiTheme="minorEastAsia" w:eastAsiaTheme="minorEastAsia" w:hAnsiTheme="minorEastAsia"/>
                <w:sz w:val="18"/>
              </w:rPr>
            </w:pPr>
          </w:p>
        </w:tc>
        <w:tc>
          <w:tcPr>
            <w:tcW w:w="2693" w:type="pct"/>
            <w:gridSpan w:val="2"/>
            <w:tcBorders>
              <w:top w:val="single" w:sz="6" w:space="0" w:color="000000"/>
              <w:left w:val="single" w:sz="6" w:space="0" w:color="000000"/>
              <w:bottom w:val="single" w:sz="6" w:space="0" w:color="000000"/>
              <w:right w:val="single" w:sz="6" w:space="0" w:color="000000"/>
            </w:tcBorders>
            <w:vAlign w:val="center"/>
          </w:tcPr>
          <w:p w14:paraId="18DC0C65" w14:textId="77777777" w:rsidR="001B1B6C" w:rsidRPr="00CB1A61" w:rsidRDefault="001B1B6C" w:rsidP="006418C5">
            <w:pPr>
              <w:pStyle w:val="Default"/>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湾区氢（</w:t>
            </w:r>
            <w:proofErr w:type="spellStart"/>
            <w:r w:rsidRPr="00CB1A61">
              <w:rPr>
                <w:rFonts w:asciiTheme="minorEastAsia" w:eastAsiaTheme="minorEastAsia" w:hAnsiTheme="minorEastAsia"/>
                <w:sz w:val="18"/>
                <w:szCs w:val="18"/>
              </w:rPr>
              <w:t>Hbay</w:t>
            </w:r>
            <w:proofErr w:type="spellEnd"/>
            <w:r w:rsidRPr="00CB1A61">
              <w:rPr>
                <w:rFonts w:asciiTheme="minorEastAsia" w:eastAsiaTheme="minorEastAsia" w:hAnsiTheme="minorEastAsia" w:hint="eastAsia"/>
                <w:sz w:val="18"/>
                <w:szCs w:val="18"/>
              </w:rPr>
              <w:t>）质量百分含量之和≤</w:t>
            </w:r>
            <w:r w:rsidRPr="00CB1A61">
              <w:rPr>
                <w:rFonts w:asciiTheme="minorEastAsia" w:eastAsiaTheme="minorEastAsia" w:hAnsiTheme="minorEastAsia"/>
                <w:sz w:val="18"/>
                <w:szCs w:val="18"/>
              </w:rPr>
              <w:t xml:space="preserve">0.35% </w:t>
            </w:r>
          </w:p>
        </w:tc>
        <w:tc>
          <w:tcPr>
            <w:tcW w:w="870" w:type="pct"/>
            <w:vMerge w:val="restart"/>
            <w:tcBorders>
              <w:top w:val="single" w:sz="6" w:space="0" w:color="000000"/>
              <w:left w:val="single" w:sz="6" w:space="0" w:color="000000"/>
              <w:bottom w:val="single" w:sz="6" w:space="0" w:color="000000"/>
              <w:right w:val="single" w:sz="8" w:space="0" w:color="000000"/>
            </w:tcBorders>
            <w:vAlign w:val="center"/>
          </w:tcPr>
          <w:p w14:paraId="4CD43BD5" w14:textId="77777777" w:rsidR="001B1B6C" w:rsidRPr="00CB1A61" w:rsidRDefault="001B1B6C" w:rsidP="006418C5">
            <w:pPr>
              <w:pStyle w:val="Default"/>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轮胎</w:t>
            </w:r>
          </w:p>
        </w:tc>
      </w:tr>
      <w:tr w:rsidR="001B1B6C" w:rsidRPr="00CB1A61" w14:paraId="6F1AB271"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80A0B88" w14:textId="77777777" w:rsidR="001B1B6C" w:rsidRPr="00CB1A61" w:rsidRDefault="001B1B6C" w:rsidP="004164C6">
            <w:pPr>
              <w:pStyle w:val="aff4"/>
              <w:ind w:firstLineChars="0" w:firstLine="0"/>
              <w:jc w:val="center"/>
              <w:rPr>
                <w:rFonts w:asciiTheme="minorEastAsia" w:eastAsiaTheme="minorEastAsia" w:hAnsiTheme="minorEastAsia"/>
                <w:sz w:val="18"/>
              </w:rPr>
            </w:pPr>
            <w:r w:rsidRPr="00CB1A61">
              <w:rPr>
                <w:rFonts w:asciiTheme="minorEastAsia" w:eastAsiaTheme="minorEastAsia" w:hAnsiTheme="minorEastAsia"/>
                <w:sz w:val="18"/>
              </w:rPr>
              <w:t>31</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24693899" w14:textId="77777777" w:rsidR="001B1B6C" w:rsidRPr="00CB1A61" w:rsidRDefault="001B1B6C" w:rsidP="006418C5">
            <w:pPr>
              <w:pStyle w:val="Default"/>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短链氯化石蜡（</w:t>
            </w:r>
            <w:r w:rsidRPr="00CB1A61">
              <w:rPr>
                <w:rFonts w:asciiTheme="minorEastAsia" w:eastAsiaTheme="minorEastAsia" w:hAnsiTheme="minorEastAsia"/>
                <w:sz w:val="18"/>
                <w:szCs w:val="18"/>
              </w:rPr>
              <w:t>C10-C13</w:t>
            </w:r>
            <w:r w:rsidRPr="00CB1A61">
              <w:rPr>
                <w:rFonts w:asciiTheme="minorEastAsia" w:eastAsiaTheme="minorEastAsia" w:hAnsiTheme="minorEastAsia" w:hint="eastAsia"/>
                <w:sz w:val="18"/>
                <w:szCs w:val="18"/>
              </w:rPr>
              <w:t>）（</w:t>
            </w:r>
            <w:r w:rsidRPr="00CB1A61">
              <w:rPr>
                <w:rFonts w:asciiTheme="minorEastAsia" w:eastAsiaTheme="minorEastAsia" w:hAnsiTheme="minorEastAsia"/>
                <w:sz w:val="18"/>
                <w:szCs w:val="18"/>
              </w:rPr>
              <w:t>SCCP</w:t>
            </w:r>
            <w:r w:rsidRPr="00CB1A61">
              <w:rPr>
                <w:rFonts w:asciiTheme="minorEastAsia" w:eastAsiaTheme="minorEastAsia" w:hAnsiTheme="minorEastAsia" w:hint="eastAsia"/>
                <w:sz w:val="18"/>
                <w:szCs w:val="18"/>
              </w:rPr>
              <w:t>）</w:t>
            </w:r>
            <w:r w:rsidRPr="00CB1A61">
              <w:rPr>
                <w:rFonts w:asciiTheme="minorEastAsia" w:eastAsiaTheme="minorEastAsia" w:hAnsiTheme="minorEastAsia"/>
                <w:sz w:val="18"/>
                <w:szCs w:val="18"/>
              </w:rPr>
              <w:t xml:space="preserve"> </w:t>
            </w:r>
          </w:p>
        </w:tc>
        <w:tc>
          <w:tcPr>
            <w:tcW w:w="1477" w:type="pct"/>
            <w:tcBorders>
              <w:top w:val="single" w:sz="6" w:space="0" w:color="000000"/>
              <w:left w:val="single" w:sz="6" w:space="0" w:color="000000"/>
              <w:bottom w:val="single" w:sz="6" w:space="0" w:color="000000"/>
              <w:right w:val="single" w:sz="6" w:space="0" w:color="000000"/>
            </w:tcBorders>
            <w:vAlign w:val="center"/>
          </w:tcPr>
          <w:p w14:paraId="73AD1767" w14:textId="77777777" w:rsidR="001B1B6C" w:rsidRPr="00CB1A61" w:rsidRDefault="001B1B6C" w:rsidP="006418C5">
            <w:pPr>
              <w:pStyle w:val="Default"/>
              <w:rPr>
                <w:rFonts w:asciiTheme="minorEastAsia" w:eastAsiaTheme="minorEastAsia" w:hAnsiTheme="minorEastAsia"/>
                <w:sz w:val="18"/>
                <w:szCs w:val="18"/>
              </w:rPr>
            </w:pPr>
            <w:r w:rsidRPr="00CB1A61">
              <w:rPr>
                <w:rFonts w:asciiTheme="minorEastAsia" w:eastAsiaTheme="minorEastAsia" w:hAnsiTheme="minorEastAsia" w:hint="eastAsia"/>
                <w:sz w:val="18"/>
                <w:szCs w:val="18"/>
              </w:rPr>
              <w:t>质量百分含量≤</w:t>
            </w:r>
            <w:r w:rsidRPr="00CB1A61">
              <w:rPr>
                <w:rFonts w:asciiTheme="minorEastAsia" w:eastAsiaTheme="minorEastAsia" w:hAnsiTheme="minorEastAsia"/>
                <w:sz w:val="18"/>
                <w:szCs w:val="18"/>
              </w:rPr>
              <w:t>0.1%</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5267B1BE" w14:textId="77777777" w:rsidR="001B1B6C" w:rsidRPr="00CB1A61" w:rsidRDefault="001B1B6C" w:rsidP="006418C5">
            <w:pPr>
              <w:pStyle w:val="Default"/>
              <w:rPr>
                <w:rFonts w:asciiTheme="minorEastAsia" w:eastAsiaTheme="minorEastAsia" w:hAnsiTheme="minorEastAsia"/>
                <w:sz w:val="18"/>
                <w:szCs w:val="18"/>
              </w:rPr>
            </w:pPr>
          </w:p>
        </w:tc>
      </w:tr>
      <w:tr w:rsidR="007043A4" w:rsidRPr="00CB1A61" w14:paraId="238E1BB3" w14:textId="77777777" w:rsidTr="00434FF7">
        <w:trPr>
          <w:trHeight w:hRule="exact" w:val="363"/>
        </w:trPr>
        <w:tc>
          <w:tcPr>
            <w:tcW w:w="451" w:type="pct"/>
            <w:tcBorders>
              <w:top w:val="single" w:sz="6" w:space="0" w:color="000000"/>
              <w:left w:val="single" w:sz="8" w:space="0" w:color="000000"/>
              <w:bottom w:val="single" w:sz="6" w:space="0" w:color="000000"/>
              <w:right w:val="single" w:sz="6" w:space="0" w:color="000000"/>
            </w:tcBorders>
            <w:vAlign w:val="center"/>
          </w:tcPr>
          <w:p w14:paraId="6E3C92E2"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32</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24DBCF6E" w14:textId="1AEE8593" w:rsidR="007043A4" w:rsidRPr="007B3A65" w:rsidRDefault="00D2623A" w:rsidP="006418C5">
            <w:pPr>
              <w:pStyle w:val="Default"/>
              <w:rPr>
                <w:rFonts w:asciiTheme="minorEastAsia" w:eastAsiaTheme="minorEastAsia" w:hAnsiTheme="minorEastAsia"/>
                <w:color w:val="auto"/>
                <w:sz w:val="18"/>
                <w:szCs w:val="18"/>
              </w:rPr>
            </w:pPr>
            <w:r w:rsidRPr="00D2623A">
              <w:rPr>
                <w:rFonts w:asciiTheme="minorEastAsia" w:eastAsiaTheme="minorEastAsia" w:hAnsiTheme="minorEastAsia"/>
                <w:sz w:val="18"/>
                <w:szCs w:val="18"/>
              </w:rPr>
              <w:t>致癌、致基因突变或具有生殖毒性的物质</w:t>
            </w:r>
            <w:r>
              <w:rPr>
                <w:rFonts w:asciiTheme="minorEastAsia" w:eastAsiaTheme="minorEastAsia" w:hAnsiTheme="minorEastAsia" w:hint="eastAsia"/>
                <w:sz w:val="18"/>
                <w:szCs w:val="18"/>
              </w:rPr>
              <w:t>(</w:t>
            </w:r>
            <w:r w:rsidRPr="007B3A65">
              <w:rPr>
                <w:rFonts w:asciiTheme="minorEastAsia" w:eastAsiaTheme="minorEastAsia" w:hAnsiTheme="minorEastAsia" w:hint="eastAsia"/>
                <w:color w:val="auto"/>
                <w:sz w:val="18"/>
                <w:szCs w:val="18"/>
              </w:rPr>
              <w:t>CM</w:t>
            </w:r>
            <w:r w:rsidRPr="00D2623A">
              <w:rPr>
                <w:rFonts w:asciiTheme="minorEastAsia" w:eastAsiaTheme="minorEastAsia" w:hAnsiTheme="minorEastAsia" w:hint="eastAsia"/>
                <w:sz w:val="18"/>
                <w:szCs w:val="18"/>
              </w:rPr>
              <w:t>R</w:t>
            </w:r>
            <w:r>
              <w:rPr>
                <w:rFonts w:asciiTheme="minorEastAsia" w:eastAsiaTheme="minorEastAsia" w:hAnsiTheme="minorEastAsia"/>
                <w:sz w:val="18"/>
                <w:szCs w:val="18"/>
              </w:rPr>
              <w:t>)</w:t>
            </w:r>
          </w:p>
        </w:tc>
        <w:tc>
          <w:tcPr>
            <w:tcW w:w="1477" w:type="pct"/>
            <w:tcBorders>
              <w:top w:val="single" w:sz="6" w:space="0" w:color="000000"/>
              <w:left w:val="single" w:sz="6" w:space="0" w:color="000000"/>
              <w:bottom w:val="single" w:sz="6" w:space="0" w:color="000000"/>
              <w:right w:val="single" w:sz="6" w:space="0" w:color="000000"/>
            </w:tcBorders>
            <w:vAlign w:val="center"/>
          </w:tcPr>
          <w:p w14:paraId="1FB17505"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禁止</w:t>
            </w:r>
            <w:r w:rsidRPr="007B3A65">
              <w:rPr>
                <w:rFonts w:asciiTheme="minorEastAsia" w:eastAsiaTheme="minorEastAsia" w:hAnsiTheme="minorEastAsia"/>
                <w:color w:val="auto"/>
                <w:sz w:val="18"/>
                <w:szCs w:val="18"/>
              </w:rPr>
              <w:t>使用</w:t>
            </w:r>
          </w:p>
        </w:tc>
        <w:tc>
          <w:tcPr>
            <w:tcW w:w="870" w:type="pct"/>
            <w:vMerge w:val="restart"/>
            <w:tcBorders>
              <w:top w:val="single" w:sz="6" w:space="0" w:color="000000"/>
              <w:left w:val="single" w:sz="6" w:space="0" w:color="000000"/>
              <w:bottom w:val="single" w:sz="6" w:space="0" w:color="000000"/>
              <w:right w:val="single" w:sz="8" w:space="0" w:color="000000"/>
            </w:tcBorders>
            <w:vAlign w:val="center"/>
          </w:tcPr>
          <w:p w14:paraId="75E31449" w14:textId="77777777" w:rsidR="007043A4" w:rsidRPr="007B3A65" w:rsidRDefault="00C72EE5" w:rsidP="006418C5">
            <w:pPr>
              <w:pStyle w:val="Default"/>
              <w:rPr>
                <w:rFonts w:asciiTheme="minorEastAsia" w:eastAsiaTheme="minorEastAsia" w:hAnsiTheme="minorEastAsia"/>
                <w:color w:val="auto"/>
                <w:sz w:val="18"/>
                <w:szCs w:val="18"/>
              </w:rPr>
            </w:pPr>
            <w:r w:rsidRPr="00A451AA">
              <w:rPr>
                <w:rFonts w:asciiTheme="minorEastAsia" w:eastAsiaTheme="minorEastAsia" w:hAnsiTheme="minorEastAsia"/>
                <w:color w:val="auto"/>
                <w:sz w:val="18"/>
                <w:szCs w:val="18"/>
              </w:rPr>
              <w:t>婴幼儿</w:t>
            </w:r>
            <w:r w:rsidR="007043A4" w:rsidRPr="007B3A65">
              <w:rPr>
                <w:rFonts w:asciiTheme="minorEastAsia" w:eastAsiaTheme="minorEastAsia" w:hAnsiTheme="minorEastAsia" w:hint="eastAsia"/>
                <w:color w:val="auto"/>
                <w:sz w:val="18"/>
                <w:szCs w:val="18"/>
              </w:rPr>
              <w:t>后排</w:t>
            </w:r>
            <w:r w:rsidR="007043A4" w:rsidRPr="007B3A65">
              <w:rPr>
                <w:rFonts w:asciiTheme="minorEastAsia" w:eastAsiaTheme="minorEastAsia" w:hAnsiTheme="minorEastAsia"/>
                <w:color w:val="auto"/>
                <w:sz w:val="18"/>
                <w:szCs w:val="18"/>
              </w:rPr>
              <w:t>可</w:t>
            </w:r>
            <w:r w:rsidR="007043A4" w:rsidRPr="007B3A65">
              <w:rPr>
                <w:rFonts w:asciiTheme="minorEastAsia" w:eastAsiaTheme="minorEastAsia" w:hAnsiTheme="minorEastAsia" w:hint="eastAsia"/>
                <w:color w:val="auto"/>
                <w:sz w:val="18"/>
                <w:szCs w:val="18"/>
              </w:rPr>
              <w:t>接触到</w:t>
            </w:r>
            <w:r w:rsidR="007043A4" w:rsidRPr="007B3A65">
              <w:rPr>
                <w:rFonts w:asciiTheme="minorEastAsia" w:eastAsiaTheme="minorEastAsia" w:hAnsiTheme="minorEastAsia"/>
                <w:color w:val="auto"/>
                <w:sz w:val="18"/>
                <w:szCs w:val="18"/>
              </w:rPr>
              <w:t>的部</w:t>
            </w:r>
            <w:r w:rsidR="007043A4" w:rsidRPr="007B3A65">
              <w:rPr>
                <w:rFonts w:asciiTheme="minorEastAsia" w:eastAsiaTheme="minorEastAsia" w:hAnsiTheme="minorEastAsia" w:hint="eastAsia"/>
                <w:color w:val="auto"/>
                <w:sz w:val="18"/>
                <w:szCs w:val="18"/>
              </w:rPr>
              <w:t>位</w:t>
            </w:r>
          </w:p>
        </w:tc>
      </w:tr>
      <w:tr w:rsidR="007043A4" w:rsidRPr="00CB1A61" w14:paraId="16AE2CE5"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1DC95A27"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33</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50943F84"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N-亚硝胺</w:t>
            </w:r>
          </w:p>
        </w:tc>
        <w:tc>
          <w:tcPr>
            <w:tcW w:w="1477" w:type="pct"/>
            <w:tcBorders>
              <w:top w:val="single" w:sz="6" w:space="0" w:color="000000"/>
              <w:left w:val="single" w:sz="6" w:space="0" w:color="000000"/>
              <w:bottom w:val="single" w:sz="6" w:space="0" w:color="000000"/>
              <w:right w:val="single" w:sz="6" w:space="0" w:color="000000"/>
            </w:tcBorders>
            <w:vAlign w:val="center"/>
          </w:tcPr>
          <w:p w14:paraId="62559161" w14:textId="77777777" w:rsidR="007043A4" w:rsidRPr="007B3A65" w:rsidRDefault="007043A4" w:rsidP="007043A4">
            <w:pPr>
              <w:pStyle w:val="Default"/>
              <w:jc w:val="center"/>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0.05</w:t>
            </w:r>
            <w:r w:rsidRPr="007B3A65">
              <w:rPr>
                <w:rFonts w:asciiTheme="minorEastAsia" w:eastAsiaTheme="minorEastAsia" w:hAnsiTheme="minorEastAsia"/>
                <w:color w:val="auto"/>
                <w:sz w:val="18"/>
                <w:szCs w:val="18"/>
              </w:rPr>
              <w:t>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7B71BB2"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7043A4" w:rsidRPr="00CB1A61" w14:paraId="79B83223"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32FD0DA2"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34</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3100BB6C"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N-亚</w:t>
            </w:r>
            <w:proofErr w:type="gramStart"/>
            <w:r w:rsidRPr="007B3A65">
              <w:rPr>
                <w:rFonts w:asciiTheme="minorEastAsia" w:eastAsiaTheme="minorEastAsia" w:hAnsiTheme="minorEastAsia" w:hint="eastAsia"/>
                <w:color w:val="auto"/>
                <w:sz w:val="18"/>
                <w:szCs w:val="18"/>
              </w:rPr>
              <w:t>硝基</w:t>
            </w:r>
            <w:r w:rsidRPr="007B3A65">
              <w:rPr>
                <w:rFonts w:asciiTheme="minorEastAsia" w:eastAsiaTheme="minorEastAsia" w:hAnsiTheme="minorEastAsia"/>
                <w:color w:val="auto"/>
                <w:sz w:val="18"/>
                <w:szCs w:val="18"/>
              </w:rPr>
              <w:t>化</w:t>
            </w:r>
            <w:proofErr w:type="gramEnd"/>
            <w:r w:rsidRPr="007B3A65">
              <w:rPr>
                <w:rFonts w:asciiTheme="minorEastAsia" w:eastAsiaTheme="minorEastAsia" w:hAnsiTheme="minorEastAsia"/>
                <w:color w:val="auto"/>
                <w:sz w:val="18"/>
                <w:szCs w:val="18"/>
              </w:rPr>
              <w:t>物质</w:t>
            </w:r>
          </w:p>
        </w:tc>
        <w:tc>
          <w:tcPr>
            <w:tcW w:w="1477" w:type="pct"/>
            <w:tcBorders>
              <w:top w:val="single" w:sz="6" w:space="0" w:color="000000"/>
              <w:left w:val="single" w:sz="6" w:space="0" w:color="000000"/>
              <w:bottom w:val="single" w:sz="6" w:space="0" w:color="000000"/>
              <w:right w:val="single" w:sz="6" w:space="0" w:color="000000"/>
            </w:tcBorders>
            <w:vAlign w:val="center"/>
          </w:tcPr>
          <w:p w14:paraId="0422E139" w14:textId="77777777" w:rsidR="007043A4" w:rsidRPr="007B3A65" w:rsidRDefault="007043A4" w:rsidP="007043A4">
            <w:pPr>
              <w:pStyle w:val="Default"/>
              <w:jc w:val="center"/>
              <w:rPr>
                <w:rFonts w:asciiTheme="minorEastAsia" w:eastAsiaTheme="minorEastAsia" w:hAnsiTheme="minorEastAsia"/>
                <w:color w:val="auto"/>
                <w:sz w:val="18"/>
                <w:szCs w:val="18"/>
              </w:rPr>
            </w:pPr>
            <w:r w:rsidRPr="007B3A65">
              <w:rPr>
                <w:rFonts w:asciiTheme="minorEastAsia" w:eastAsiaTheme="minorEastAsia" w:hAnsiTheme="minorEastAsia"/>
                <w:color w:val="auto"/>
                <w:sz w:val="18"/>
                <w:szCs w:val="18"/>
              </w:rPr>
              <w:t>1mg/kg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9270A05"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7043A4" w:rsidRPr="00CB1A61" w14:paraId="257BBA20"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A685E21"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35</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00EFE3BF"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55类</w:t>
            </w:r>
            <w:r w:rsidRPr="007B3A65">
              <w:rPr>
                <w:rFonts w:asciiTheme="minorEastAsia" w:eastAsiaTheme="minorEastAsia" w:hAnsiTheme="minorEastAsia"/>
                <w:color w:val="auto"/>
                <w:sz w:val="18"/>
                <w:szCs w:val="18"/>
              </w:rPr>
              <w:t>致</w:t>
            </w:r>
            <w:r w:rsidRPr="007B3A65">
              <w:rPr>
                <w:rFonts w:asciiTheme="minorEastAsia" w:eastAsiaTheme="minorEastAsia" w:hAnsiTheme="minorEastAsia" w:hint="eastAsia"/>
                <w:color w:val="auto"/>
                <w:sz w:val="18"/>
                <w:szCs w:val="18"/>
              </w:rPr>
              <w:t>敏芳香物质</w:t>
            </w:r>
          </w:p>
        </w:tc>
        <w:tc>
          <w:tcPr>
            <w:tcW w:w="1477" w:type="pct"/>
            <w:tcBorders>
              <w:top w:val="single" w:sz="6" w:space="0" w:color="000000"/>
              <w:left w:val="single" w:sz="6" w:space="0" w:color="000000"/>
              <w:bottom w:val="single" w:sz="6" w:space="0" w:color="000000"/>
              <w:right w:val="single" w:sz="6" w:space="0" w:color="000000"/>
            </w:tcBorders>
            <w:vAlign w:val="center"/>
          </w:tcPr>
          <w:p w14:paraId="0E00BC01"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禁止</w:t>
            </w:r>
            <w:r w:rsidRPr="007B3A65">
              <w:rPr>
                <w:rFonts w:asciiTheme="minorEastAsia" w:eastAsiaTheme="minorEastAsia" w:hAnsiTheme="minorEastAsia"/>
                <w:color w:val="auto"/>
                <w:sz w:val="18"/>
                <w:szCs w:val="18"/>
              </w:rPr>
              <w:t>使用</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4D392CE2"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7043A4" w:rsidRPr="00CB1A61" w14:paraId="3978AB37"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16A01B85"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36</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174C7225"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其他11类</w:t>
            </w:r>
            <w:r w:rsidRPr="007B3A65">
              <w:rPr>
                <w:rFonts w:asciiTheme="minorEastAsia" w:eastAsiaTheme="minorEastAsia" w:hAnsiTheme="minorEastAsia"/>
                <w:color w:val="auto"/>
                <w:sz w:val="18"/>
                <w:szCs w:val="18"/>
              </w:rPr>
              <w:t>致敏芳香</w:t>
            </w:r>
            <w:r w:rsidRPr="007B3A65">
              <w:rPr>
                <w:rFonts w:asciiTheme="minorEastAsia" w:eastAsiaTheme="minorEastAsia" w:hAnsiTheme="minorEastAsia" w:hint="eastAsia"/>
                <w:color w:val="auto"/>
                <w:sz w:val="18"/>
                <w:szCs w:val="18"/>
              </w:rPr>
              <w:t>物质</w:t>
            </w:r>
          </w:p>
        </w:tc>
        <w:tc>
          <w:tcPr>
            <w:tcW w:w="1477" w:type="pct"/>
            <w:tcBorders>
              <w:top w:val="single" w:sz="6" w:space="0" w:color="000000"/>
              <w:left w:val="single" w:sz="6" w:space="0" w:color="000000"/>
              <w:bottom w:val="single" w:sz="6" w:space="0" w:color="000000"/>
              <w:right w:val="single" w:sz="6" w:space="0" w:color="000000"/>
            </w:tcBorders>
            <w:vAlign w:val="center"/>
          </w:tcPr>
          <w:p w14:paraId="6AC3AB16"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加贴</w:t>
            </w:r>
            <w:r w:rsidRPr="007B3A65">
              <w:rPr>
                <w:rFonts w:asciiTheme="minorEastAsia" w:eastAsiaTheme="minorEastAsia" w:hAnsiTheme="minorEastAsia"/>
                <w:color w:val="auto"/>
                <w:sz w:val="18"/>
                <w:szCs w:val="18"/>
              </w:rPr>
              <w:t>标签，</w:t>
            </w:r>
            <w:r w:rsidRPr="007B3A65">
              <w:rPr>
                <w:rFonts w:asciiTheme="minorEastAsia" w:eastAsiaTheme="minorEastAsia" w:hAnsiTheme="minorEastAsia" w:hint="eastAsia"/>
                <w:color w:val="auto"/>
                <w:sz w:val="18"/>
                <w:szCs w:val="18"/>
              </w:rPr>
              <w:t>100</w:t>
            </w:r>
            <w:r w:rsidRPr="007B3A65">
              <w:rPr>
                <w:rFonts w:asciiTheme="minorEastAsia" w:eastAsiaTheme="minorEastAsia" w:hAnsiTheme="minorEastAsia"/>
                <w:color w:val="auto"/>
                <w:sz w:val="18"/>
                <w:szCs w:val="18"/>
              </w:rPr>
              <w:t>mg/kg</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6F876D4A"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7043A4" w:rsidRPr="00CB1A61" w14:paraId="23A5D331" w14:textId="77777777" w:rsidTr="00434FF7">
        <w:trPr>
          <w:trHeight w:hRule="exact" w:val="328"/>
        </w:trPr>
        <w:tc>
          <w:tcPr>
            <w:tcW w:w="451" w:type="pct"/>
            <w:tcBorders>
              <w:top w:val="single" w:sz="6" w:space="0" w:color="000000"/>
              <w:left w:val="single" w:sz="8" w:space="0" w:color="000000"/>
              <w:bottom w:val="single" w:sz="6" w:space="0" w:color="000000"/>
              <w:right w:val="single" w:sz="6" w:space="0" w:color="000000"/>
            </w:tcBorders>
            <w:vAlign w:val="center"/>
          </w:tcPr>
          <w:p w14:paraId="654D3638"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37</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5E25E8FE" w14:textId="50D9DC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19</w:t>
            </w:r>
            <w:r w:rsidR="003550AF">
              <w:rPr>
                <w:rFonts w:asciiTheme="minorEastAsia" w:eastAsiaTheme="minorEastAsia" w:hAnsiTheme="minorEastAsia" w:hint="eastAsia"/>
                <w:color w:val="auto"/>
                <w:sz w:val="18"/>
                <w:szCs w:val="18"/>
              </w:rPr>
              <w:t>种</w:t>
            </w:r>
            <w:r w:rsidRPr="007B3A65">
              <w:rPr>
                <w:rFonts w:asciiTheme="minorEastAsia" w:eastAsiaTheme="minorEastAsia" w:hAnsiTheme="minorEastAsia"/>
                <w:color w:val="auto"/>
                <w:sz w:val="18"/>
                <w:szCs w:val="18"/>
              </w:rPr>
              <w:t>金属</w:t>
            </w:r>
          </w:p>
        </w:tc>
        <w:tc>
          <w:tcPr>
            <w:tcW w:w="1477" w:type="pct"/>
            <w:tcBorders>
              <w:top w:val="single" w:sz="6" w:space="0" w:color="000000"/>
              <w:left w:val="single" w:sz="6" w:space="0" w:color="000000"/>
              <w:bottom w:val="single" w:sz="6" w:space="0" w:color="000000"/>
              <w:right w:val="single" w:sz="6" w:space="0" w:color="000000"/>
            </w:tcBorders>
            <w:vAlign w:val="center"/>
          </w:tcPr>
          <w:p w14:paraId="6F6852A1" w14:textId="5371F8E0"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满足</w:t>
            </w:r>
            <w:r w:rsidR="003A6C3B" w:rsidRPr="003A6C3B">
              <w:rPr>
                <w:rFonts w:asciiTheme="minorEastAsia" w:eastAsiaTheme="minorEastAsia" w:hAnsiTheme="minorEastAsia"/>
                <w:color w:val="auto"/>
                <w:sz w:val="18"/>
                <w:szCs w:val="18"/>
              </w:rPr>
              <w:t>Directive</w:t>
            </w:r>
            <w:r w:rsidR="003A6C3B" w:rsidRPr="007B3A65">
              <w:rPr>
                <w:rFonts w:asciiTheme="minorEastAsia" w:eastAsiaTheme="minorEastAsia" w:hAnsiTheme="minorEastAsia" w:hint="eastAsia"/>
                <w:color w:val="auto"/>
                <w:sz w:val="18"/>
                <w:szCs w:val="18"/>
              </w:rPr>
              <w:t xml:space="preserve"> </w:t>
            </w:r>
            <w:r w:rsidRPr="007B3A65">
              <w:rPr>
                <w:rFonts w:asciiTheme="minorEastAsia" w:eastAsiaTheme="minorEastAsia" w:hAnsiTheme="minorEastAsia" w:hint="eastAsia"/>
                <w:color w:val="auto"/>
                <w:sz w:val="18"/>
                <w:szCs w:val="18"/>
              </w:rPr>
              <w:t>2009/48/EC要求</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1036DC15"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7043A4" w:rsidRPr="00CB1A61" w14:paraId="1906656A" w14:textId="77777777" w:rsidTr="00434FF7">
        <w:trPr>
          <w:trHeight w:hRule="exact" w:val="318"/>
        </w:trPr>
        <w:tc>
          <w:tcPr>
            <w:tcW w:w="451" w:type="pct"/>
            <w:tcBorders>
              <w:top w:val="single" w:sz="6" w:space="0" w:color="000000"/>
              <w:left w:val="single" w:sz="8" w:space="0" w:color="000000"/>
              <w:bottom w:val="single" w:sz="6" w:space="0" w:color="000000"/>
              <w:right w:val="single" w:sz="6" w:space="0" w:color="000000"/>
            </w:tcBorders>
            <w:vAlign w:val="center"/>
          </w:tcPr>
          <w:p w14:paraId="2BA3D62B" w14:textId="77777777" w:rsidR="007043A4" w:rsidRPr="007B3A65" w:rsidRDefault="007043A4" w:rsidP="007043A4">
            <w:pPr>
              <w:pStyle w:val="aff4"/>
              <w:ind w:firstLineChars="0" w:firstLine="0"/>
              <w:jc w:val="center"/>
              <w:rPr>
                <w:rFonts w:asciiTheme="minorEastAsia" w:eastAsiaTheme="minorEastAsia" w:hAnsiTheme="minorEastAsia"/>
                <w:sz w:val="18"/>
              </w:rPr>
            </w:pPr>
            <w:r w:rsidRPr="007B3A65">
              <w:rPr>
                <w:rFonts w:asciiTheme="minorEastAsia" w:eastAsiaTheme="minorEastAsia" w:hAnsiTheme="minorEastAsia" w:hint="eastAsia"/>
                <w:sz w:val="18"/>
              </w:rPr>
              <w:t>38</w:t>
            </w:r>
          </w:p>
        </w:tc>
        <w:tc>
          <w:tcPr>
            <w:tcW w:w="2203" w:type="pct"/>
            <w:gridSpan w:val="2"/>
            <w:tcBorders>
              <w:top w:val="single" w:sz="6" w:space="0" w:color="000000"/>
              <w:left w:val="single" w:sz="6" w:space="0" w:color="000000"/>
              <w:bottom w:val="single" w:sz="6" w:space="0" w:color="000000"/>
              <w:right w:val="single" w:sz="6" w:space="0" w:color="000000"/>
            </w:tcBorders>
            <w:vAlign w:val="center"/>
          </w:tcPr>
          <w:p w14:paraId="475C0185" w14:textId="77777777"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附录C中</w:t>
            </w:r>
            <w:r w:rsidRPr="007B3A65">
              <w:rPr>
                <w:rFonts w:asciiTheme="minorEastAsia" w:eastAsiaTheme="minorEastAsia" w:hAnsiTheme="minorEastAsia"/>
                <w:color w:val="auto"/>
                <w:sz w:val="18"/>
                <w:szCs w:val="18"/>
              </w:rPr>
              <w:t>的物质</w:t>
            </w:r>
          </w:p>
        </w:tc>
        <w:tc>
          <w:tcPr>
            <w:tcW w:w="1477" w:type="pct"/>
            <w:tcBorders>
              <w:top w:val="single" w:sz="6" w:space="0" w:color="000000"/>
              <w:left w:val="single" w:sz="6" w:space="0" w:color="000000"/>
              <w:bottom w:val="single" w:sz="6" w:space="0" w:color="000000"/>
              <w:right w:val="single" w:sz="6" w:space="0" w:color="000000"/>
            </w:tcBorders>
            <w:vAlign w:val="center"/>
          </w:tcPr>
          <w:p w14:paraId="2FB31340" w14:textId="710CBD19" w:rsidR="007043A4" w:rsidRPr="007B3A65" w:rsidRDefault="007043A4" w:rsidP="006418C5">
            <w:pPr>
              <w:pStyle w:val="Default"/>
              <w:rPr>
                <w:rFonts w:asciiTheme="minorEastAsia" w:eastAsiaTheme="minorEastAsia" w:hAnsiTheme="minorEastAsia"/>
                <w:color w:val="auto"/>
                <w:sz w:val="18"/>
                <w:szCs w:val="18"/>
              </w:rPr>
            </w:pPr>
            <w:r w:rsidRPr="007B3A65">
              <w:rPr>
                <w:rFonts w:asciiTheme="minorEastAsia" w:eastAsiaTheme="minorEastAsia" w:hAnsiTheme="minorEastAsia" w:hint="eastAsia"/>
                <w:color w:val="auto"/>
                <w:sz w:val="18"/>
                <w:szCs w:val="18"/>
              </w:rPr>
              <w:t>满足</w:t>
            </w:r>
            <w:r w:rsidR="003A6C3B" w:rsidRPr="003A6C3B">
              <w:rPr>
                <w:rFonts w:asciiTheme="minorEastAsia" w:eastAsiaTheme="minorEastAsia" w:hAnsiTheme="minorEastAsia"/>
                <w:color w:val="auto"/>
                <w:sz w:val="18"/>
                <w:szCs w:val="18"/>
              </w:rPr>
              <w:t>Directive</w:t>
            </w:r>
            <w:r w:rsidR="003A6C3B">
              <w:rPr>
                <w:rFonts w:asciiTheme="minorEastAsia" w:eastAsiaTheme="minorEastAsia" w:hAnsiTheme="minorEastAsia"/>
                <w:color w:val="auto"/>
                <w:sz w:val="18"/>
                <w:szCs w:val="18"/>
              </w:rPr>
              <w:t xml:space="preserve"> </w:t>
            </w:r>
            <w:r w:rsidRPr="007B3A65">
              <w:rPr>
                <w:rFonts w:asciiTheme="minorEastAsia" w:eastAsiaTheme="minorEastAsia" w:hAnsiTheme="minorEastAsia" w:hint="eastAsia"/>
                <w:color w:val="auto"/>
                <w:sz w:val="18"/>
                <w:szCs w:val="18"/>
              </w:rPr>
              <w:t>2009/48/EC要求</w:t>
            </w:r>
          </w:p>
        </w:tc>
        <w:tc>
          <w:tcPr>
            <w:tcW w:w="870" w:type="pct"/>
            <w:vMerge/>
            <w:tcBorders>
              <w:top w:val="single" w:sz="6" w:space="0" w:color="000000"/>
              <w:left w:val="single" w:sz="6" w:space="0" w:color="000000"/>
              <w:bottom w:val="single" w:sz="6" w:space="0" w:color="000000"/>
              <w:right w:val="single" w:sz="8" w:space="0" w:color="000000"/>
            </w:tcBorders>
            <w:vAlign w:val="center"/>
          </w:tcPr>
          <w:p w14:paraId="03F6401E" w14:textId="77777777" w:rsidR="007043A4" w:rsidRPr="007B3A65" w:rsidRDefault="007043A4" w:rsidP="007043A4">
            <w:pPr>
              <w:pStyle w:val="Default"/>
              <w:ind w:firstLine="360"/>
              <w:jc w:val="center"/>
              <w:rPr>
                <w:rFonts w:asciiTheme="minorEastAsia" w:eastAsiaTheme="minorEastAsia" w:hAnsiTheme="minorEastAsia"/>
                <w:color w:val="auto"/>
                <w:sz w:val="18"/>
                <w:szCs w:val="18"/>
              </w:rPr>
            </w:pPr>
          </w:p>
        </w:tc>
      </w:tr>
      <w:tr w:rsidR="005F153C" w:rsidRPr="00CB1A61" w14:paraId="6E5FAB29" w14:textId="77777777" w:rsidTr="00D2623A">
        <w:trPr>
          <w:trHeight w:hRule="exact" w:val="470"/>
        </w:trPr>
        <w:tc>
          <w:tcPr>
            <w:tcW w:w="5000" w:type="pct"/>
            <w:gridSpan w:val="5"/>
            <w:tcBorders>
              <w:top w:val="single" w:sz="6" w:space="0" w:color="000000"/>
              <w:left w:val="single" w:sz="8" w:space="0" w:color="000000"/>
              <w:bottom w:val="single" w:sz="8" w:space="0" w:color="000000"/>
              <w:right w:val="single" w:sz="8" w:space="0" w:color="000000"/>
            </w:tcBorders>
            <w:vAlign w:val="center"/>
          </w:tcPr>
          <w:p w14:paraId="256D54EC" w14:textId="7AEF4B28" w:rsidR="005F153C" w:rsidRPr="007B3A65" w:rsidRDefault="005F153C" w:rsidP="00D2623A">
            <w:pPr>
              <w:pStyle w:val="aff4"/>
              <w:ind w:firstLineChars="0" w:firstLine="0"/>
              <w:jc w:val="left"/>
              <w:rPr>
                <w:rFonts w:asciiTheme="minorEastAsia" w:eastAsiaTheme="minorEastAsia" w:hAnsiTheme="minorEastAsia"/>
                <w:sz w:val="18"/>
              </w:rPr>
            </w:pPr>
            <w:r w:rsidRPr="00D2623A">
              <w:rPr>
                <w:rFonts w:ascii="黑体" w:eastAsia="黑体" w:hAnsi="黑体" w:hint="eastAsia"/>
                <w:sz w:val="18"/>
              </w:rPr>
              <w:t>注：</w:t>
            </w:r>
            <w:r w:rsidR="00C72EE5" w:rsidRPr="003A6C3B">
              <w:rPr>
                <w:rFonts w:asciiTheme="minorEastAsia" w:eastAsiaTheme="minorEastAsia" w:hAnsiTheme="minorEastAsia"/>
                <w:sz w:val="18"/>
              </w:rPr>
              <w:t>婴幼儿</w:t>
            </w:r>
            <w:r w:rsidRPr="007B3A65">
              <w:rPr>
                <w:rFonts w:asciiTheme="minorEastAsia" w:eastAsiaTheme="minorEastAsia" w:hAnsiTheme="minorEastAsia" w:hint="eastAsia"/>
                <w:sz w:val="18"/>
              </w:rPr>
              <w:t>在</w:t>
            </w:r>
            <w:r w:rsidR="003A6C3B">
              <w:rPr>
                <w:rFonts w:asciiTheme="minorEastAsia" w:eastAsiaTheme="minorEastAsia" w:hAnsiTheme="minorEastAsia" w:hint="eastAsia"/>
                <w:sz w:val="18"/>
              </w:rPr>
              <w:t>车内</w:t>
            </w:r>
            <w:r w:rsidRPr="007B3A65">
              <w:rPr>
                <w:rFonts w:asciiTheme="minorEastAsia" w:eastAsiaTheme="minorEastAsia" w:hAnsiTheme="minorEastAsia"/>
                <w:sz w:val="18"/>
              </w:rPr>
              <w:t>可接触到的部位</w:t>
            </w:r>
            <w:r w:rsidR="003A6C3B">
              <w:rPr>
                <w:rFonts w:asciiTheme="minorEastAsia" w:eastAsiaTheme="minorEastAsia" w:hAnsiTheme="minorEastAsia" w:hint="eastAsia"/>
                <w:sz w:val="18"/>
              </w:rPr>
              <w:t>应</w:t>
            </w:r>
            <w:r w:rsidRPr="007B3A65">
              <w:rPr>
                <w:rFonts w:asciiTheme="minorEastAsia" w:eastAsiaTheme="minorEastAsia" w:hAnsiTheme="minorEastAsia"/>
                <w:sz w:val="18"/>
              </w:rPr>
              <w:t>满足</w:t>
            </w:r>
            <w:r w:rsidR="003A6C3B" w:rsidRPr="003A6C3B">
              <w:rPr>
                <w:rFonts w:asciiTheme="minorEastAsia" w:eastAsiaTheme="minorEastAsia" w:hAnsiTheme="minorEastAsia"/>
                <w:sz w:val="18"/>
              </w:rPr>
              <w:t>Directive</w:t>
            </w:r>
            <w:r w:rsidR="003A6C3B">
              <w:rPr>
                <w:rFonts w:asciiTheme="minorEastAsia" w:eastAsiaTheme="minorEastAsia" w:hAnsiTheme="minorEastAsia"/>
                <w:sz w:val="18"/>
              </w:rPr>
              <w:t xml:space="preserve"> </w:t>
            </w:r>
            <w:r w:rsidR="00C72EE5" w:rsidRPr="00C72EE5">
              <w:rPr>
                <w:rFonts w:asciiTheme="minorEastAsia" w:eastAsiaTheme="minorEastAsia" w:hAnsiTheme="minorEastAsia" w:hint="eastAsia"/>
                <w:sz w:val="18"/>
              </w:rPr>
              <w:t>2009/</w:t>
            </w:r>
            <w:r w:rsidR="00C72EE5" w:rsidRPr="00C72EE5">
              <w:rPr>
                <w:rFonts w:asciiTheme="minorEastAsia" w:eastAsiaTheme="minorEastAsia" w:hAnsiTheme="minorEastAsia"/>
                <w:sz w:val="18"/>
              </w:rPr>
              <w:t>48/EC</w:t>
            </w:r>
            <w:r w:rsidRPr="007B3A65">
              <w:rPr>
                <w:rFonts w:asciiTheme="minorEastAsia" w:eastAsiaTheme="minorEastAsia" w:hAnsiTheme="minorEastAsia" w:hint="eastAsia"/>
                <w:sz w:val="18"/>
              </w:rPr>
              <w:t>要求</w:t>
            </w:r>
            <w:r w:rsidRPr="007B3A65">
              <w:rPr>
                <w:rFonts w:asciiTheme="minorEastAsia" w:eastAsiaTheme="minorEastAsia" w:hAnsiTheme="minorEastAsia"/>
                <w:sz w:val="18"/>
              </w:rPr>
              <w:t>，具体物质及限值</w:t>
            </w:r>
            <w:r w:rsidR="003A6C3B">
              <w:rPr>
                <w:rFonts w:asciiTheme="minorEastAsia" w:eastAsiaTheme="minorEastAsia" w:hAnsiTheme="minorEastAsia" w:hint="eastAsia"/>
                <w:sz w:val="18"/>
              </w:rPr>
              <w:t>按</w:t>
            </w:r>
            <w:r w:rsidRPr="007B3A65">
              <w:rPr>
                <w:rFonts w:asciiTheme="minorEastAsia" w:eastAsiaTheme="minorEastAsia" w:hAnsiTheme="minorEastAsia"/>
                <w:sz w:val="18"/>
              </w:rPr>
              <w:t>表</w:t>
            </w:r>
            <w:r w:rsidRPr="007B3A65">
              <w:rPr>
                <w:rFonts w:asciiTheme="minorEastAsia" w:eastAsiaTheme="minorEastAsia" w:hAnsiTheme="minorEastAsia" w:hint="eastAsia"/>
                <w:sz w:val="18"/>
              </w:rPr>
              <w:t>6中32</w:t>
            </w:r>
            <w:r w:rsidR="003A6C3B">
              <w:rPr>
                <w:rFonts w:asciiTheme="minorEastAsia" w:eastAsiaTheme="minorEastAsia" w:hAnsiTheme="minorEastAsia" w:hint="eastAsia"/>
                <w:sz w:val="18"/>
              </w:rPr>
              <w:t>～</w:t>
            </w:r>
            <w:r w:rsidRPr="007B3A65">
              <w:rPr>
                <w:rFonts w:asciiTheme="minorEastAsia" w:eastAsiaTheme="minorEastAsia" w:hAnsiTheme="minorEastAsia"/>
                <w:sz w:val="18"/>
              </w:rPr>
              <w:t>38</w:t>
            </w:r>
            <w:r w:rsidRPr="007B3A65">
              <w:rPr>
                <w:rFonts w:asciiTheme="minorEastAsia" w:eastAsiaTheme="minorEastAsia" w:hAnsiTheme="minorEastAsia" w:hint="eastAsia"/>
                <w:sz w:val="18"/>
              </w:rPr>
              <w:t>行</w:t>
            </w:r>
            <w:r w:rsidR="003A6C3B" w:rsidRPr="007B3A65">
              <w:rPr>
                <w:rFonts w:asciiTheme="minorEastAsia" w:eastAsiaTheme="minorEastAsia" w:hAnsiTheme="minorEastAsia" w:hint="eastAsia"/>
                <w:sz w:val="18"/>
              </w:rPr>
              <w:t>要求</w:t>
            </w:r>
            <w:r w:rsidR="00C80FB0">
              <w:rPr>
                <w:rFonts w:asciiTheme="minorEastAsia" w:eastAsiaTheme="minorEastAsia" w:hAnsiTheme="minorEastAsia" w:hint="eastAsia"/>
                <w:sz w:val="18"/>
              </w:rPr>
              <w:t>。</w:t>
            </w:r>
          </w:p>
        </w:tc>
      </w:tr>
    </w:tbl>
    <w:p w14:paraId="67364465" w14:textId="77777777" w:rsidR="001B1B6C" w:rsidRPr="009449E4" w:rsidRDefault="001B1B6C" w:rsidP="009F1BEA">
      <w:pPr>
        <w:pStyle w:val="aff7"/>
        <w:numPr>
          <w:ilvl w:val="0"/>
          <w:numId w:val="30"/>
        </w:numPr>
        <w:spacing w:before="156" w:after="156"/>
        <w:rPr>
          <w:rFonts w:hAnsi="黑体"/>
        </w:rPr>
      </w:pPr>
      <w:r>
        <w:rPr>
          <w:rFonts w:hAnsi="黑体" w:hint="eastAsia"/>
        </w:rPr>
        <w:lastRenderedPageBreak/>
        <w:t>材料</w:t>
      </w:r>
      <w:r w:rsidRPr="009449E4">
        <w:rPr>
          <w:rFonts w:hAnsi="黑体" w:hint="eastAsia"/>
        </w:rPr>
        <w:t>抗菌性能</w:t>
      </w:r>
    </w:p>
    <w:p w14:paraId="27EAC450" w14:textId="77777777" w:rsidR="001B1B6C" w:rsidRPr="00685C52" w:rsidRDefault="00963290" w:rsidP="00CE0862">
      <w:pPr>
        <w:pStyle w:val="aff4"/>
        <w:spacing w:beforeLines="50" w:before="156" w:afterLines="50" w:after="156"/>
        <w:rPr>
          <w:rFonts w:hAnsi="宋体"/>
        </w:rPr>
      </w:pPr>
      <w:r>
        <w:rPr>
          <w:rFonts w:hAnsi="宋体" w:hint="eastAsia"/>
        </w:rPr>
        <w:t>母婴</w:t>
      </w:r>
      <w:r w:rsidRPr="00685C52">
        <w:rPr>
          <w:rFonts w:hAnsi="宋体" w:hint="eastAsia"/>
        </w:rPr>
        <w:t>友好型汽车</w:t>
      </w:r>
      <w:r w:rsidR="001B1B6C" w:rsidRPr="00685C52">
        <w:rPr>
          <w:rFonts w:hAnsi="宋体" w:hint="eastAsia"/>
        </w:rPr>
        <w:t>应使用对</w:t>
      </w:r>
      <w:r w:rsidR="008A1385" w:rsidRPr="00685C52">
        <w:rPr>
          <w:rFonts w:hAnsi="宋体" w:hint="eastAsia"/>
        </w:rPr>
        <w:t>母婴人群</w:t>
      </w:r>
      <w:r w:rsidR="001B1B6C" w:rsidRPr="00685C52">
        <w:rPr>
          <w:rFonts w:hAnsi="宋体" w:hint="eastAsia"/>
        </w:rPr>
        <w:t>友好性抗菌剂，该抗菌剂不应使用银</w:t>
      </w:r>
      <w:r w:rsidR="001B1B6C" w:rsidRPr="00685C52">
        <w:rPr>
          <w:rFonts w:hAnsi="宋体"/>
        </w:rPr>
        <w:t>离子等</w:t>
      </w:r>
      <w:r w:rsidR="001B1B6C" w:rsidRPr="00685C52">
        <w:rPr>
          <w:rFonts w:hAnsi="宋体" w:hint="eastAsia"/>
        </w:rPr>
        <w:t>抗菌成分</w:t>
      </w:r>
      <w:r w:rsidR="001B1B6C" w:rsidRPr="00685C52">
        <w:rPr>
          <w:rFonts w:hAnsi="宋体"/>
        </w:rPr>
        <w:t>。</w:t>
      </w:r>
      <w:r w:rsidRPr="00685C52">
        <w:rPr>
          <w:rFonts w:hAnsi="宋体" w:hint="eastAsia"/>
        </w:rPr>
        <w:t>母婴友好型汽车</w:t>
      </w:r>
      <w:r w:rsidR="00C72EE5" w:rsidRPr="00685C52">
        <w:rPr>
          <w:rFonts w:asciiTheme="minorEastAsia" w:eastAsiaTheme="minorEastAsia" w:hAnsiTheme="minorEastAsia"/>
          <w:szCs w:val="21"/>
        </w:rPr>
        <w:t>婴幼</w:t>
      </w:r>
      <w:r w:rsidR="00C72EE5" w:rsidRPr="00685C52">
        <w:rPr>
          <w:rFonts w:hAnsi="宋体"/>
          <w:szCs w:val="21"/>
        </w:rPr>
        <w:t>儿</w:t>
      </w:r>
      <w:r w:rsidR="001B1B6C" w:rsidRPr="00685C52">
        <w:rPr>
          <w:rFonts w:hAnsi="宋体"/>
        </w:rPr>
        <w:t>可接触部位材料的抗菌性能应符合</w:t>
      </w:r>
      <w:r w:rsidR="001B1B6C" w:rsidRPr="00685C52">
        <w:rPr>
          <w:rFonts w:hAnsi="宋体" w:hint="eastAsia"/>
        </w:rPr>
        <w:t>表</w:t>
      </w:r>
      <w:r w:rsidR="00CB1A61" w:rsidRPr="00685C52">
        <w:rPr>
          <w:rFonts w:hAnsi="宋体"/>
        </w:rPr>
        <w:t>7</w:t>
      </w:r>
      <w:r w:rsidR="001B1B6C" w:rsidRPr="00685C52">
        <w:rPr>
          <w:rFonts w:hAnsi="宋体"/>
        </w:rPr>
        <w:t>的限值要求</w:t>
      </w:r>
      <w:r w:rsidR="001B1B6C" w:rsidRPr="00685C52">
        <w:rPr>
          <w:rFonts w:hAnsi="宋体" w:hint="eastAsia"/>
        </w:rPr>
        <w:t>。</w:t>
      </w:r>
    </w:p>
    <w:p w14:paraId="747A00EF" w14:textId="77777777" w:rsidR="001B1B6C" w:rsidRPr="00685C52" w:rsidRDefault="001B1B6C" w:rsidP="00EF7ECA">
      <w:pPr>
        <w:pStyle w:val="aff4"/>
        <w:spacing w:beforeLines="50" w:before="156" w:afterLines="50" w:after="156"/>
        <w:ind w:firstLineChars="0" w:firstLine="0"/>
        <w:jc w:val="center"/>
        <w:rPr>
          <w:rFonts w:ascii="黑体" w:eastAsia="黑体" w:hAnsi="黑体"/>
          <w:szCs w:val="21"/>
        </w:rPr>
      </w:pPr>
      <w:r w:rsidRPr="00685C52">
        <w:rPr>
          <w:rFonts w:ascii="黑体" w:eastAsia="黑体" w:hAnsi="黑体" w:hint="eastAsia"/>
          <w:szCs w:val="21"/>
        </w:rPr>
        <w:t>表</w:t>
      </w:r>
      <w:r w:rsidR="00CB1A61" w:rsidRPr="00685C52">
        <w:rPr>
          <w:rFonts w:ascii="黑体" w:eastAsia="黑体" w:hAnsi="黑体"/>
          <w:szCs w:val="21"/>
        </w:rPr>
        <w:t>7</w:t>
      </w:r>
      <w:r w:rsidR="00260E31" w:rsidRPr="00685C52">
        <w:rPr>
          <w:rFonts w:ascii="黑体" w:eastAsia="黑体" w:hAnsi="黑体"/>
          <w:szCs w:val="21"/>
        </w:rPr>
        <w:t xml:space="preserve"> </w:t>
      </w:r>
      <w:r w:rsidR="00131B8C" w:rsidRPr="00685C52">
        <w:rPr>
          <w:rFonts w:ascii="黑体" w:eastAsia="黑体" w:hAnsi="黑体" w:hint="eastAsia"/>
          <w:szCs w:val="21"/>
        </w:rPr>
        <w:t xml:space="preserve"> </w:t>
      </w:r>
      <w:r w:rsidR="006D4F28" w:rsidRPr="00685C52">
        <w:rPr>
          <w:rFonts w:ascii="黑体" w:eastAsia="黑体" w:hAnsi="黑体"/>
          <w:szCs w:val="21"/>
        </w:rPr>
        <w:t>抗菌性能</w:t>
      </w:r>
      <w:r w:rsidRPr="00685C52">
        <w:rPr>
          <w:rFonts w:ascii="黑体" w:eastAsia="黑体" w:hAnsi="黑体"/>
          <w:szCs w:val="21"/>
        </w:rPr>
        <w:t>要求</w:t>
      </w:r>
    </w:p>
    <w:tbl>
      <w:tblPr>
        <w:tblStyle w:val="afffffa"/>
        <w:tblW w:w="5000" w:type="pct"/>
        <w:jc w:val="center"/>
        <w:tblLook w:val="04A0" w:firstRow="1" w:lastRow="0" w:firstColumn="1" w:lastColumn="0" w:noHBand="0" w:noVBand="1"/>
      </w:tblPr>
      <w:tblGrid>
        <w:gridCol w:w="803"/>
        <w:gridCol w:w="1314"/>
        <w:gridCol w:w="7217"/>
      </w:tblGrid>
      <w:tr w:rsidR="001B1B6C" w:rsidRPr="00685C52" w14:paraId="4770AC1A" w14:textId="77777777" w:rsidTr="00D2623A">
        <w:trPr>
          <w:trHeight w:val="227"/>
          <w:jc w:val="center"/>
        </w:trPr>
        <w:tc>
          <w:tcPr>
            <w:tcW w:w="430" w:type="pct"/>
            <w:tcBorders>
              <w:top w:val="single" w:sz="8" w:space="0" w:color="000000"/>
              <w:left w:val="single" w:sz="8" w:space="0" w:color="000000"/>
              <w:bottom w:val="single" w:sz="8" w:space="0" w:color="000000"/>
              <w:right w:val="single" w:sz="6" w:space="0" w:color="000000"/>
            </w:tcBorders>
          </w:tcPr>
          <w:p w14:paraId="0782C2CB" w14:textId="77777777" w:rsidR="001B1B6C" w:rsidRPr="00685C52" w:rsidRDefault="001B1B6C" w:rsidP="004164C6">
            <w:pPr>
              <w:pStyle w:val="aff4"/>
              <w:tabs>
                <w:tab w:val="left" w:pos="142"/>
              </w:tabs>
              <w:ind w:firstLineChars="0" w:firstLine="0"/>
              <w:jc w:val="center"/>
              <w:rPr>
                <w:rFonts w:hAnsi="宋体"/>
                <w:sz w:val="18"/>
              </w:rPr>
            </w:pPr>
            <w:r w:rsidRPr="00685C52">
              <w:rPr>
                <w:rFonts w:hAnsi="宋体" w:hint="eastAsia"/>
                <w:sz w:val="18"/>
              </w:rPr>
              <w:t>序号</w:t>
            </w:r>
          </w:p>
        </w:tc>
        <w:tc>
          <w:tcPr>
            <w:tcW w:w="704" w:type="pct"/>
            <w:tcBorders>
              <w:top w:val="single" w:sz="8" w:space="0" w:color="000000"/>
              <w:left w:val="single" w:sz="6" w:space="0" w:color="000000"/>
              <w:bottom w:val="single" w:sz="8" w:space="0" w:color="000000"/>
              <w:right w:val="single" w:sz="6" w:space="0" w:color="000000"/>
            </w:tcBorders>
            <w:vAlign w:val="center"/>
          </w:tcPr>
          <w:p w14:paraId="3E77A3DD" w14:textId="77777777" w:rsidR="001B1B6C" w:rsidRPr="00685C52" w:rsidRDefault="001B1B6C" w:rsidP="004164C6">
            <w:pPr>
              <w:pStyle w:val="aff4"/>
              <w:tabs>
                <w:tab w:val="left" w:pos="142"/>
              </w:tabs>
              <w:ind w:firstLineChars="0" w:firstLine="0"/>
              <w:jc w:val="center"/>
              <w:rPr>
                <w:rFonts w:hAnsi="宋体"/>
                <w:sz w:val="18"/>
              </w:rPr>
            </w:pPr>
            <w:r w:rsidRPr="00685C52">
              <w:rPr>
                <w:rFonts w:hAnsi="宋体" w:hint="eastAsia"/>
                <w:sz w:val="18"/>
              </w:rPr>
              <w:t>材料类型</w:t>
            </w:r>
          </w:p>
        </w:tc>
        <w:tc>
          <w:tcPr>
            <w:tcW w:w="3865" w:type="pct"/>
            <w:tcBorders>
              <w:top w:val="single" w:sz="8" w:space="0" w:color="000000"/>
              <w:left w:val="single" w:sz="6" w:space="0" w:color="000000"/>
              <w:bottom w:val="single" w:sz="8" w:space="0" w:color="000000"/>
              <w:right w:val="single" w:sz="8" w:space="0" w:color="000000"/>
            </w:tcBorders>
            <w:vAlign w:val="center"/>
          </w:tcPr>
          <w:p w14:paraId="0ED61F05" w14:textId="77777777" w:rsidR="001B1B6C" w:rsidRPr="00685C52" w:rsidRDefault="001B1B6C" w:rsidP="004164C6">
            <w:pPr>
              <w:pStyle w:val="aff4"/>
              <w:tabs>
                <w:tab w:val="left" w:pos="142"/>
              </w:tabs>
              <w:ind w:firstLineChars="0" w:firstLine="0"/>
              <w:jc w:val="center"/>
              <w:rPr>
                <w:rFonts w:hAnsi="宋体"/>
                <w:sz w:val="18"/>
              </w:rPr>
            </w:pPr>
            <w:r w:rsidRPr="00685C52">
              <w:rPr>
                <w:rFonts w:hAnsi="宋体" w:hint="eastAsia"/>
                <w:sz w:val="18"/>
              </w:rPr>
              <w:t>技术要求</w:t>
            </w:r>
          </w:p>
        </w:tc>
      </w:tr>
      <w:tr w:rsidR="001B1B6C" w:rsidRPr="00685C52" w14:paraId="3E1EE4BF" w14:textId="77777777" w:rsidTr="00D2623A">
        <w:trPr>
          <w:trHeight w:val="227"/>
          <w:jc w:val="center"/>
        </w:trPr>
        <w:tc>
          <w:tcPr>
            <w:tcW w:w="430" w:type="pct"/>
            <w:tcBorders>
              <w:top w:val="single" w:sz="8" w:space="0" w:color="000000"/>
              <w:left w:val="single" w:sz="8" w:space="0" w:color="000000"/>
              <w:bottom w:val="single" w:sz="6" w:space="0" w:color="000000"/>
              <w:right w:val="single" w:sz="6" w:space="0" w:color="000000"/>
            </w:tcBorders>
          </w:tcPr>
          <w:p w14:paraId="48873E82" w14:textId="77777777" w:rsidR="001B1B6C" w:rsidRPr="00685C52" w:rsidRDefault="001B1B6C" w:rsidP="004164C6">
            <w:pPr>
              <w:pStyle w:val="aff4"/>
              <w:tabs>
                <w:tab w:val="left" w:pos="142"/>
              </w:tabs>
              <w:ind w:firstLineChars="0" w:firstLine="0"/>
              <w:jc w:val="center"/>
              <w:rPr>
                <w:sz w:val="18"/>
              </w:rPr>
            </w:pPr>
            <w:r w:rsidRPr="00685C52">
              <w:rPr>
                <w:rFonts w:hint="eastAsia"/>
                <w:sz w:val="18"/>
              </w:rPr>
              <w:t>1</w:t>
            </w:r>
          </w:p>
        </w:tc>
        <w:tc>
          <w:tcPr>
            <w:tcW w:w="704" w:type="pct"/>
            <w:tcBorders>
              <w:top w:val="single" w:sz="8" w:space="0" w:color="000000"/>
              <w:left w:val="single" w:sz="6" w:space="0" w:color="000000"/>
              <w:bottom w:val="single" w:sz="6" w:space="0" w:color="000000"/>
              <w:right w:val="single" w:sz="6" w:space="0" w:color="000000"/>
            </w:tcBorders>
          </w:tcPr>
          <w:p w14:paraId="0775CBA2"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塑料类</w:t>
            </w:r>
          </w:p>
        </w:tc>
        <w:tc>
          <w:tcPr>
            <w:tcW w:w="3865" w:type="pct"/>
            <w:tcBorders>
              <w:top w:val="single" w:sz="8" w:space="0" w:color="000000"/>
              <w:left w:val="single" w:sz="6" w:space="0" w:color="000000"/>
              <w:bottom w:val="single" w:sz="6" w:space="0" w:color="000000"/>
              <w:right w:val="single" w:sz="8" w:space="0" w:color="000000"/>
            </w:tcBorders>
            <w:vAlign w:val="center"/>
          </w:tcPr>
          <w:p w14:paraId="4D11C77D"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金黄色葡萄球菌、大肠杆菌，抗菌率≥99%</w:t>
            </w:r>
          </w:p>
        </w:tc>
      </w:tr>
      <w:tr w:rsidR="001B1B6C" w:rsidRPr="00685C52" w14:paraId="79759D16" w14:textId="77777777" w:rsidTr="00D2623A">
        <w:trPr>
          <w:trHeight w:val="227"/>
          <w:jc w:val="center"/>
        </w:trPr>
        <w:tc>
          <w:tcPr>
            <w:tcW w:w="430" w:type="pct"/>
            <w:tcBorders>
              <w:top w:val="single" w:sz="6" w:space="0" w:color="000000"/>
              <w:left w:val="single" w:sz="8" w:space="0" w:color="000000"/>
              <w:bottom w:val="single" w:sz="6" w:space="0" w:color="000000"/>
              <w:right w:val="single" w:sz="6" w:space="0" w:color="000000"/>
            </w:tcBorders>
          </w:tcPr>
          <w:p w14:paraId="423A412A" w14:textId="77777777" w:rsidR="001B1B6C" w:rsidRPr="00685C52" w:rsidRDefault="001B1B6C" w:rsidP="004164C6">
            <w:pPr>
              <w:pStyle w:val="aff4"/>
              <w:tabs>
                <w:tab w:val="left" w:pos="142"/>
              </w:tabs>
              <w:ind w:firstLineChars="0" w:firstLine="0"/>
              <w:jc w:val="center"/>
              <w:rPr>
                <w:sz w:val="18"/>
              </w:rPr>
            </w:pPr>
            <w:r w:rsidRPr="00685C52">
              <w:rPr>
                <w:rFonts w:hint="eastAsia"/>
                <w:sz w:val="18"/>
              </w:rPr>
              <w:t>2</w:t>
            </w:r>
          </w:p>
        </w:tc>
        <w:tc>
          <w:tcPr>
            <w:tcW w:w="704" w:type="pct"/>
            <w:tcBorders>
              <w:top w:val="single" w:sz="6" w:space="0" w:color="000000"/>
              <w:left w:val="single" w:sz="6" w:space="0" w:color="000000"/>
              <w:bottom w:val="single" w:sz="6" w:space="0" w:color="000000"/>
              <w:right w:val="single" w:sz="6" w:space="0" w:color="000000"/>
            </w:tcBorders>
          </w:tcPr>
          <w:p w14:paraId="4FE2B090"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皮革类</w:t>
            </w:r>
          </w:p>
        </w:tc>
        <w:tc>
          <w:tcPr>
            <w:tcW w:w="3865" w:type="pct"/>
            <w:tcBorders>
              <w:top w:val="single" w:sz="6" w:space="0" w:color="000000"/>
              <w:left w:val="single" w:sz="6" w:space="0" w:color="000000"/>
              <w:bottom w:val="single" w:sz="6" w:space="0" w:color="000000"/>
              <w:right w:val="single" w:sz="8" w:space="0" w:color="000000"/>
            </w:tcBorders>
            <w:vAlign w:val="center"/>
          </w:tcPr>
          <w:p w14:paraId="469C6904"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金黄色葡萄球菌、大肠埃希氏菌、肺炎克雷伯氏菌，抗菌率≥</w:t>
            </w:r>
            <w:r w:rsidRPr="00685C52">
              <w:rPr>
                <w:rFonts w:hAnsi="宋体" w:hint="eastAsia"/>
                <w:sz w:val="18"/>
              </w:rPr>
              <w:t>99%</w:t>
            </w:r>
            <w:r w:rsidRPr="00685C52">
              <w:rPr>
                <w:rFonts w:hint="eastAsia"/>
                <w:sz w:val="18"/>
              </w:rPr>
              <w:t>，抑菌圈环宽≤5mm</w:t>
            </w:r>
          </w:p>
        </w:tc>
      </w:tr>
      <w:tr w:rsidR="001B1B6C" w:rsidRPr="00685C52" w14:paraId="553E7C53" w14:textId="77777777" w:rsidTr="00D2623A">
        <w:trPr>
          <w:trHeight w:val="227"/>
          <w:jc w:val="center"/>
        </w:trPr>
        <w:tc>
          <w:tcPr>
            <w:tcW w:w="430" w:type="pct"/>
            <w:tcBorders>
              <w:top w:val="single" w:sz="6" w:space="0" w:color="000000"/>
              <w:left w:val="single" w:sz="8" w:space="0" w:color="000000"/>
              <w:bottom w:val="single" w:sz="8" w:space="0" w:color="000000"/>
              <w:right w:val="single" w:sz="6" w:space="0" w:color="000000"/>
            </w:tcBorders>
          </w:tcPr>
          <w:p w14:paraId="30183EA4" w14:textId="77777777" w:rsidR="001B1B6C" w:rsidRPr="00685C52" w:rsidRDefault="001B1B6C" w:rsidP="004164C6">
            <w:pPr>
              <w:pStyle w:val="aff4"/>
              <w:tabs>
                <w:tab w:val="left" w:pos="142"/>
              </w:tabs>
              <w:ind w:firstLineChars="0" w:firstLine="0"/>
              <w:jc w:val="center"/>
              <w:rPr>
                <w:sz w:val="18"/>
              </w:rPr>
            </w:pPr>
            <w:r w:rsidRPr="00685C52">
              <w:rPr>
                <w:rFonts w:hint="eastAsia"/>
                <w:sz w:val="18"/>
              </w:rPr>
              <w:t>3</w:t>
            </w:r>
          </w:p>
        </w:tc>
        <w:tc>
          <w:tcPr>
            <w:tcW w:w="704" w:type="pct"/>
            <w:tcBorders>
              <w:top w:val="single" w:sz="6" w:space="0" w:color="000000"/>
              <w:left w:val="single" w:sz="6" w:space="0" w:color="000000"/>
              <w:bottom w:val="single" w:sz="8" w:space="0" w:color="000000"/>
              <w:right w:val="single" w:sz="6" w:space="0" w:color="000000"/>
            </w:tcBorders>
          </w:tcPr>
          <w:p w14:paraId="2D27F7EA"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织物类</w:t>
            </w:r>
          </w:p>
        </w:tc>
        <w:tc>
          <w:tcPr>
            <w:tcW w:w="3865" w:type="pct"/>
            <w:tcBorders>
              <w:top w:val="single" w:sz="6" w:space="0" w:color="000000"/>
              <w:left w:val="single" w:sz="6" w:space="0" w:color="000000"/>
              <w:bottom w:val="single" w:sz="8" w:space="0" w:color="000000"/>
              <w:right w:val="single" w:sz="8" w:space="0" w:color="000000"/>
            </w:tcBorders>
            <w:vAlign w:val="center"/>
          </w:tcPr>
          <w:p w14:paraId="715E99C8" w14:textId="77777777" w:rsidR="001B1B6C" w:rsidRPr="00685C52" w:rsidRDefault="001B1B6C" w:rsidP="00131B8C">
            <w:pPr>
              <w:pStyle w:val="aff4"/>
              <w:tabs>
                <w:tab w:val="left" w:pos="142"/>
              </w:tabs>
              <w:ind w:firstLineChars="0" w:firstLine="0"/>
              <w:jc w:val="left"/>
              <w:rPr>
                <w:rFonts w:hAnsi="宋体"/>
                <w:sz w:val="18"/>
              </w:rPr>
            </w:pPr>
            <w:r w:rsidRPr="00685C52">
              <w:rPr>
                <w:rFonts w:hint="eastAsia"/>
                <w:sz w:val="18"/>
              </w:rPr>
              <w:t>金黄色葡萄球菌、大肠杆菌、白色念珠菌，抗菌率≥99%</w:t>
            </w:r>
          </w:p>
        </w:tc>
      </w:tr>
    </w:tbl>
    <w:p w14:paraId="593460EE" w14:textId="77777777" w:rsidR="001B1B6C" w:rsidRPr="00685C52" w:rsidRDefault="001B1B6C" w:rsidP="009F1BEA">
      <w:pPr>
        <w:pStyle w:val="aff7"/>
        <w:numPr>
          <w:ilvl w:val="0"/>
          <w:numId w:val="30"/>
        </w:numPr>
        <w:spacing w:beforeLines="100" w:before="312" w:after="156"/>
        <w:rPr>
          <w:rFonts w:hAnsi="黑体"/>
        </w:rPr>
      </w:pPr>
      <w:r w:rsidRPr="00685C52">
        <w:rPr>
          <w:rFonts w:hAnsi="黑体" w:hint="eastAsia"/>
        </w:rPr>
        <w:t>防污性能</w:t>
      </w:r>
    </w:p>
    <w:p w14:paraId="49777010" w14:textId="77777777" w:rsidR="001B1B6C" w:rsidRPr="009C1BBD" w:rsidRDefault="00963290" w:rsidP="001B1B6C">
      <w:pPr>
        <w:ind w:firstLineChars="200" w:firstLine="420"/>
        <w:rPr>
          <w:rFonts w:asciiTheme="minorEastAsia" w:eastAsiaTheme="minorEastAsia" w:hAnsiTheme="minorEastAsia"/>
        </w:rPr>
      </w:pPr>
      <w:r w:rsidRPr="00685C52">
        <w:rPr>
          <w:rFonts w:asciiTheme="minorEastAsia" w:eastAsiaTheme="minorEastAsia" w:hAnsiTheme="minorEastAsia" w:hint="eastAsia"/>
        </w:rPr>
        <w:t>母婴友好型汽车</w:t>
      </w:r>
      <w:proofErr w:type="gramStart"/>
      <w:r w:rsidR="001B1B6C" w:rsidRPr="00685C52">
        <w:rPr>
          <w:rFonts w:asciiTheme="minorEastAsia" w:eastAsiaTheme="minorEastAsia" w:hAnsiTheme="minorEastAsia"/>
        </w:rPr>
        <w:t>座椅面套的</w:t>
      </w:r>
      <w:proofErr w:type="gramEnd"/>
      <w:r w:rsidR="001B1B6C" w:rsidRPr="00685C52">
        <w:rPr>
          <w:rFonts w:asciiTheme="minorEastAsia" w:eastAsiaTheme="minorEastAsia" w:hAnsiTheme="minorEastAsia" w:hint="eastAsia"/>
        </w:rPr>
        <w:t>防污</w:t>
      </w:r>
      <w:r w:rsidR="001B1B6C" w:rsidRPr="00685C52">
        <w:rPr>
          <w:rFonts w:asciiTheme="minorEastAsia" w:eastAsiaTheme="minorEastAsia" w:hAnsiTheme="minorEastAsia"/>
        </w:rPr>
        <w:t>性能应符合</w:t>
      </w:r>
      <w:r w:rsidR="001B1B6C" w:rsidRPr="009C1BBD">
        <w:rPr>
          <w:rFonts w:asciiTheme="minorEastAsia" w:eastAsiaTheme="minorEastAsia" w:hAnsiTheme="minorEastAsia" w:hint="eastAsia"/>
        </w:rPr>
        <w:t>表</w:t>
      </w:r>
      <w:r w:rsidR="00CB1A61" w:rsidRPr="009C1BBD">
        <w:rPr>
          <w:rFonts w:asciiTheme="minorEastAsia" w:eastAsiaTheme="minorEastAsia" w:hAnsiTheme="minorEastAsia"/>
        </w:rPr>
        <w:t>8</w:t>
      </w:r>
      <w:r w:rsidR="001B1B6C" w:rsidRPr="009C1BBD">
        <w:rPr>
          <w:rFonts w:asciiTheme="minorEastAsia" w:eastAsiaTheme="minorEastAsia" w:hAnsiTheme="minorEastAsia"/>
        </w:rPr>
        <w:t>的限值要求</w:t>
      </w:r>
      <w:r w:rsidR="001B1B6C" w:rsidRPr="009C1BBD">
        <w:rPr>
          <w:rFonts w:asciiTheme="minorEastAsia" w:eastAsiaTheme="minorEastAsia" w:hAnsiTheme="minorEastAsia" w:hint="eastAsia"/>
        </w:rPr>
        <w:t>。</w:t>
      </w:r>
    </w:p>
    <w:p w14:paraId="0612FB58" w14:textId="77777777" w:rsidR="001B1B6C" w:rsidRPr="00EF7ECA" w:rsidRDefault="001B1B6C"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00CB1A61" w:rsidRPr="00EF7ECA">
        <w:rPr>
          <w:rFonts w:ascii="黑体" w:eastAsia="黑体" w:hAnsi="黑体"/>
          <w:szCs w:val="21"/>
        </w:rPr>
        <w:t>8</w:t>
      </w:r>
      <w:r w:rsidRPr="00EF7ECA">
        <w:rPr>
          <w:rFonts w:ascii="黑体" w:eastAsia="黑体" w:hAnsi="黑体"/>
          <w:szCs w:val="21"/>
        </w:rPr>
        <w:t xml:space="preserve"> </w:t>
      </w:r>
      <w:r w:rsidR="00131B8C">
        <w:rPr>
          <w:rFonts w:ascii="黑体" w:eastAsia="黑体" w:hAnsi="黑体" w:hint="eastAsia"/>
          <w:szCs w:val="21"/>
        </w:rPr>
        <w:t xml:space="preserve"> </w:t>
      </w:r>
      <w:r w:rsidRPr="00EF7ECA">
        <w:rPr>
          <w:rFonts w:ascii="黑体" w:eastAsia="黑体" w:hAnsi="黑体" w:hint="eastAsia"/>
          <w:szCs w:val="21"/>
        </w:rPr>
        <w:t>防污性能</w:t>
      </w:r>
    </w:p>
    <w:tbl>
      <w:tblPr>
        <w:tblStyle w:val="afffffa"/>
        <w:tblW w:w="5000" w:type="pct"/>
        <w:jc w:val="center"/>
        <w:tblLook w:val="04A0" w:firstRow="1" w:lastRow="0" w:firstColumn="1" w:lastColumn="0" w:noHBand="0" w:noVBand="1"/>
      </w:tblPr>
      <w:tblGrid>
        <w:gridCol w:w="803"/>
        <w:gridCol w:w="1521"/>
        <w:gridCol w:w="1945"/>
        <w:gridCol w:w="5065"/>
      </w:tblGrid>
      <w:tr w:rsidR="001B1B6C" w:rsidRPr="007B3A65" w14:paraId="2E99649A" w14:textId="77777777" w:rsidTr="00D2623A">
        <w:trPr>
          <w:trHeight w:val="170"/>
          <w:jc w:val="center"/>
        </w:trPr>
        <w:tc>
          <w:tcPr>
            <w:tcW w:w="430" w:type="pct"/>
            <w:tcBorders>
              <w:top w:val="single" w:sz="8" w:space="0" w:color="000000"/>
              <w:left w:val="single" w:sz="8" w:space="0" w:color="000000"/>
              <w:bottom w:val="single" w:sz="8" w:space="0" w:color="000000"/>
              <w:right w:val="single" w:sz="6" w:space="0" w:color="000000"/>
            </w:tcBorders>
          </w:tcPr>
          <w:p w14:paraId="2141172B" w14:textId="77777777" w:rsidR="001B1B6C" w:rsidRPr="007B3A65" w:rsidRDefault="001B1B6C" w:rsidP="004164C6">
            <w:pPr>
              <w:pStyle w:val="aff4"/>
              <w:tabs>
                <w:tab w:val="left" w:pos="142"/>
              </w:tabs>
              <w:ind w:firstLineChars="0" w:firstLine="0"/>
              <w:jc w:val="center"/>
              <w:rPr>
                <w:rFonts w:hAnsi="宋体"/>
                <w:sz w:val="18"/>
              </w:rPr>
            </w:pPr>
            <w:r w:rsidRPr="007B3A65">
              <w:rPr>
                <w:rFonts w:hAnsi="宋体" w:hint="eastAsia"/>
                <w:sz w:val="18"/>
              </w:rPr>
              <w:t>序号</w:t>
            </w:r>
          </w:p>
        </w:tc>
        <w:tc>
          <w:tcPr>
            <w:tcW w:w="815" w:type="pct"/>
            <w:tcBorders>
              <w:top w:val="single" w:sz="8" w:space="0" w:color="000000"/>
              <w:left w:val="single" w:sz="6" w:space="0" w:color="000000"/>
              <w:bottom w:val="single" w:sz="8" w:space="0" w:color="000000"/>
              <w:right w:val="single" w:sz="6" w:space="0" w:color="000000"/>
            </w:tcBorders>
            <w:vAlign w:val="center"/>
          </w:tcPr>
          <w:p w14:paraId="592288F0" w14:textId="77777777" w:rsidR="001B1B6C" w:rsidRPr="007B3A65" w:rsidRDefault="001B1B6C" w:rsidP="004164C6">
            <w:pPr>
              <w:pStyle w:val="aff4"/>
              <w:tabs>
                <w:tab w:val="left" w:pos="142"/>
              </w:tabs>
              <w:ind w:firstLineChars="0" w:firstLine="0"/>
              <w:jc w:val="center"/>
              <w:rPr>
                <w:rFonts w:hAnsi="宋体"/>
                <w:sz w:val="18"/>
              </w:rPr>
            </w:pPr>
            <w:r w:rsidRPr="007B3A65">
              <w:rPr>
                <w:rFonts w:hAnsi="宋体" w:hint="eastAsia"/>
                <w:sz w:val="18"/>
              </w:rPr>
              <w:t>材料类型</w:t>
            </w:r>
          </w:p>
        </w:tc>
        <w:tc>
          <w:tcPr>
            <w:tcW w:w="3755" w:type="pct"/>
            <w:gridSpan w:val="2"/>
            <w:tcBorders>
              <w:top w:val="single" w:sz="8" w:space="0" w:color="000000"/>
              <w:left w:val="single" w:sz="6" w:space="0" w:color="000000"/>
              <w:bottom w:val="single" w:sz="8" w:space="0" w:color="000000"/>
              <w:right w:val="single" w:sz="8" w:space="0" w:color="000000"/>
            </w:tcBorders>
            <w:vAlign w:val="center"/>
          </w:tcPr>
          <w:p w14:paraId="1CEC417F" w14:textId="77777777" w:rsidR="001B1B6C" w:rsidRPr="007B3A65" w:rsidRDefault="001B1B6C" w:rsidP="004164C6">
            <w:pPr>
              <w:pStyle w:val="aff4"/>
              <w:tabs>
                <w:tab w:val="left" w:pos="142"/>
              </w:tabs>
              <w:ind w:firstLineChars="0" w:firstLine="0"/>
              <w:jc w:val="center"/>
              <w:rPr>
                <w:rFonts w:hAnsi="宋体"/>
                <w:sz w:val="18"/>
              </w:rPr>
            </w:pPr>
            <w:r w:rsidRPr="007B3A65">
              <w:rPr>
                <w:rFonts w:hAnsi="宋体" w:hint="eastAsia"/>
                <w:sz w:val="18"/>
              </w:rPr>
              <w:t>技术要求</w:t>
            </w:r>
          </w:p>
        </w:tc>
      </w:tr>
      <w:tr w:rsidR="001B1B6C" w:rsidRPr="007B3A65" w14:paraId="76061B62" w14:textId="77777777" w:rsidTr="00D2623A">
        <w:trPr>
          <w:trHeight w:val="170"/>
          <w:jc w:val="center"/>
        </w:trPr>
        <w:tc>
          <w:tcPr>
            <w:tcW w:w="430" w:type="pct"/>
            <w:vMerge w:val="restart"/>
            <w:tcBorders>
              <w:top w:val="single" w:sz="8" w:space="0" w:color="000000"/>
              <w:left w:val="single" w:sz="8" w:space="0" w:color="000000"/>
              <w:bottom w:val="single" w:sz="6" w:space="0" w:color="000000"/>
              <w:right w:val="single" w:sz="6" w:space="0" w:color="000000"/>
            </w:tcBorders>
            <w:vAlign w:val="center"/>
          </w:tcPr>
          <w:p w14:paraId="4DB53C04" w14:textId="77777777" w:rsidR="001B1B6C" w:rsidRPr="007B3A65" w:rsidRDefault="001B1B6C" w:rsidP="004164C6">
            <w:pPr>
              <w:pStyle w:val="aff4"/>
              <w:tabs>
                <w:tab w:val="left" w:pos="142"/>
              </w:tabs>
              <w:ind w:firstLineChars="0" w:firstLine="0"/>
              <w:jc w:val="center"/>
              <w:rPr>
                <w:sz w:val="18"/>
              </w:rPr>
            </w:pPr>
            <w:r w:rsidRPr="007B3A65">
              <w:rPr>
                <w:rFonts w:hint="eastAsia"/>
                <w:sz w:val="18"/>
              </w:rPr>
              <w:t>1</w:t>
            </w:r>
          </w:p>
        </w:tc>
        <w:tc>
          <w:tcPr>
            <w:tcW w:w="815" w:type="pct"/>
            <w:vMerge w:val="restart"/>
            <w:tcBorders>
              <w:top w:val="single" w:sz="8" w:space="0" w:color="000000"/>
              <w:left w:val="single" w:sz="6" w:space="0" w:color="000000"/>
              <w:bottom w:val="single" w:sz="6" w:space="0" w:color="000000"/>
              <w:right w:val="single" w:sz="6" w:space="0" w:color="000000"/>
            </w:tcBorders>
            <w:vAlign w:val="center"/>
          </w:tcPr>
          <w:p w14:paraId="3CCC37A6" w14:textId="77777777" w:rsidR="001B1B6C" w:rsidRPr="007B3A65" w:rsidRDefault="001B1B6C" w:rsidP="00131B8C">
            <w:pPr>
              <w:pStyle w:val="aff4"/>
              <w:tabs>
                <w:tab w:val="left" w:pos="142"/>
              </w:tabs>
              <w:ind w:firstLineChars="0" w:firstLine="0"/>
              <w:jc w:val="left"/>
              <w:rPr>
                <w:rFonts w:hAnsi="宋体"/>
                <w:sz w:val="18"/>
              </w:rPr>
            </w:pPr>
            <w:r w:rsidRPr="007B3A65">
              <w:rPr>
                <w:rFonts w:hint="eastAsia"/>
                <w:sz w:val="18"/>
              </w:rPr>
              <w:t>皮革类</w:t>
            </w:r>
          </w:p>
        </w:tc>
        <w:tc>
          <w:tcPr>
            <w:tcW w:w="1042" w:type="pct"/>
            <w:tcBorders>
              <w:top w:val="single" w:sz="8" w:space="0" w:color="000000"/>
              <w:left w:val="single" w:sz="6" w:space="0" w:color="000000"/>
              <w:bottom w:val="single" w:sz="6" w:space="0" w:color="000000"/>
              <w:right w:val="single" w:sz="6" w:space="0" w:color="000000"/>
            </w:tcBorders>
            <w:vAlign w:val="center"/>
          </w:tcPr>
          <w:p w14:paraId="017FBF1D" w14:textId="77777777" w:rsidR="001B1B6C" w:rsidRPr="007B3A65" w:rsidRDefault="001B1B6C" w:rsidP="00131B8C">
            <w:pPr>
              <w:pStyle w:val="aff4"/>
              <w:tabs>
                <w:tab w:val="left" w:pos="0"/>
              </w:tabs>
              <w:ind w:firstLineChars="0" w:firstLine="0"/>
              <w:jc w:val="left"/>
              <w:rPr>
                <w:rFonts w:hAnsi="宋体"/>
                <w:sz w:val="18"/>
              </w:rPr>
            </w:pPr>
            <w:r w:rsidRPr="007B3A65">
              <w:rPr>
                <w:rFonts w:hAnsi="宋体" w:hint="eastAsia"/>
                <w:sz w:val="18"/>
              </w:rPr>
              <w:t>耐</w:t>
            </w:r>
            <w:r w:rsidRPr="007B3A65">
              <w:rPr>
                <w:rFonts w:hAnsi="宋体"/>
                <w:sz w:val="18"/>
              </w:rPr>
              <w:t>污染物</w:t>
            </w:r>
          </w:p>
        </w:tc>
        <w:tc>
          <w:tcPr>
            <w:tcW w:w="2714" w:type="pct"/>
            <w:tcBorders>
              <w:top w:val="single" w:sz="8" w:space="0" w:color="000000"/>
              <w:left w:val="single" w:sz="6" w:space="0" w:color="000000"/>
              <w:bottom w:val="single" w:sz="6" w:space="0" w:color="000000"/>
              <w:right w:val="single" w:sz="8" w:space="0" w:color="000000"/>
            </w:tcBorders>
            <w:vAlign w:val="center"/>
          </w:tcPr>
          <w:p w14:paraId="1CD36CEA" w14:textId="77777777" w:rsidR="001B1B6C" w:rsidRPr="007B3A65" w:rsidRDefault="001B1B6C" w:rsidP="00131B8C">
            <w:pPr>
              <w:pStyle w:val="aff4"/>
              <w:tabs>
                <w:tab w:val="left" w:pos="0"/>
              </w:tabs>
              <w:ind w:firstLineChars="6" w:firstLine="11"/>
              <w:jc w:val="left"/>
              <w:rPr>
                <w:rFonts w:hAnsi="宋体"/>
                <w:sz w:val="18"/>
              </w:rPr>
            </w:pPr>
            <w:r w:rsidRPr="007B3A65">
              <w:rPr>
                <w:rFonts w:hAnsi="宋体" w:hint="eastAsia"/>
                <w:sz w:val="18"/>
              </w:rPr>
              <w:t>抗污清洁能力达到</w:t>
            </w:r>
            <w:r w:rsidRPr="007B3A65">
              <w:rPr>
                <w:rFonts w:hAnsi="宋体"/>
                <w:sz w:val="18"/>
              </w:rPr>
              <w:t>10</w:t>
            </w:r>
            <w:r w:rsidRPr="007B3A65">
              <w:rPr>
                <w:rFonts w:hAnsi="宋体" w:hint="eastAsia"/>
                <w:sz w:val="18"/>
              </w:rPr>
              <w:t>级</w:t>
            </w:r>
          </w:p>
        </w:tc>
      </w:tr>
      <w:tr w:rsidR="001B1B6C" w:rsidRPr="007B3A65" w14:paraId="1F58E6A9" w14:textId="77777777" w:rsidTr="00D2623A">
        <w:trPr>
          <w:trHeight w:val="170"/>
          <w:jc w:val="center"/>
        </w:trPr>
        <w:tc>
          <w:tcPr>
            <w:tcW w:w="430" w:type="pct"/>
            <w:vMerge/>
            <w:tcBorders>
              <w:top w:val="single" w:sz="6" w:space="0" w:color="000000"/>
              <w:left w:val="single" w:sz="8" w:space="0" w:color="000000"/>
              <w:bottom w:val="single" w:sz="6" w:space="0" w:color="000000"/>
              <w:right w:val="single" w:sz="6" w:space="0" w:color="000000"/>
            </w:tcBorders>
            <w:vAlign w:val="center"/>
          </w:tcPr>
          <w:p w14:paraId="635563CA" w14:textId="77777777" w:rsidR="001B1B6C" w:rsidRPr="007B3A65" w:rsidRDefault="001B1B6C" w:rsidP="004164C6">
            <w:pPr>
              <w:pStyle w:val="aff4"/>
              <w:tabs>
                <w:tab w:val="left" w:pos="142"/>
              </w:tabs>
              <w:ind w:firstLineChars="0" w:firstLine="0"/>
              <w:jc w:val="center"/>
              <w:rPr>
                <w:sz w:val="18"/>
              </w:rPr>
            </w:pPr>
          </w:p>
        </w:tc>
        <w:tc>
          <w:tcPr>
            <w:tcW w:w="815" w:type="pct"/>
            <w:vMerge/>
            <w:tcBorders>
              <w:top w:val="single" w:sz="6" w:space="0" w:color="000000"/>
              <w:left w:val="single" w:sz="6" w:space="0" w:color="000000"/>
              <w:bottom w:val="single" w:sz="6" w:space="0" w:color="000000"/>
              <w:right w:val="single" w:sz="6" w:space="0" w:color="000000"/>
            </w:tcBorders>
            <w:vAlign w:val="center"/>
          </w:tcPr>
          <w:p w14:paraId="5DE2353E" w14:textId="77777777" w:rsidR="001B1B6C" w:rsidRPr="007B3A65" w:rsidRDefault="001B1B6C" w:rsidP="00131B8C">
            <w:pPr>
              <w:pStyle w:val="aff4"/>
              <w:tabs>
                <w:tab w:val="left" w:pos="142"/>
              </w:tabs>
              <w:ind w:firstLineChars="0" w:firstLine="0"/>
              <w:jc w:val="left"/>
              <w:rPr>
                <w:sz w:val="18"/>
              </w:rPr>
            </w:pPr>
          </w:p>
        </w:tc>
        <w:tc>
          <w:tcPr>
            <w:tcW w:w="1042" w:type="pct"/>
            <w:tcBorders>
              <w:top w:val="single" w:sz="6" w:space="0" w:color="000000"/>
              <w:left w:val="single" w:sz="6" w:space="0" w:color="000000"/>
              <w:bottom w:val="single" w:sz="6" w:space="0" w:color="000000"/>
              <w:right w:val="single" w:sz="6" w:space="0" w:color="000000"/>
            </w:tcBorders>
            <w:vAlign w:val="center"/>
          </w:tcPr>
          <w:p w14:paraId="4A2164D6" w14:textId="77777777" w:rsidR="001B1B6C" w:rsidRPr="007B3A65" w:rsidRDefault="001B1B6C" w:rsidP="00131B8C">
            <w:pPr>
              <w:pStyle w:val="aff4"/>
              <w:tabs>
                <w:tab w:val="left" w:pos="0"/>
              </w:tabs>
              <w:ind w:firstLineChars="0" w:firstLine="0"/>
              <w:jc w:val="left"/>
              <w:rPr>
                <w:rFonts w:hAnsi="宋体"/>
                <w:sz w:val="18"/>
              </w:rPr>
            </w:pPr>
            <w:r w:rsidRPr="007B3A65">
              <w:rPr>
                <w:rFonts w:hint="eastAsia"/>
                <w:sz w:val="18"/>
              </w:rPr>
              <w:t>耐牛仔布污染</w:t>
            </w:r>
          </w:p>
        </w:tc>
        <w:tc>
          <w:tcPr>
            <w:tcW w:w="2714" w:type="pct"/>
            <w:tcBorders>
              <w:top w:val="single" w:sz="6" w:space="0" w:color="000000"/>
              <w:left w:val="single" w:sz="6" w:space="0" w:color="000000"/>
              <w:bottom w:val="single" w:sz="6" w:space="0" w:color="000000"/>
              <w:right w:val="single" w:sz="8" w:space="0" w:color="000000"/>
            </w:tcBorders>
            <w:vAlign w:val="center"/>
          </w:tcPr>
          <w:p w14:paraId="7E26535C" w14:textId="689CDE85" w:rsidR="001B1B6C" w:rsidRPr="007B3A65" w:rsidRDefault="001B1B6C" w:rsidP="000244B5">
            <w:pPr>
              <w:pStyle w:val="aff4"/>
              <w:tabs>
                <w:tab w:val="left" w:pos="0"/>
              </w:tabs>
              <w:ind w:firstLineChars="6" w:firstLine="11"/>
              <w:jc w:val="left"/>
              <w:rPr>
                <w:rFonts w:hAnsi="宋体"/>
                <w:sz w:val="18"/>
              </w:rPr>
            </w:pPr>
            <w:r w:rsidRPr="007B3A65">
              <w:rPr>
                <w:rFonts w:hAnsi="宋体" w:hint="eastAsia"/>
                <w:sz w:val="18"/>
              </w:rPr>
              <w:t>抗污性能要求≥4级；清洁性能要求≥4</w:t>
            </w:r>
            <w:r w:rsidR="000244B5" w:rsidRPr="007B3A65">
              <w:rPr>
                <w:rFonts w:hAnsi="宋体" w:hint="eastAsia"/>
                <w:sz w:val="18"/>
              </w:rPr>
              <w:t>级</w:t>
            </w:r>
            <w:r w:rsidR="000244B5">
              <w:rPr>
                <w:rFonts w:hAnsi="宋体" w:hint="eastAsia"/>
                <w:sz w:val="18"/>
              </w:rPr>
              <w:t>～</w:t>
            </w:r>
            <w:r w:rsidRPr="007B3A65">
              <w:rPr>
                <w:rFonts w:hAnsi="宋体" w:hint="eastAsia"/>
                <w:sz w:val="18"/>
              </w:rPr>
              <w:t>5级</w:t>
            </w:r>
          </w:p>
        </w:tc>
      </w:tr>
      <w:tr w:rsidR="001B1B6C" w:rsidRPr="007B3A65" w14:paraId="79C9DDB9" w14:textId="77777777" w:rsidTr="00D2623A">
        <w:trPr>
          <w:trHeight w:val="170"/>
          <w:jc w:val="center"/>
        </w:trPr>
        <w:tc>
          <w:tcPr>
            <w:tcW w:w="430" w:type="pct"/>
            <w:tcBorders>
              <w:top w:val="single" w:sz="6" w:space="0" w:color="000000"/>
              <w:left w:val="single" w:sz="8" w:space="0" w:color="000000"/>
              <w:bottom w:val="single" w:sz="8" w:space="0" w:color="000000"/>
              <w:right w:val="single" w:sz="6" w:space="0" w:color="000000"/>
            </w:tcBorders>
            <w:vAlign w:val="center"/>
          </w:tcPr>
          <w:p w14:paraId="3095AD26" w14:textId="77777777" w:rsidR="001B1B6C" w:rsidRPr="007B3A65" w:rsidRDefault="001B1B6C" w:rsidP="004164C6">
            <w:pPr>
              <w:pStyle w:val="aff4"/>
              <w:tabs>
                <w:tab w:val="left" w:pos="142"/>
              </w:tabs>
              <w:ind w:firstLineChars="0" w:firstLine="0"/>
              <w:jc w:val="center"/>
              <w:rPr>
                <w:sz w:val="18"/>
              </w:rPr>
            </w:pPr>
            <w:r w:rsidRPr="007B3A65">
              <w:rPr>
                <w:rFonts w:hint="eastAsia"/>
                <w:sz w:val="18"/>
              </w:rPr>
              <w:t>2</w:t>
            </w:r>
          </w:p>
        </w:tc>
        <w:tc>
          <w:tcPr>
            <w:tcW w:w="815" w:type="pct"/>
            <w:tcBorders>
              <w:top w:val="single" w:sz="6" w:space="0" w:color="000000"/>
              <w:left w:val="single" w:sz="6" w:space="0" w:color="000000"/>
              <w:bottom w:val="single" w:sz="8" w:space="0" w:color="000000"/>
              <w:right w:val="single" w:sz="6" w:space="0" w:color="000000"/>
            </w:tcBorders>
            <w:vAlign w:val="center"/>
          </w:tcPr>
          <w:p w14:paraId="792056C7" w14:textId="77777777" w:rsidR="001B1B6C" w:rsidRPr="007B3A65" w:rsidRDefault="001B1B6C" w:rsidP="00131B8C">
            <w:pPr>
              <w:pStyle w:val="aff4"/>
              <w:tabs>
                <w:tab w:val="left" w:pos="142"/>
              </w:tabs>
              <w:ind w:firstLineChars="0" w:firstLine="0"/>
              <w:jc w:val="left"/>
              <w:rPr>
                <w:rFonts w:hAnsi="宋体"/>
                <w:sz w:val="18"/>
              </w:rPr>
            </w:pPr>
            <w:r w:rsidRPr="007B3A65">
              <w:rPr>
                <w:rFonts w:hint="eastAsia"/>
                <w:sz w:val="18"/>
              </w:rPr>
              <w:t>织物类</w:t>
            </w:r>
          </w:p>
        </w:tc>
        <w:tc>
          <w:tcPr>
            <w:tcW w:w="3755" w:type="pct"/>
            <w:gridSpan w:val="2"/>
            <w:tcBorders>
              <w:top w:val="single" w:sz="6" w:space="0" w:color="000000"/>
              <w:left w:val="single" w:sz="6" w:space="0" w:color="000000"/>
              <w:bottom w:val="single" w:sz="8" w:space="0" w:color="000000"/>
              <w:right w:val="single" w:sz="8" w:space="0" w:color="000000"/>
            </w:tcBorders>
            <w:vAlign w:val="center"/>
          </w:tcPr>
          <w:p w14:paraId="68AE1789" w14:textId="77777777" w:rsidR="001B1B6C" w:rsidRPr="007B3A65" w:rsidRDefault="001B1B6C" w:rsidP="00131B8C">
            <w:pPr>
              <w:pStyle w:val="aff4"/>
              <w:tabs>
                <w:tab w:val="left" w:pos="142"/>
              </w:tabs>
              <w:ind w:firstLineChars="0" w:firstLine="0"/>
              <w:jc w:val="left"/>
              <w:rPr>
                <w:rFonts w:hAnsi="宋体"/>
                <w:sz w:val="18"/>
              </w:rPr>
            </w:pPr>
            <w:r w:rsidRPr="007B3A65">
              <w:rPr>
                <w:rFonts w:hAnsi="宋体" w:hint="eastAsia"/>
                <w:sz w:val="18"/>
              </w:rPr>
              <w:t>沾水等级≥8级；防油等级≥3级；防污性能≥8级</w:t>
            </w:r>
          </w:p>
        </w:tc>
      </w:tr>
    </w:tbl>
    <w:p w14:paraId="504C052E" w14:textId="77777777" w:rsidR="001B1B6C" w:rsidRPr="007B3A65" w:rsidRDefault="00431A07" w:rsidP="009F1BEA">
      <w:pPr>
        <w:pStyle w:val="afffffff1"/>
        <w:numPr>
          <w:ilvl w:val="0"/>
          <w:numId w:val="30"/>
        </w:numPr>
        <w:spacing w:beforeLines="100" w:before="312" w:afterLines="50" w:after="156"/>
        <w:ind w:firstLineChars="0"/>
        <w:outlineLvl w:val="3"/>
        <w:rPr>
          <w:sz w:val="21"/>
          <w:szCs w:val="21"/>
          <w:shd w:val="clear" w:color="auto" w:fill="FFFFFF" w:themeFill="background1"/>
        </w:rPr>
      </w:pPr>
      <w:r w:rsidRPr="007B3A65">
        <w:rPr>
          <w:rFonts w:ascii="黑体" w:eastAsia="黑体" w:hAnsi="黑体" w:cs="Times New Roman" w:hint="eastAsia"/>
          <w:sz w:val="21"/>
          <w:szCs w:val="21"/>
        </w:rPr>
        <w:t>儿童</w:t>
      </w:r>
      <w:r w:rsidR="001B1B6C" w:rsidRPr="007B3A65">
        <w:rPr>
          <w:rFonts w:ascii="黑体" w:eastAsia="黑体" w:hAnsi="黑体" w:cs="Times New Roman" w:hint="eastAsia"/>
          <w:sz w:val="21"/>
          <w:szCs w:val="21"/>
        </w:rPr>
        <w:t>座椅</w:t>
      </w:r>
      <w:r w:rsidRPr="007B3A65">
        <w:rPr>
          <w:rFonts w:ascii="黑体" w:eastAsia="黑体" w:hAnsi="黑体" w:cs="Times New Roman" w:hint="eastAsia"/>
          <w:sz w:val="21"/>
          <w:szCs w:val="21"/>
        </w:rPr>
        <w:t>生态要求</w:t>
      </w:r>
    </w:p>
    <w:p w14:paraId="0F6FA309" w14:textId="77777777" w:rsidR="001B1B6C" w:rsidRPr="00685C52" w:rsidRDefault="001B1B6C" w:rsidP="001B1B6C">
      <w:pPr>
        <w:ind w:firstLineChars="200" w:firstLine="420"/>
        <w:rPr>
          <w:rFonts w:asciiTheme="minorEastAsia" w:eastAsiaTheme="minorEastAsia" w:hAnsiTheme="minorEastAsia"/>
        </w:rPr>
      </w:pPr>
      <w:r w:rsidRPr="009C1BBD">
        <w:rPr>
          <w:rFonts w:asciiTheme="minorEastAsia" w:eastAsiaTheme="minorEastAsia" w:hAnsiTheme="minorEastAsia" w:hint="eastAsia"/>
        </w:rPr>
        <w:t>儿童座</w:t>
      </w:r>
      <w:r w:rsidRPr="00685C52">
        <w:rPr>
          <w:rFonts w:asciiTheme="minorEastAsia" w:eastAsiaTheme="minorEastAsia" w:hAnsiTheme="minorEastAsia" w:hint="eastAsia"/>
        </w:rPr>
        <w:t>椅</w:t>
      </w:r>
      <w:r w:rsidR="0041443D" w:rsidRPr="00685C52">
        <w:rPr>
          <w:rFonts w:asciiTheme="minorEastAsia" w:eastAsiaTheme="minorEastAsia" w:hAnsiTheme="minorEastAsia" w:hint="eastAsia"/>
        </w:rPr>
        <w:t>宜采用</w:t>
      </w:r>
      <w:r w:rsidRPr="00685C52">
        <w:rPr>
          <w:rFonts w:asciiTheme="minorEastAsia" w:eastAsiaTheme="minorEastAsia" w:hAnsiTheme="minorEastAsia" w:hint="eastAsia"/>
        </w:rPr>
        <w:t>生态面料，符合生态纺织品环保测试标准认证</w:t>
      </w:r>
      <w:r w:rsidRPr="00685C52">
        <w:rPr>
          <w:rFonts w:asciiTheme="minorEastAsia" w:eastAsiaTheme="minorEastAsia" w:hAnsiTheme="minorEastAsia"/>
        </w:rPr>
        <w:t>的</w:t>
      </w:r>
      <w:r w:rsidRPr="00685C52">
        <w:rPr>
          <w:rFonts w:asciiTheme="minorEastAsia" w:eastAsiaTheme="minorEastAsia" w:hAnsiTheme="minorEastAsia" w:hint="eastAsia"/>
        </w:rPr>
        <w:t>婴幼儿级产品</w:t>
      </w:r>
      <w:r w:rsidRPr="00685C52">
        <w:rPr>
          <w:rFonts w:asciiTheme="minorEastAsia" w:eastAsiaTheme="minorEastAsia" w:hAnsiTheme="minorEastAsia"/>
        </w:rPr>
        <w:t>要求。</w:t>
      </w:r>
    </w:p>
    <w:p w14:paraId="48CE4445" w14:textId="77777777" w:rsidR="001B1B6C" w:rsidRPr="00685C52" w:rsidRDefault="001B1B6C" w:rsidP="00131B8C">
      <w:pPr>
        <w:ind w:firstLineChars="236" w:firstLine="425"/>
        <w:rPr>
          <w:rFonts w:ascii="宋体" w:hAnsi="宋体"/>
          <w:sz w:val="18"/>
        </w:rPr>
      </w:pPr>
      <w:r w:rsidRPr="00685C52">
        <w:rPr>
          <w:rFonts w:ascii="黑体" w:eastAsia="黑体" w:hAnsi="黑体" w:hint="eastAsia"/>
          <w:sz w:val="18"/>
        </w:rPr>
        <w:t>注：</w:t>
      </w:r>
      <w:r w:rsidRPr="00685C52">
        <w:rPr>
          <w:rFonts w:ascii="宋体" w:hAnsi="宋体" w:hint="eastAsia"/>
          <w:sz w:val="18"/>
        </w:rPr>
        <w:t>生态纺织品环保测试标准</w:t>
      </w:r>
      <w:r w:rsidR="00C80FB0" w:rsidRPr="00685C52">
        <w:rPr>
          <w:rFonts w:ascii="宋体" w:hAnsi="宋体" w:hint="eastAsia"/>
          <w:sz w:val="18"/>
        </w:rPr>
        <w:t>（STANDARD 100 by OEKO-TEX）</w:t>
      </w:r>
      <w:r w:rsidRPr="00685C52">
        <w:rPr>
          <w:rFonts w:ascii="宋体" w:hAnsi="宋体" w:hint="eastAsia"/>
          <w:sz w:val="18"/>
        </w:rPr>
        <w:t xml:space="preserve">是国际环保纺织协会于1992年推出的生态纺织品环保测试标准，该标准规定了在纺织、服装制品上对人体健康构成不良影响的已知有害物质，并对这些有害物质制定了限量要求，以检测纺织品是否符合标准。测试项目涉及pH值、甲醛、重金属、氯化苯酚、有机锡化合物、氯化苯和氯化甲苯、偶氮染料、致敏染料、APEO、PFOS、PAH、SCCP、UV </w:t>
      </w:r>
      <w:proofErr w:type="spellStart"/>
      <w:r w:rsidRPr="00685C52">
        <w:rPr>
          <w:rFonts w:ascii="宋体" w:hAnsi="宋体" w:hint="eastAsia"/>
          <w:sz w:val="18"/>
        </w:rPr>
        <w:t>stabilisers</w:t>
      </w:r>
      <w:proofErr w:type="spellEnd"/>
      <w:r w:rsidRPr="00685C52">
        <w:rPr>
          <w:rFonts w:ascii="宋体" w:hAnsi="宋体" w:hint="eastAsia"/>
          <w:sz w:val="18"/>
        </w:rPr>
        <w:t>等化学项目及色牢度等测试项目。</w:t>
      </w:r>
    </w:p>
    <w:p w14:paraId="2C1DE728" w14:textId="77777777" w:rsidR="001B1B6C" w:rsidRPr="00685C52" w:rsidRDefault="001B1B6C" w:rsidP="00430E8E">
      <w:pPr>
        <w:pStyle w:val="a8"/>
        <w:spacing w:before="156" w:after="156"/>
      </w:pPr>
      <w:bookmarkStart w:id="115" w:name="_Toc120047758"/>
      <w:r w:rsidRPr="00685C52">
        <w:rPr>
          <w:rFonts w:hint="eastAsia"/>
        </w:rPr>
        <w:t>便利舒适</w:t>
      </w:r>
      <w:bookmarkEnd w:id="115"/>
    </w:p>
    <w:p w14:paraId="1239A614" w14:textId="77777777" w:rsidR="001D617F" w:rsidRPr="00260E31" w:rsidRDefault="001D617F" w:rsidP="009F1BEA">
      <w:pPr>
        <w:pStyle w:val="afffffff1"/>
        <w:numPr>
          <w:ilvl w:val="0"/>
          <w:numId w:val="20"/>
        </w:numPr>
        <w:ind w:left="0" w:firstLineChars="0" w:firstLine="0"/>
        <w:rPr>
          <w:sz w:val="21"/>
          <w:szCs w:val="21"/>
        </w:rPr>
      </w:pPr>
      <w:r w:rsidRPr="00685C52">
        <w:rPr>
          <w:rFonts w:hint="eastAsia"/>
          <w:sz w:val="21"/>
          <w:szCs w:val="21"/>
        </w:rPr>
        <w:t>为</w:t>
      </w:r>
      <w:r w:rsidRPr="00685C52">
        <w:rPr>
          <w:sz w:val="21"/>
          <w:szCs w:val="21"/>
        </w:rPr>
        <w:t>便于</w:t>
      </w:r>
      <w:r w:rsidR="008A1385" w:rsidRPr="00685C52">
        <w:rPr>
          <w:rFonts w:hint="eastAsia"/>
          <w:sz w:val="21"/>
          <w:szCs w:val="21"/>
        </w:rPr>
        <w:t>母婴人群</w:t>
      </w:r>
      <w:r w:rsidRPr="00685C52">
        <w:rPr>
          <w:sz w:val="21"/>
          <w:szCs w:val="21"/>
        </w:rPr>
        <w:t>从</w:t>
      </w:r>
      <w:r w:rsidRPr="00685C52">
        <w:rPr>
          <w:rFonts w:hint="eastAsia"/>
          <w:sz w:val="21"/>
          <w:szCs w:val="21"/>
        </w:rPr>
        <w:t>车内</w:t>
      </w:r>
      <w:r w:rsidRPr="00685C52">
        <w:rPr>
          <w:sz w:val="21"/>
          <w:szCs w:val="21"/>
        </w:rPr>
        <w:t>开启车门，</w:t>
      </w:r>
      <w:r w:rsidRPr="00685C52">
        <w:rPr>
          <w:rFonts w:hint="eastAsia"/>
          <w:sz w:val="21"/>
          <w:szCs w:val="21"/>
        </w:rPr>
        <w:t>母婴友好型汽车</w:t>
      </w:r>
      <w:r w:rsidRPr="00685C52">
        <w:rPr>
          <w:sz w:val="21"/>
          <w:szCs w:val="21"/>
        </w:rPr>
        <w:t>的</w:t>
      </w:r>
      <w:r w:rsidRPr="00685C52">
        <w:rPr>
          <w:rFonts w:hint="eastAsia"/>
          <w:sz w:val="21"/>
          <w:szCs w:val="21"/>
        </w:rPr>
        <w:t>车门内扣手开</w:t>
      </w:r>
      <w:r w:rsidRPr="00260E31">
        <w:rPr>
          <w:rFonts w:hint="eastAsia"/>
          <w:sz w:val="21"/>
          <w:szCs w:val="21"/>
        </w:rPr>
        <w:t>启力应小于等于2</w:t>
      </w:r>
      <w:r w:rsidRPr="00260E31">
        <w:rPr>
          <w:sz w:val="21"/>
          <w:szCs w:val="21"/>
        </w:rPr>
        <w:t>0N</w:t>
      </w:r>
      <w:r w:rsidRPr="00260E31">
        <w:rPr>
          <w:rFonts w:hint="eastAsia"/>
          <w:sz w:val="21"/>
          <w:szCs w:val="21"/>
        </w:rPr>
        <w:t>。</w:t>
      </w:r>
    </w:p>
    <w:p w14:paraId="48A4F7C0" w14:textId="38F881B0" w:rsidR="001D617F" w:rsidRDefault="001D617F" w:rsidP="009F1BEA">
      <w:pPr>
        <w:pStyle w:val="afffffff1"/>
        <w:numPr>
          <w:ilvl w:val="0"/>
          <w:numId w:val="20"/>
        </w:numPr>
        <w:ind w:left="0" w:firstLineChars="0" w:firstLine="0"/>
        <w:jc w:val="both"/>
        <w:rPr>
          <w:sz w:val="21"/>
          <w:szCs w:val="21"/>
        </w:rPr>
      </w:pPr>
      <w:r w:rsidRPr="00260E31">
        <w:rPr>
          <w:rFonts w:hint="eastAsia"/>
          <w:sz w:val="21"/>
          <w:szCs w:val="21"/>
        </w:rPr>
        <w:t>为保证</w:t>
      </w:r>
      <w:r w:rsidR="008A1385" w:rsidRPr="00260E31">
        <w:rPr>
          <w:rFonts w:hint="eastAsia"/>
          <w:sz w:val="21"/>
          <w:szCs w:val="21"/>
        </w:rPr>
        <w:t>母婴人群</w:t>
      </w:r>
      <w:r w:rsidRPr="00260E31">
        <w:rPr>
          <w:sz w:val="21"/>
          <w:szCs w:val="21"/>
        </w:rPr>
        <w:t>进入车内</w:t>
      </w:r>
      <w:r w:rsidRPr="00260E31">
        <w:rPr>
          <w:rFonts w:hint="eastAsia"/>
          <w:sz w:val="21"/>
          <w:szCs w:val="21"/>
        </w:rPr>
        <w:t>后排</w:t>
      </w:r>
      <w:r w:rsidRPr="00260E31">
        <w:rPr>
          <w:sz w:val="21"/>
          <w:szCs w:val="21"/>
        </w:rPr>
        <w:t>时的便利性，</w:t>
      </w:r>
      <w:r w:rsidRPr="00260E31">
        <w:rPr>
          <w:rFonts w:hint="eastAsia"/>
          <w:sz w:val="21"/>
          <w:szCs w:val="21"/>
        </w:rPr>
        <w:t>后排车门应做低门槛化设计。后门</w:t>
      </w:r>
      <w:r w:rsidRPr="00260E31">
        <w:rPr>
          <w:sz w:val="21"/>
          <w:szCs w:val="21"/>
        </w:rPr>
        <w:t>门</w:t>
      </w:r>
      <w:r w:rsidRPr="00260E31">
        <w:rPr>
          <w:rFonts w:hint="eastAsia"/>
          <w:sz w:val="21"/>
          <w:szCs w:val="21"/>
        </w:rPr>
        <w:t>槛</w:t>
      </w:r>
      <w:r w:rsidRPr="00260E31">
        <w:rPr>
          <w:sz w:val="21"/>
          <w:szCs w:val="21"/>
        </w:rPr>
        <w:t>离地高度</w:t>
      </w:r>
      <w:r w:rsidR="00326EC4" w:rsidRPr="00260E31">
        <w:rPr>
          <w:rFonts w:hint="eastAsia"/>
          <w:sz w:val="21"/>
          <w:szCs w:val="21"/>
        </w:rPr>
        <w:t>应小于450</w:t>
      </w:r>
      <w:r w:rsidR="00326EC4" w:rsidRPr="00260E31">
        <w:rPr>
          <w:sz w:val="21"/>
          <w:szCs w:val="21"/>
        </w:rPr>
        <w:t>mm</w:t>
      </w:r>
      <w:r w:rsidR="00326EC4">
        <w:rPr>
          <w:rFonts w:hint="eastAsia"/>
          <w:sz w:val="21"/>
          <w:szCs w:val="21"/>
        </w:rPr>
        <w:t>，</w:t>
      </w:r>
      <w:r w:rsidR="00326EC4" w:rsidRPr="00C80FB0">
        <w:rPr>
          <w:rFonts w:hint="eastAsia"/>
          <w:sz w:val="21"/>
          <w:szCs w:val="21"/>
        </w:rPr>
        <w:t>如</w:t>
      </w:r>
      <w:r w:rsidR="00326EC4" w:rsidRPr="00C80FB0">
        <w:rPr>
          <w:sz w:val="21"/>
          <w:szCs w:val="21"/>
        </w:rPr>
        <w:t>图3</w:t>
      </w:r>
      <w:r w:rsidR="00326EC4" w:rsidRPr="00C80FB0">
        <w:rPr>
          <w:rFonts w:hint="eastAsia"/>
          <w:sz w:val="21"/>
          <w:szCs w:val="21"/>
        </w:rPr>
        <w:t>中</w:t>
      </w:r>
      <w:r w:rsidRPr="00C80FB0">
        <w:rPr>
          <w:sz w:val="21"/>
          <w:szCs w:val="21"/>
        </w:rPr>
        <w:t>H130-2</w:t>
      </w:r>
      <w:r w:rsidRPr="00C72EE5">
        <w:rPr>
          <w:sz w:val="21"/>
          <w:szCs w:val="21"/>
        </w:rPr>
        <w:t>；若</w:t>
      </w:r>
      <w:r w:rsidR="00326EC4" w:rsidRPr="00C80FB0">
        <w:rPr>
          <w:rFonts w:hint="eastAsia"/>
          <w:sz w:val="21"/>
          <w:szCs w:val="21"/>
        </w:rPr>
        <w:t>后门</w:t>
      </w:r>
      <w:r w:rsidR="00326EC4" w:rsidRPr="00C80FB0">
        <w:rPr>
          <w:sz w:val="21"/>
          <w:szCs w:val="21"/>
        </w:rPr>
        <w:t>门</w:t>
      </w:r>
      <w:r w:rsidR="00326EC4" w:rsidRPr="00C80FB0">
        <w:rPr>
          <w:rFonts w:hint="eastAsia"/>
          <w:sz w:val="21"/>
          <w:szCs w:val="21"/>
        </w:rPr>
        <w:t>槛</w:t>
      </w:r>
      <w:r w:rsidR="00326EC4" w:rsidRPr="00C80FB0">
        <w:rPr>
          <w:sz w:val="21"/>
          <w:szCs w:val="21"/>
        </w:rPr>
        <w:t>离地高度</w:t>
      </w:r>
      <w:r w:rsidRPr="00C72EE5">
        <w:rPr>
          <w:sz w:val="21"/>
          <w:szCs w:val="21"/>
        </w:rPr>
        <w:t>大于45</w:t>
      </w:r>
      <w:r w:rsidRPr="00C72EE5">
        <w:rPr>
          <w:rFonts w:hint="eastAsia"/>
          <w:sz w:val="21"/>
          <w:szCs w:val="21"/>
        </w:rPr>
        <w:t>0</w:t>
      </w:r>
      <w:r w:rsidRPr="00C72EE5">
        <w:rPr>
          <w:sz w:val="21"/>
          <w:szCs w:val="21"/>
        </w:rPr>
        <w:t>mm</w:t>
      </w:r>
      <w:r w:rsidR="00131B8C">
        <w:rPr>
          <w:rFonts w:hint="eastAsia"/>
          <w:sz w:val="21"/>
          <w:szCs w:val="21"/>
        </w:rPr>
        <w:t>，</w:t>
      </w:r>
      <w:r w:rsidRPr="00C72EE5">
        <w:rPr>
          <w:rFonts w:hint="eastAsia"/>
          <w:sz w:val="21"/>
          <w:szCs w:val="21"/>
        </w:rPr>
        <w:t>则</w:t>
      </w:r>
      <w:r w:rsidRPr="00C72EE5">
        <w:rPr>
          <w:sz w:val="21"/>
          <w:szCs w:val="21"/>
        </w:rPr>
        <w:t>应</w:t>
      </w:r>
      <w:r w:rsidRPr="00C72EE5">
        <w:rPr>
          <w:rFonts w:hint="eastAsia"/>
          <w:sz w:val="21"/>
          <w:szCs w:val="21"/>
        </w:rPr>
        <w:t>具备固定式</w:t>
      </w:r>
      <w:r w:rsidRPr="00C72EE5">
        <w:rPr>
          <w:sz w:val="21"/>
          <w:szCs w:val="21"/>
        </w:rPr>
        <w:t>或浮出式二级踏板。</w:t>
      </w:r>
      <w:r w:rsidRPr="00C72EE5">
        <w:rPr>
          <w:rFonts w:hint="eastAsia"/>
          <w:sz w:val="21"/>
          <w:szCs w:val="21"/>
        </w:rPr>
        <w:t>尺寸代号定义见</w:t>
      </w:r>
      <w:r w:rsidR="00685C52" w:rsidRPr="00C72EE5">
        <w:rPr>
          <w:rFonts w:hint="eastAsia"/>
          <w:sz w:val="21"/>
          <w:szCs w:val="21"/>
        </w:rPr>
        <w:t>SAE J1100</w:t>
      </w:r>
      <w:r w:rsidR="00685C52">
        <w:rPr>
          <w:rFonts w:hint="eastAsia"/>
          <w:sz w:val="21"/>
          <w:szCs w:val="21"/>
        </w:rPr>
        <w:t>—2</w:t>
      </w:r>
      <w:r w:rsidR="00685C52">
        <w:rPr>
          <w:sz w:val="21"/>
          <w:szCs w:val="21"/>
        </w:rPr>
        <w:t>009</w:t>
      </w:r>
      <w:r w:rsidRPr="00C72EE5">
        <w:rPr>
          <w:rFonts w:hint="eastAsia"/>
          <w:sz w:val="21"/>
          <w:szCs w:val="21"/>
        </w:rPr>
        <w:t>。</w:t>
      </w:r>
    </w:p>
    <w:p w14:paraId="5E53B047" w14:textId="77777777" w:rsidR="00685C52" w:rsidRPr="00C72EE5" w:rsidRDefault="00685C52" w:rsidP="00685C52">
      <w:pPr>
        <w:pStyle w:val="afffffff1"/>
        <w:numPr>
          <w:ilvl w:val="0"/>
          <w:numId w:val="20"/>
        </w:numPr>
        <w:ind w:left="0" w:firstLineChars="0" w:firstLine="0"/>
        <w:rPr>
          <w:sz w:val="21"/>
        </w:rPr>
      </w:pPr>
      <w:r w:rsidRPr="00C72EE5">
        <w:rPr>
          <w:sz w:val="21"/>
        </w:rPr>
        <w:t>为满足</w:t>
      </w:r>
      <w:r w:rsidRPr="00C72EE5">
        <w:rPr>
          <w:rFonts w:asciiTheme="minorEastAsia" w:eastAsiaTheme="minorEastAsia" w:hAnsiTheme="minorEastAsia"/>
          <w:sz w:val="21"/>
          <w:szCs w:val="21"/>
        </w:rPr>
        <w:t>婴幼</w:t>
      </w:r>
      <w:r w:rsidRPr="00C72EE5">
        <w:rPr>
          <w:sz w:val="21"/>
          <w:szCs w:val="21"/>
        </w:rPr>
        <w:t>儿</w:t>
      </w:r>
      <w:r w:rsidRPr="00C72EE5">
        <w:rPr>
          <w:sz w:val="21"/>
        </w:rPr>
        <w:t>在车内站立的空间需求，后排车内高度</w:t>
      </w:r>
      <w:r w:rsidRPr="00C72EE5">
        <w:rPr>
          <w:rFonts w:hint="eastAsia"/>
          <w:sz w:val="21"/>
        </w:rPr>
        <w:t>宜大于1200</w:t>
      </w:r>
      <w:r w:rsidRPr="00C72EE5">
        <w:rPr>
          <w:sz w:val="21"/>
        </w:rPr>
        <w:t>mm</w:t>
      </w:r>
      <w:r w:rsidRPr="00C72EE5">
        <w:rPr>
          <w:rFonts w:hint="eastAsia"/>
          <w:sz w:val="21"/>
        </w:rPr>
        <w:t>。</w:t>
      </w:r>
    </w:p>
    <w:p w14:paraId="309412CE" w14:textId="350BE997" w:rsidR="00685C52" w:rsidRPr="00685C52" w:rsidRDefault="00685C52" w:rsidP="00685C52">
      <w:pPr>
        <w:pStyle w:val="afffffff1"/>
        <w:numPr>
          <w:ilvl w:val="0"/>
          <w:numId w:val="20"/>
        </w:numPr>
        <w:ind w:left="0" w:firstLineChars="0" w:firstLine="0"/>
      </w:pPr>
      <w:r w:rsidRPr="00C72EE5">
        <w:rPr>
          <w:sz w:val="21"/>
        </w:rPr>
        <w:t>为便于婴幼儿乘坐及儿童座椅安装、调节、旋转所需空间</w:t>
      </w:r>
      <w:r w:rsidRPr="00C72EE5">
        <w:rPr>
          <w:rFonts w:hint="eastAsia"/>
          <w:sz w:val="21"/>
        </w:rPr>
        <w:t>，前后排座椅R点之间的</w:t>
      </w:r>
      <w:r w:rsidRPr="00C72EE5">
        <w:rPr>
          <w:sz w:val="21"/>
        </w:rPr>
        <w:t>水平距离</w:t>
      </w:r>
      <w:r w:rsidRPr="00C72EE5">
        <w:rPr>
          <w:rFonts w:hint="eastAsia"/>
          <w:sz w:val="21"/>
        </w:rPr>
        <w:t>宜大于等于1000</w:t>
      </w:r>
      <w:r w:rsidRPr="00C72EE5">
        <w:rPr>
          <w:sz w:val="21"/>
        </w:rPr>
        <w:t>mm</w:t>
      </w:r>
      <w:r w:rsidRPr="00C72EE5">
        <w:rPr>
          <w:rFonts w:hint="eastAsia"/>
          <w:sz w:val="21"/>
        </w:rPr>
        <w:t>，</w:t>
      </w:r>
      <w:r w:rsidRPr="00C72EE5">
        <w:rPr>
          <w:sz w:val="21"/>
        </w:rPr>
        <w:t>如图</w:t>
      </w:r>
      <w:r>
        <w:rPr>
          <w:sz w:val="21"/>
        </w:rPr>
        <w:t>4</w:t>
      </w:r>
      <w:r w:rsidRPr="00C72EE5">
        <w:rPr>
          <w:sz w:val="21"/>
        </w:rPr>
        <w:t>所示</w:t>
      </w:r>
      <w:r w:rsidRPr="00C72EE5">
        <w:rPr>
          <w:rFonts w:hint="eastAsia"/>
          <w:sz w:val="21"/>
        </w:rPr>
        <w:t>。</w:t>
      </w:r>
    </w:p>
    <w:p w14:paraId="7BC15A36" w14:textId="77777777" w:rsidR="00131B8C" w:rsidRPr="00685C52" w:rsidRDefault="00131B8C" w:rsidP="009F1BEA">
      <w:pPr>
        <w:pStyle w:val="afffffff1"/>
        <w:numPr>
          <w:ilvl w:val="0"/>
          <w:numId w:val="20"/>
        </w:numPr>
        <w:ind w:left="0" w:firstLineChars="0" w:firstLine="0"/>
        <w:rPr>
          <w:rFonts w:asciiTheme="minorEastAsia" w:eastAsiaTheme="minorEastAsia" w:hAnsiTheme="minorEastAsia"/>
          <w:sz w:val="21"/>
          <w:szCs w:val="21"/>
        </w:rPr>
      </w:pPr>
      <w:r w:rsidRPr="00C72EE5">
        <w:rPr>
          <w:rFonts w:hint="eastAsia"/>
          <w:sz w:val="21"/>
          <w:szCs w:val="21"/>
        </w:rPr>
        <w:t>为</w:t>
      </w:r>
      <w:r w:rsidRPr="00C72EE5">
        <w:rPr>
          <w:sz w:val="21"/>
          <w:szCs w:val="21"/>
        </w:rPr>
        <w:t>满</w:t>
      </w:r>
      <w:r w:rsidRPr="002E662E">
        <w:rPr>
          <w:rFonts w:asciiTheme="minorEastAsia" w:eastAsiaTheme="minorEastAsia" w:hAnsiTheme="minorEastAsia"/>
          <w:sz w:val="21"/>
          <w:szCs w:val="21"/>
        </w:rPr>
        <w:t>足</w:t>
      </w:r>
      <w:r w:rsidRPr="002E662E">
        <w:rPr>
          <w:rFonts w:asciiTheme="minorEastAsia" w:eastAsiaTheme="minorEastAsia" w:hAnsiTheme="minorEastAsia" w:hint="eastAsia"/>
          <w:sz w:val="21"/>
          <w:szCs w:val="21"/>
        </w:rPr>
        <w:t>孕妇</w:t>
      </w:r>
      <w:r w:rsidRPr="002E662E">
        <w:rPr>
          <w:rFonts w:asciiTheme="minorEastAsia" w:eastAsiaTheme="minorEastAsia" w:hAnsiTheme="minorEastAsia"/>
          <w:sz w:val="21"/>
          <w:szCs w:val="21"/>
        </w:rPr>
        <w:t>/</w:t>
      </w:r>
      <w:r w:rsidRPr="00685C52">
        <w:rPr>
          <w:rFonts w:asciiTheme="minorEastAsia" w:eastAsiaTheme="minorEastAsia" w:hAnsiTheme="minorEastAsia" w:hint="eastAsia"/>
          <w:sz w:val="21"/>
          <w:szCs w:val="21"/>
        </w:rPr>
        <w:t>妈妈</w:t>
      </w:r>
      <w:r w:rsidRPr="00685C52">
        <w:rPr>
          <w:rFonts w:asciiTheme="minorEastAsia" w:eastAsiaTheme="minorEastAsia" w:hAnsiTheme="minorEastAsia"/>
          <w:sz w:val="21"/>
          <w:szCs w:val="21"/>
        </w:rPr>
        <w:t>在</w:t>
      </w:r>
      <w:r w:rsidRPr="00685C52">
        <w:rPr>
          <w:rFonts w:asciiTheme="minorEastAsia" w:eastAsiaTheme="minorEastAsia" w:hAnsiTheme="minorEastAsia" w:hint="eastAsia"/>
          <w:sz w:val="21"/>
          <w:szCs w:val="21"/>
        </w:rPr>
        <w:t>车内</w:t>
      </w:r>
      <w:r w:rsidRPr="00685C52">
        <w:rPr>
          <w:rFonts w:asciiTheme="minorEastAsia" w:eastAsiaTheme="minorEastAsia" w:hAnsiTheme="minorEastAsia"/>
          <w:sz w:val="21"/>
          <w:szCs w:val="21"/>
        </w:rPr>
        <w:t>充分休息</w:t>
      </w:r>
      <w:r w:rsidRPr="00685C52">
        <w:rPr>
          <w:rFonts w:asciiTheme="minorEastAsia" w:eastAsiaTheme="minorEastAsia" w:hAnsiTheme="minorEastAsia" w:hint="eastAsia"/>
          <w:sz w:val="21"/>
          <w:szCs w:val="21"/>
        </w:rPr>
        <w:t>的需求</w:t>
      </w:r>
      <w:r w:rsidRPr="00685C52">
        <w:rPr>
          <w:rFonts w:asciiTheme="minorEastAsia" w:eastAsiaTheme="minorEastAsia" w:hAnsiTheme="minorEastAsia"/>
          <w:sz w:val="21"/>
          <w:szCs w:val="21"/>
        </w:rPr>
        <w:t>，</w:t>
      </w:r>
      <w:r w:rsidRPr="00685C52">
        <w:rPr>
          <w:rFonts w:asciiTheme="minorEastAsia" w:eastAsiaTheme="minorEastAsia" w:hAnsiTheme="minorEastAsia" w:hint="eastAsia"/>
          <w:sz w:val="21"/>
          <w:szCs w:val="21"/>
        </w:rPr>
        <w:t>预防长途乘坐可能引发的血栓、静脉曲张、水肿等风险，母婴友好型汽车的座椅宜具备良好的支撑设计和躺卧休息</w:t>
      </w:r>
      <w:r w:rsidRPr="00685C52">
        <w:rPr>
          <w:rFonts w:asciiTheme="minorEastAsia" w:eastAsiaTheme="minorEastAsia" w:hAnsiTheme="minorEastAsia"/>
          <w:sz w:val="21"/>
          <w:szCs w:val="21"/>
        </w:rPr>
        <w:t>姿态</w:t>
      </w:r>
      <w:r w:rsidRPr="00685C52">
        <w:rPr>
          <w:rFonts w:asciiTheme="minorEastAsia" w:eastAsiaTheme="minorEastAsia" w:hAnsiTheme="minorEastAsia" w:hint="eastAsia"/>
          <w:sz w:val="21"/>
          <w:szCs w:val="21"/>
        </w:rPr>
        <w:t>，可为臀部、腿部、背部提供支撑作用并可均匀分担身体重力，且能够快速</w:t>
      </w:r>
      <w:r w:rsidRPr="00685C52">
        <w:rPr>
          <w:rFonts w:asciiTheme="minorEastAsia" w:eastAsiaTheme="minorEastAsia" w:hAnsiTheme="minorEastAsia"/>
          <w:sz w:val="21"/>
          <w:szCs w:val="21"/>
        </w:rPr>
        <w:t>便捷</w:t>
      </w:r>
      <w:r w:rsidRPr="00685C52">
        <w:rPr>
          <w:rFonts w:asciiTheme="minorEastAsia" w:eastAsiaTheme="minorEastAsia" w:hAnsiTheme="minorEastAsia" w:hint="eastAsia"/>
          <w:sz w:val="21"/>
          <w:szCs w:val="21"/>
        </w:rPr>
        <w:t>地进入/退出这种座椅</w:t>
      </w:r>
      <w:r w:rsidRPr="00685C52">
        <w:rPr>
          <w:rFonts w:asciiTheme="minorEastAsia" w:eastAsiaTheme="minorEastAsia" w:hAnsiTheme="minorEastAsia"/>
          <w:sz w:val="21"/>
          <w:szCs w:val="21"/>
        </w:rPr>
        <w:t xml:space="preserve">姿态。 </w:t>
      </w:r>
    </w:p>
    <w:p w14:paraId="43AEC52D" w14:textId="29D74F18" w:rsidR="00131B8C" w:rsidRPr="00685C52" w:rsidRDefault="00131B8C" w:rsidP="009F1BEA">
      <w:pPr>
        <w:pStyle w:val="afffffff1"/>
        <w:numPr>
          <w:ilvl w:val="0"/>
          <w:numId w:val="20"/>
        </w:numPr>
        <w:ind w:left="0" w:firstLineChars="0" w:firstLine="0"/>
        <w:rPr>
          <w:rFonts w:asciiTheme="minorEastAsia" w:eastAsiaTheme="minorEastAsia" w:hAnsiTheme="minorEastAsia"/>
          <w:sz w:val="21"/>
          <w:szCs w:val="21"/>
        </w:rPr>
      </w:pPr>
      <w:r w:rsidRPr="00685C52">
        <w:rPr>
          <w:rFonts w:asciiTheme="minorEastAsia" w:eastAsiaTheme="minorEastAsia" w:hAnsiTheme="minorEastAsia" w:hint="eastAsia"/>
          <w:sz w:val="21"/>
          <w:szCs w:val="21"/>
        </w:rPr>
        <w:t>为</w:t>
      </w:r>
      <w:r w:rsidRPr="00685C52">
        <w:rPr>
          <w:rFonts w:asciiTheme="minorEastAsia" w:eastAsiaTheme="minorEastAsia" w:hAnsiTheme="minorEastAsia"/>
          <w:sz w:val="21"/>
          <w:szCs w:val="21"/>
        </w:rPr>
        <w:t>满足</w:t>
      </w:r>
      <w:r w:rsidRPr="00685C52">
        <w:rPr>
          <w:sz w:val="21"/>
        </w:rPr>
        <w:t>婴幼儿</w:t>
      </w:r>
      <w:r w:rsidRPr="00685C52">
        <w:rPr>
          <w:rFonts w:asciiTheme="minorEastAsia" w:eastAsiaTheme="minorEastAsia" w:hAnsiTheme="minorEastAsia" w:hint="eastAsia"/>
          <w:sz w:val="21"/>
          <w:szCs w:val="21"/>
        </w:rPr>
        <w:t>上下车、</w:t>
      </w:r>
      <w:r w:rsidRPr="00685C52">
        <w:rPr>
          <w:rFonts w:asciiTheme="minorEastAsia" w:eastAsiaTheme="minorEastAsia" w:hAnsiTheme="minorEastAsia"/>
          <w:sz w:val="21"/>
          <w:szCs w:val="21"/>
        </w:rPr>
        <w:t>乘坐</w:t>
      </w:r>
      <w:r w:rsidRPr="00685C52">
        <w:rPr>
          <w:rFonts w:asciiTheme="minorEastAsia" w:eastAsiaTheme="minorEastAsia" w:hAnsiTheme="minorEastAsia" w:hint="eastAsia"/>
          <w:sz w:val="21"/>
          <w:szCs w:val="21"/>
        </w:rPr>
        <w:t>(观景或</w:t>
      </w:r>
      <w:r w:rsidRPr="00685C52">
        <w:rPr>
          <w:rFonts w:asciiTheme="minorEastAsia" w:eastAsiaTheme="minorEastAsia" w:hAnsiTheme="minorEastAsia"/>
          <w:sz w:val="21"/>
          <w:szCs w:val="21"/>
        </w:rPr>
        <w:t>玩耍</w:t>
      </w:r>
      <w:r w:rsidRPr="00685C52">
        <w:rPr>
          <w:rFonts w:asciiTheme="minorEastAsia" w:eastAsiaTheme="minorEastAsia" w:hAnsiTheme="minorEastAsia" w:hint="eastAsia"/>
          <w:sz w:val="21"/>
          <w:szCs w:val="21"/>
        </w:rPr>
        <w:t>)及睡眠等</w:t>
      </w:r>
      <w:r w:rsidRPr="00685C52">
        <w:rPr>
          <w:rFonts w:asciiTheme="minorEastAsia" w:eastAsiaTheme="minorEastAsia" w:hAnsiTheme="minorEastAsia"/>
          <w:sz w:val="21"/>
          <w:szCs w:val="21"/>
        </w:rPr>
        <w:t>需求</w:t>
      </w:r>
      <w:r w:rsidRPr="00685C52">
        <w:rPr>
          <w:rFonts w:asciiTheme="minorEastAsia" w:eastAsiaTheme="minorEastAsia" w:hAnsiTheme="minorEastAsia" w:hint="eastAsia"/>
          <w:sz w:val="21"/>
          <w:szCs w:val="21"/>
        </w:rPr>
        <w:t>，儿童</w:t>
      </w:r>
      <w:r w:rsidRPr="00685C52">
        <w:rPr>
          <w:rFonts w:asciiTheme="minorEastAsia" w:eastAsiaTheme="minorEastAsia" w:hAnsiTheme="minorEastAsia"/>
          <w:sz w:val="21"/>
          <w:szCs w:val="21"/>
        </w:rPr>
        <w:t>座椅</w:t>
      </w:r>
      <w:r w:rsidRPr="00685C52">
        <w:rPr>
          <w:rFonts w:asciiTheme="minorEastAsia" w:eastAsiaTheme="minorEastAsia" w:hAnsiTheme="minorEastAsia" w:hint="eastAsia"/>
          <w:sz w:val="21"/>
          <w:szCs w:val="21"/>
        </w:rPr>
        <w:t>宜具有</w:t>
      </w:r>
      <w:r w:rsidR="00FE594C">
        <w:rPr>
          <w:rFonts w:asciiTheme="minorEastAsia" w:eastAsiaTheme="minorEastAsia" w:hAnsiTheme="minorEastAsia" w:hint="eastAsia"/>
          <w:sz w:val="21"/>
          <w:szCs w:val="21"/>
        </w:rPr>
        <w:t>可</w:t>
      </w:r>
      <w:proofErr w:type="gramStart"/>
      <w:r w:rsidR="00FE594C">
        <w:rPr>
          <w:rFonts w:asciiTheme="minorEastAsia" w:eastAsiaTheme="minorEastAsia" w:hAnsiTheme="minorEastAsia" w:hint="eastAsia"/>
          <w:sz w:val="21"/>
          <w:szCs w:val="21"/>
        </w:rPr>
        <w:t>车端</w:t>
      </w:r>
      <w:r w:rsidR="00685C52" w:rsidRPr="00685C52">
        <w:rPr>
          <w:rFonts w:asciiTheme="minorEastAsia" w:eastAsiaTheme="minorEastAsia" w:hAnsiTheme="minorEastAsia"/>
          <w:sz w:val="21"/>
          <w:szCs w:val="21"/>
        </w:rPr>
        <w:t>控制</w:t>
      </w:r>
      <w:proofErr w:type="gramEnd"/>
      <w:r w:rsidR="00685C52" w:rsidRPr="00685C52">
        <w:rPr>
          <w:rFonts w:asciiTheme="minorEastAsia" w:eastAsiaTheme="minorEastAsia" w:hAnsiTheme="minorEastAsia"/>
          <w:sz w:val="21"/>
          <w:szCs w:val="21"/>
        </w:rPr>
        <w:t>的</w:t>
      </w:r>
      <w:r w:rsidRPr="00685C52">
        <w:rPr>
          <w:rFonts w:asciiTheme="minorEastAsia" w:eastAsiaTheme="minorEastAsia" w:hAnsiTheme="minorEastAsia" w:hint="eastAsia"/>
          <w:sz w:val="21"/>
          <w:szCs w:val="21"/>
        </w:rPr>
        <w:t>角度调节和旋转功能。</w:t>
      </w:r>
    </w:p>
    <w:p w14:paraId="22CF170E" w14:textId="3A96B977" w:rsidR="00131B8C" w:rsidRPr="00685C52" w:rsidRDefault="00131B8C" w:rsidP="009F1BEA">
      <w:pPr>
        <w:pStyle w:val="afffffff1"/>
        <w:numPr>
          <w:ilvl w:val="0"/>
          <w:numId w:val="20"/>
        </w:numPr>
        <w:ind w:left="0" w:firstLineChars="0" w:firstLine="0"/>
        <w:rPr>
          <w:sz w:val="21"/>
        </w:rPr>
      </w:pPr>
      <w:r w:rsidRPr="00685C52">
        <w:rPr>
          <w:rFonts w:hint="eastAsia"/>
          <w:sz w:val="21"/>
        </w:rPr>
        <w:t>为</w:t>
      </w:r>
      <w:r w:rsidRPr="00685C52">
        <w:rPr>
          <w:sz w:val="21"/>
        </w:rPr>
        <w:t>提升母婴</w:t>
      </w:r>
      <w:r w:rsidRPr="00685C52">
        <w:rPr>
          <w:rFonts w:hint="eastAsia"/>
          <w:sz w:val="21"/>
        </w:rPr>
        <w:t>人群照护</w:t>
      </w:r>
      <w:r w:rsidRPr="00685C52">
        <w:rPr>
          <w:sz w:val="21"/>
        </w:rPr>
        <w:t>便利性</w:t>
      </w:r>
      <w:r w:rsidRPr="00685C52">
        <w:rPr>
          <w:rFonts w:hint="eastAsia"/>
          <w:sz w:val="21"/>
        </w:rPr>
        <w:t>，母婴友好型汽车</w:t>
      </w:r>
      <w:proofErr w:type="gramStart"/>
      <w:r w:rsidRPr="00685C52">
        <w:rPr>
          <w:rFonts w:asciiTheme="minorEastAsia" w:eastAsiaTheme="minorEastAsia" w:hAnsiTheme="minorEastAsia" w:hint="eastAsia"/>
          <w:sz w:val="21"/>
          <w:szCs w:val="21"/>
        </w:rPr>
        <w:t>宜</w:t>
      </w:r>
      <w:r w:rsidRPr="00685C52">
        <w:rPr>
          <w:rFonts w:hint="eastAsia"/>
          <w:sz w:val="21"/>
        </w:rPr>
        <w:t>设置</w:t>
      </w:r>
      <w:proofErr w:type="gramEnd"/>
      <w:r w:rsidRPr="00685C52">
        <w:rPr>
          <w:rFonts w:hint="eastAsia"/>
          <w:sz w:val="21"/>
        </w:rPr>
        <w:t>可折叠桌板或类似装置，</w:t>
      </w:r>
      <w:r w:rsidR="00016B3C">
        <w:rPr>
          <w:rFonts w:hint="eastAsia"/>
          <w:sz w:val="21"/>
        </w:rPr>
        <w:t>按5</w:t>
      </w:r>
      <w:r w:rsidR="00016B3C">
        <w:rPr>
          <w:sz w:val="21"/>
        </w:rPr>
        <w:t>.4.5</w:t>
      </w:r>
      <w:r w:rsidR="00016B3C">
        <w:rPr>
          <w:rFonts w:hint="eastAsia"/>
          <w:sz w:val="21"/>
        </w:rPr>
        <w:t>测试时</w:t>
      </w:r>
      <w:r w:rsidRPr="00685C52">
        <w:rPr>
          <w:rFonts w:hint="eastAsia"/>
          <w:sz w:val="21"/>
        </w:rPr>
        <w:t>该装置</w:t>
      </w:r>
      <w:r w:rsidR="00016B3C">
        <w:rPr>
          <w:rFonts w:hint="eastAsia"/>
          <w:sz w:val="21"/>
        </w:rPr>
        <w:t>的最高点</w:t>
      </w:r>
      <w:r w:rsidRPr="00685C52">
        <w:rPr>
          <w:rFonts w:hint="eastAsia"/>
          <w:sz w:val="21"/>
        </w:rPr>
        <w:t>宜</w:t>
      </w:r>
      <w:r w:rsidR="00016B3C" w:rsidRPr="00685C52">
        <w:rPr>
          <w:rFonts w:hint="eastAsia"/>
          <w:sz w:val="21"/>
        </w:rPr>
        <w:t>不</w:t>
      </w:r>
      <w:r w:rsidRPr="00685C52">
        <w:rPr>
          <w:rFonts w:hint="eastAsia"/>
          <w:sz w:val="21"/>
        </w:rPr>
        <w:t>高于</w:t>
      </w:r>
      <w:r w:rsidRPr="00685C52">
        <w:rPr>
          <w:sz w:val="21"/>
        </w:rPr>
        <w:t>婴幼儿肩肘连线中心点</w:t>
      </w:r>
      <w:r w:rsidRPr="00685C52">
        <w:rPr>
          <w:rFonts w:hint="eastAsia"/>
          <w:sz w:val="21"/>
        </w:rPr>
        <w:t>位置</w:t>
      </w:r>
      <w:r w:rsidRPr="00685C52">
        <w:rPr>
          <w:sz w:val="21"/>
        </w:rPr>
        <w:t>。</w:t>
      </w:r>
    </w:p>
    <w:p w14:paraId="7DB44767" w14:textId="77777777" w:rsidR="00131B8C" w:rsidRPr="00C72EE5" w:rsidRDefault="00131B8C" w:rsidP="009F1BEA">
      <w:pPr>
        <w:pStyle w:val="afffffff1"/>
        <w:numPr>
          <w:ilvl w:val="0"/>
          <w:numId w:val="20"/>
        </w:numPr>
        <w:ind w:left="0" w:firstLineChars="0" w:firstLine="0"/>
        <w:rPr>
          <w:sz w:val="21"/>
          <w:szCs w:val="21"/>
        </w:rPr>
      </w:pPr>
      <w:r w:rsidRPr="00685C52">
        <w:rPr>
          <w:rFonts w:hint="eastAsia"/>
          <w:sz w:val="21"/>
          <w:szCs w:val="21"/>
        </w:rPr>
        <w:lastRenderedPageBreak/>
        <w:t>为便于妈妈在车内哺乳、休息，母婴友好型汽车</w:t>
      </w:r>
      <w:r w:rsidRPr="00685C52">
        <w:rPr>
          <w:sz w:val="21"/>
          <w:szCs w:val="21"/>
        </w:rPr>
        <w:t>第二排</w:t>
      </w:r>
      <w:r w:rsidRPr="00685C52">
        <w:rPr>
          <w:rFonts w:hint="eastAsia"/>
          <w:sz w:val="21"/>
          <w:szCs w:val="21"/>
        </w:rPr>
        <w:t>宜</w:t>
      </w:r>
      <w:r w:rsidRPr="00685C52">
        <w:rPr>
          <w:sz w:val="21"/>
          <w:szCs w:val="21"/>
        </w:rPr>
        <w:t>具</w:t>
      </w:r>
      <w:r w:rsidRPr="00C72EE5">
        <w:rPr>
          <w:sz w:val="21"/>
          <w:szCs w:val="21"/>
        </w:rPr>
        <w:t>备</w:t>
      </w:r>
      <w:r w:rsidRPr="00C72EE5">
        <w:rPr>
          <w:rFonts w:hint="eastAsia"/>
          <w:sz w:val="21"/>
          <w:szCs w:val="21"/>
        </w:rPr>
        <w:t>遮阳、</w:t>
      </w:r>
      <w:r w:rsidRPr="00C72EE5">
        <w:rPr>
          <w:sz w:val="21"/>
          <w:szCs w:val="21"/>
        </w:rPr>
        <w:t>隐私</w:t>
      </w:r>
      <w:r w:rsidRPr="00C72EE5">
        <w:rPr>
          <w:rFonts w:hint="eastAsia"/>
          <w:sz w:val="21"/>
          <w:szCs w:val="21"/>
        </w:rPr>
        <w:t>保护等便捷的遮蔽装置。</w:t>
      </w:r>
    </w:p>
    <w:p w14:paraId="08243A06" w14:textId="77777777" w:rsidR="00131B8C" w:rsidRPr="002214C1" w:rsidRDefault="00131B8C" w:rsidP="009F1BEA">
      <w:pPr>
        <w:pStyle w:val="afffffff1"/>
        <w:numPr>
          <w:ilvl w:val="0"/>
          <w:numId w:val="20"/>
        </w:numPr>
        <w:spacing w:afterLines="100" w:after="312"/>
        <w:ind w:left="0" w:firstLineChars="0" w:firstLine="0"/>
        <w:jc w:val="both"/>
        <w:rPr>
          <w:rFonts w:ascii="黑体" w:eastAsia="黑体" w:hAnsi="黑体"/>
          <w:sz w:val="18"/>
          <w:szCs w:val="21"/>
        </w:rPr>
      </w:pPr>
      <w:r w:rsidRPr="00C72EE5">
        <w:rPr>
          <w:rFonts w:hint="eastAsia"/>
          <w:sz w:val="21"/>
          <w:szCs w:val="21"/>
        </w:rPr>
        <w:t>为满足</w:t>
      </w:r>
      <w:r w:rsidRPr="00C72EE5">
        <w:rPr>
          <w:sz w:val="21"/>
        </w:rPr>
        <w:t>婴幼儿</w:t>
      </w:r>
      <w:r w:rsidRPr="00C72EE5">
        <w:rPr>
          <w:rFonts w:hint="eastAsia"/>
          <w:sz w:val="21"/>
          <w:szCs w:val="21"/>
        </w:rPr>
        <w:t>时期的特</w:t>
      </w:r>
      <w:r w:rsidRPr="00685C52">
        <w:rPr>
          <w:rFonts w:hint="eastAsia"/>
          <w:sz w:val="21"/>
          <w:szCs w:val="21"/>
        </w:rPr>
        <w:t>殊需求，车辆宜具有冷藏及加热母乳/牛奶、婴幼儿辅食的空间。</w:t>
      </w:r>
      <w:r w:rsidRPr="00685C52">
        <w:rPr>
          <w:sz w:val="21"/>
        </w:rPr>
        <w:t>后排</w:t>
      </w:r>
      <w:r w:rsidRPr="00685C52">
        <w:rPr>
          <w:rFonts w:hint="eastAsia"/>
          <w:sz w:val="21"/>
        </w:rPr>
        <w:t>宜</w:t>
      </w:r>
      <w:r w:rsidRPr="00685C52">
        <w:rPr>
          <w:sz w:val="21"/>
        </w:rPr>
        <w:t>具备</w:t>
      </w:r>
      <w:r w:rsidRPr="00685C52">
        <w:rPr>
          <w:rFonts w:hint="eastAsia"/>
          <w:sz w:val="21"/>
        </w:rPr>
        <w:t>稳定放置的专</w:t>
      </w:r>
      <w:proofErr w:type="gramStart"/>
      <w:r w:rsidRPr="00685C52">
        <w:rPr>
          <w:rFonts w:hint="eastAsia"/>
          <w:sz w:val="21"/>
        </w:rPr>
        <w:t>属杯托</w:t>
      </w:r>
      <w:proofErr w:type="gramEnd"/>
      <w:r w:rsidRPr="00685C52">
        <w:rPr>
          <w:rFonts w:hint="eastAsia"/>
          <w:sz w:val="21"/>
        </w:rPr>
        <w:t>，其中</w:t>
      </w:r>
      <w:r w:rsidRPr="00685C52">
        <w:rPr>
          <w:sz w:val="21"/>
        </w:rPr>
        <w:t>婴幼儿</w:t>
      </w:r>
      <w:r w:rsidRPr="00685C52">
        <w:rPr>
          <w:rFonts w:hint="eastAsia"/>
          <w:sz w:val="21"/>
        </w:rPr>
        <w:t>保温杯的杯托</w:t>
      </w:r>
      <w:r w:rsidRPr="00685C52">
        <w:rPr>
          <w:sz w:val="21"/>
        </w:rPr>
        <w:t>直径</w:t>
      </w:r>
      <w:r w:rsidRPr="00685C52">
        <w:rPr>
          <w:rFonts w:hint="eastAsia"/>
          <w:sz w:val="21"/>
        </w:rPr>
        <w:t>宜</w:t>
      </w:r>
      <w:r w:rsidRPr="00685C52">
        <w:rPr>
          <w:sz w:val="21"/>
        </w:rPr>
        <w:t>不小于Ф</w:t>
      </w:r>
      <w:r w:rsidRPr="00685C52">
        <w:rPr>
          <w:rFonts w:hint="eastAsia"/>
          <w:sz w:val="21"/>
        </w:rPr>
        <w:t>85</w:t>
      </w:r>
      <w:r w:rsidRPr="00685C52">
        <w:rPr>
          <w:sz w:val="21"/>
        </w:rPr>
        <w:t>mm</w:t>
      </w:r>
      <w:r w:rsidRPr="00685C52">
        <w:rPr>
          <w:rFonts w:hint="eastAsia"/>
          <w:sz w:val="21"/>
        </w:rPr>
        <w:t>，</w:t>
      </w:r>
      <w:r w:rsidRPr="00685C52">
        <w:rPr>
          <w:sz w:val="21"/>
        </w:rPr>
        <w:t>深度</w:t>
      </w:r>
      <w:r w:rsidRPr="00685C52">
        <w:rPr>
          <w:rFonts w:hint="eastAsia"/>
          <w:sz w:val="21"/>
        </w:rPr>
        <w:t>宜</w:t>
      </w:r>
      <w:r w:rsidRPr="00685C52">
        <w:rPr>
          <w:sz w:val="21"/>
        </w:rPr>
        <w:t>不小于</w:t>
      </w:r>
      <w:r w:rsidRPr="00685C52">
        <w:rPr>
          <w:rFonts w:hint="eastAsia"/>
          <w:sz w:val="21"/>
        </w:rPr>
        <w:t>80</w:t>
      </w:r>
      <w:r w:rsidRPr="00685C52">
        <w:rPr>
          <w:sz w:val="21"/>
        </w:rPr>
        <w:t>mm</w:t>
      </w:r>
      <w:r w:rsidRPr="00685C52">
        <w:rPr>
          <w:rFonts w:hint="eastAsia"/>
          <w:sz w:val="21"/>
        </w:rPr>
        <w:t>；</w:t>
      </w:r>
      <w:r w:rsidRPr="00685C52">
        <w:rPr>
          <w:sz w:val="21"/>
        </w:rPr>
        <w:t>婴幼儿奶瓶</w:t>
      </w:r>
      <w:r w:rsidRPr="00685C52">
        <w:rPr>
          <w:rFonts w:hint="eastAsia"/>
          <w:sz w:val="21"/>
        </w:rPr>
        <w:t>的</w:t>
      </w:r>
      <w:r w:rsidRPr="00685C52">
        <w:rPr>
          <w:sz w:val="21"/>
        </w:rPr>
        <w:t>专</w:t>
      </w:r>
      <w:proofErr w:type="gramStart"/>
      <w:r w:rsidRPr="00685C52">
        <w:rPr>
          <w:sz w:val="21"/>
        </w:rPr>
        <w:t>属杯托</w:t>
      </w:r>
      <w:proofErr w:type="gramEnd"/>
      <w:r w:rsidRPr="00685C52">
        <w:rPr>
          <w:sz w:val="21"/>
        </w:rPr>
        <w:t>直径</w:t>
      </w:r>
      <w:r w:rsidRPr="00685C52">
        <w:rPr>
          <w:rFonts w:hint="eastAsia"/>
          <w:sz w:val="21"/>
        </w:rPr>
        <w:t>宜</w:t>
      </w:r>
      <w:r w:rsidRPr="00685C52">
        <w:rPr>
          <w:sz w:val="21"/>
        </w:rPr>
        <w:t>不小于Ф</w:t>
      </w:r>
      <w:r w:rsidRPr="00685C52">
        <w:rPr>
          <w:rFonts w:hint="eastAsia"/>
          <w:sz w:val="21"/>
        </w:rPr>
        <w:t>65</w:t>
      </w:r>
      <w:r w:rsidRPr="00685C52">
        <w:rPr>
          <w:sz w:val="21"/>
        </w:rPr>
        <w:t>mm，深度</w:t>
      </w:r>
      <w:r w:rsidRPr="00685C52">
        <w:rPr>
          <w:rFonts w:hint="eastAsia"/>
          <w:sz w:val="21"/>
        </w:rPr>
        <w:t>宜</w:t>
      </w:r>
      <w:r w:rsidRPr="00685C52">
        <w:rPr>
          <w:sz w:val="21"/>
        </w:rPr>
        <w:t>不小于</w:t>
      </w:r>
      <w:r w:rsidRPr="00685C52">
        <w:rPr>
          <w:rFonts w:hint="eastAsia"/>
          <w:sz w:val="21"/>
        </w:rPr>
        <w:t>80</w:t>
      </w:r>
      <w:r w:rsidRPr="00685C52">
        <w:rPr>
          <w:sz w:val="21"/>
        </w:rPr>
        <w:t>mm</w:t>
      </w:r>
      <w:r w:rsidRPr="00685C52">
        <w:rPr>
          <w:rFonts w:hint="eastAsia"/>
          <w:sz w:val="21"/>
        </w:rPr>
        <w:t>。</w:t>
      </w:r>
    </w:p>
    <w:p w14:paraId="70D2B88A" w14:textId="77777777" w:rsidR="00C80FB0" w:rsidRDefault="00C80FB0" w:rsidP="00C80FB0">
      <w:pPr>
        <w:pStyle w:val="afffffff1"/>
        <w:ind w:firstLineChars="0" w:firstLine="0"/>
        <w:jc w:val="center"/>
        <w:rPr>
          <w:rFonts w:ascii="黑体" w:eastAsia="黑体" w:hAnsi="黑体"/>
          <w:szCs w:val="21"/>
        </w:rPr>
      </w:pPr>
      <w:r>
        <w:rPr>
          <w:noProof/>
          <w:sz w:val="21"/>
          <w:szCs w:val="21"/>
        </w:rPr>
        <w:drawing>
          <wp:inline distT="0" distB="0" distL="0" distR="0" wp14:anchorId="5E6653EE" wp14:editId="2199F748">
            <wp:extent cx="2314575" cy="2288551"/>
            <wp:effectExtent l="19050" t="1905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9830" cy="2293747"/>
                    </a:xfrm>
                    <a:prstGeom prst="rect">
                      <a:avLst/>
                    </a:prstGeom>
                    <a:noFill/>
                    <a:ln>
                      <a:solidFill>
                        <a:schemeClr val="tx1"/>
                      </a:solidFill>
                    </a:ln>
                  </pic:spPr>
                </pic:pic>
              </a:graphicData>
            </a:graphic>
          </wp:inline>
        </w:drawing>
      </w:r>
    </w:p>
    <w:p w14:paraId="5EFE8775" w14:textId="77777777" w:rsidR="001D617F" w:rsidRPr="00EF7ECA" w:rsidRDefault="001D617F" w:rsidP="00131B8C">
      <w:pPr>
        <w:pStyle w:val="aff4"/>
        <w:spacing w:beforeLines="50" w:before="156" w:afterLines="100" w:after="312"/>
        <w:ind w:firstLineChars="0" w:firstLine="0"/>
        <w:jc w:val="center"/>
        <w:rPr>
          <w:rFonts w:ascii="黑体" w:eastAsia="黑体" w:hAnsi="黑体"/>
          <w:szCs w:val="21"/>
        </w:rPr>
      </w:pPr>
      <w:r w:rsidRPr="00C80FB0">
        <w:rPr>
          <w:rFonts w:ascii="黑体" w:eastAsia="黑体" w:hAnsi="黑体" w:hint="eastAsia"/>
          <w:szCs w:val="21"/>
        </w:rPr>
        <w:t>图</w:t>
      </w:r>
      <w:r w:rsidRPr="00C80FB0">
        <w:rPr>
          <w:rFonts w:ascii="黑体" w:eastAsia="黑体" w:hAnsi="黑体"/>
          <w:szCs w:val="21"/>
        </w:rPr>
        <w:t>3</w:t>
      </w:r>
      <w:r w:rsidRPr="00C80FB0">
        <w:rPr>
          <w:rFonts w:ascii="黑体" w:eastAsia="黑体" w:hAnsi="黑体" w:hint="eastAsia"/>
          <w:szCs w:val="21"/>
        </w:rPr>
        <w:t xml:space="preserve"> </w:t>
      </w:r>
      <w:r w:rsidR="00131B8C">
        <w:rPr>
          <w:rFonts w:ascii="黑体" w:eastAsia="黑体" w:hAnsi="黑体" w:hint="eastAsia"/>
          <w:szCs w:val="21"/>
        </w:rPr>
        <w:t xml:space="preserve"> </w:t>
      </w:r>
      <w:r w:rsidRPr="00C80FB0">
        <w:rPr>
          <w:rFonts w:ascii="黑体" w:eastAsia="黑体" w:hAnsi="黑体" w:hint="eastAsia"/>
          <w:szCs w:val="21"/>
        </w:rPr>
        <w:t>后门</w:t>
      </w:r>
      <w:r w:rsidRPr="00C80FB0">
        <w:rPr>
          <w:rFonts w:ascii="黑体" w:eastAsia="黑体" w:hAnsi="黑体"/>
          <w:szCs w:val="21"/>
        </w:rPr>
        <w:t>门槛离地高度</w:t>
      </w:r>
      <w:r w:rsidRPr="00C80FB0">
        <w:rPr>
          <w:rFonts w:ascii="黑体" w:eastAsia="黑体" w:hAnsi="黑体" w:hint="eastAsia"/>
          <w:szCs w:val="21"/>
        </w:rPr>
        <w:t>示意</w:t>
      </w:r>
    </w:p>
    <w:p w14:paraId="659F811F" w14:textId="77777777" w:rsidR="001D617F" w:rsidRDefault="00C80FB0" w:rsidP="001D617F">
      <w:pPr>
        <w:pStyle w:val="afffffff1"/>
        <w:ind w:firstLineChars="0" w:firstLine="0"/>
        <w:jc w:val="center"/>
        <w:rPr>
          <w:sz w:val="21"/>
        </w:rPr>
      </w:pPr>
      <w:r>
        <w:rPr>
          <w:noProof/>
          <w:sz w:val="21"/>
        </w:rPr>
        <w:drawing>
          <wp:inline distT="0" distB="0" distL="0" distR="0" wp14:anchorId="47B4A636" wp14:editId="4A81C629">
            <wp:extent cx="4305300" cy="2252003"/>
            <wp:effectExtent l="19050" t="1905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35974" cy="2268048"/>
                    </a:xfrm>
                    <a:prstGeom prst="rect">
                      <a:avLst/>
                    </a:prstGeom>
                    <a:noFill/>
                    <a:ln w="3175">
                      <a:solidFill>
                        <a:schemeClr val="tx1"/>
                      </a:solidFill>
                    </a:ln>
                  </pic:spPr>
                </pic:pic>
              </a:graphicData>
            </a:graphic>
          </wp:inline>
        </w:drawing>
      </w:r>
    </w:p>
    <w:p w14:paraId="33297880" w14:textId="77777777" w:rsidR="001D617F" w:rsidRPr="00EF7ECA" w:rsidRDefault="001D617F"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图</w:t>
      </w:r>
      <w:r w:rsidRPr="00EF7ECA">
        <w:rPr>
          <w:rFonts w:ascii="黑体" w:eastAsia="黑体" w:hAnsi="黑体"/>
          <w:szCs w:val="21"/>
        </w:rPr>
        <w:t>4</w:t>
      </w:r>
      <w:r w:rsidRPr="00EF7ECA">
        <w:rPr>
          <w:rFonts w:ascii="黑体" w:eastAsia="黑体" w:hAnsi="黑体" w:hint="eastAsia"/>
          <w:szCs w:val="21"/>
        </w:rPr>
        <w:t xml:space="preserve"> </w:t>
      </w:r>
      <w:r w:rsidR="00131B8C">
        <w:rPr>
          <w:rFonts w:ascii="黑体" w:eastAsia="黑体" w:hAnsi="黑体" w:hint="eastAsia"/>
          <w:szCs w:val="21"/>
        </w:rPr>
        <w:t xml:space="preserve"> </w:t>
      </w:r>
      <w:r w:rsidRPr="00EF7ECA">
        <w:rPr>
          <w:rFonts w:ascii="黑体" w:eastAsia="黑体" w:hAnsi="黑体" w:hint="eastAsia"/>
          <w:szCs w:val="21"/>
        </w:rPr>
        <w:t>前后R点</w:t>
      </w:r>
      <w:r w:rsidRPr="00EF7ECA">
        <w:rPr>
          <w:rFonts w:ascii="黑体" w:eastAsia="黑体" w:hAnsi="黑体"/>
          <w:szCs w:val="21"/>
        </w:rPr>
        <w:t>距离示意</w:t>
      </w:r>
    </w:p>
    <w:p w14:paraId="5900921A" w14:textId="77777777" w:rsidR="00F334C2" w:rsidRPr="007B3A65" w:rsidRDefault="00047BEE" w:rsidP="00C837DE">
      <w:pPr>
        <w:pStyle w:val="a7"/>
        <w:spacing w:before="312" w:after="312"/>
        <w:ind w:left="0"/>
      </w:pPr>
      <w:bookmarkStart w:id="116" w:name="_Toc120047759"/>
      <w:r w:rsidRPr="007B3A65">
        <w:rPr>
          <w:rFonts w:hint="eastAsia"/>
        </w:rPr>
        <w:t>试验方法</w:t>
      </w:r>
      <w:bookmarkEnd w:id="116"/>
    </w:p>
    <w:p w14:paraId="05F1D3DA" w14:textId="77777777" w:rsidR="004F002F" w:rsidRPr="007B3A65" w:rsidRDefault="004F002F" w:rsidP="004F002F">
      <w:pPr>
        <w:pStyle w:val="a8"/>
        <w:spacing w:before="156" w:after="156"/>
      </w:pPr>
      <w:bookmarkStart w:id="117" w:name="_Toc120047760"/>
      <w:r w:rsidRPr="007B3A65">
        <w:rPr>
          <w:rFonts w:hint="eastAsia"/>
        </w:rPr>
        <w:t>安全保障</w:t>
      </w:r>
      <w:bookmarkEnd w:id="117"/>
    </w:p>
    <w:p w14:paraId="295914F5" w14:textId="77777777" w:rsidR="004F002F" w:rsidRPr="007B3A65" w:rsidRDefault="004F002F" w:rsidP="009F1BEA">
      <w:pPr>
        <w:pStyle w:val="affe"/>
        <w:numPr>
          <w:ilvl w:val="0"/>
          <w:numId w:val="26"/>
        </w:numPr>
        <w:spacing w:beforeLines="50" w:before="156" w:afterLines="50" w:after="156"/>
        <w:rPr>
          <w:rFonts w:ascii="黑体" w:eastAsia="黑体"/>
        </w:rPr>
      </w:pPr>
      <w:r w:rsidRPr="007B3A65">
        <w:rPr>
          <w:rFonts w:ascii="黑体" w:eastAsia="黑体" w:hAnsi="黑体" w:hint="eastAsia"/>
        </w:rPr>
        <w:t>儿童安全座椅</w:t>
      </w:r>
    </w:p>
    <w:p w14:paraId="5985CEC6" w14:textId="6768F237" w:rsidR="004F002F" w:rsidRPr="007B3A65" w:rsidRDefault="004F002F" w:rsidP="00CE0862">
      <w:pPr>
        <w:pStyle w:val="affe"/>
        <w:spacing w:beforeLines="50" w:before="156" w:afterLines="50" w:after="156"/>
        <w:ind w:firstLineChars="200" w:firstLine="420"/>
        <w:outlineLvl w:val="9"/>
      </w:pPr>
      <w:r w:rsidRPr="007B3A65">
        <w:rPr>
          <w:rFonts w:ascii="Times New Roman" w:hint="eastAsia"/>
          <w:kern w:val="2"/>
          <w:szCs w:val="24"/>
        </w:rPr>
        <w:t>按照</w:t>
      </w:r>
      <w:r w:rsidR="003A6C3B">
        <w:rPr>
          <w:rFonts w:asciiTheme="minorEastAsia" w:eastAsiaTheme="minorEastAsia" w:hAnsiTheme="minorEastAsia"/>
        </w:rPr>
        <w:t>UN Regulation No.</w:t>
      </w:r>
      <w:r w:rsidR="003A6C3B" w:rsidRPr="006F6CA4">
        <w:rPr>
          <w:rFonts w:asciiTheme="minorEastAsia" w:eastAsiaTheme="minorEastAsia" w:hAnsiTheme="minorEastAsia"/>
        </w:rPr>
        <w:t>129</w:t>
      </w:r>
      <w:r w:rsidRPr="007B3A65">
        <w:rPr>
          <w:rFonts w:hint="eastAsia"/>
        </w:rPr>
        <w:t>规定的</w:t>
      </w:r>
      <w:r w:rsidRPr="007B3A65">
        <w:t>假人和碰撞试验方法进行测试</w:t>
      </w:r>
      <w:r w:rsidRPr="007B3A65">
        <w:rPr>
          <w:rFonts w:hint="eastAsia"/>
        </w:rPr>
        <w:t>，结果满足4</w:t>
      </w:r>
      <w:r w:rsidRPr="007B3A65">
        <w:t>.1.2</w:t>
      </w:r>
      <w:r w:rsidRPr="007B3A65">
        <w:rPr>
          <w:rFonts w:hint="eastAsia"/>
        </w:rPr>
        <w:t>的要求。</w:t>
      </w:r>
    </w:p>
    <w:p w14:paraId="7D5A5E9D" w14:textId="77777777" w:rsidR="004F002F" w:rsidRPr="007B3A65" w:rsidRDefault="004F002F" w:rsidP="009F1BEA">
      <w:pPr>
        <w:pStyle w:val="affe"/>
        <w:numPr>
          <w:ilvl w:val="0"/>
          <w:numId w:val="26"/>
        </w:numPr>
        <w:spacing w:beforeLines="50" w:before="156" w:afterLines="50" w:after="156"/>
        <w:rPr>
          <w:rFonts w:ascii="黑体" w:eastAsia="黑体" w:hAnsi="黑体"/>
        </w:rPr>
      </w:pPr>
      <w:r w:rsidRPr="007B3A65">
        <w:rPr>
          <w:rFonts w:ascii="黑体" w:eastAsia="黑体" w:hAnsi="黑体" w:hint="eastAsia"/>
        </w:rPr>
        <w:t>安全驾驶</w:t>
      </w:r>
    </w:p>
    <w:p w14:paraId="0EECA154" w14:textId="77777777" w:rsidR="004F002F" w:rsidRPr="007B3A65" w:rsidRDefault="004F002F" w:rsidP="009F1BEA">
      <w:pPr>
        <w:pStyle w:val="afffffff1"/>
        <w:numPr>
          <w:ilvl w:val="0"/>
          <w:numId w:val="35"/>
        </w:numPr>
        <w:tabs>
          <w:tab w:val="left" w:pos="993"/>
        </w:tabs>
        <w:spacing w:beforeLines="50" w:before="156" w:afterLines="50" w:after="156"/>
        <w:ind w:firstLineChars="0"/>
        <w:rPr>
          <w:rFonts w:ascii="黑体" w:eastAsia="黑体" w:hAnsi="黑体"/>
          <w:sz w:val="21"/>
          <w:szCs w:val="21"/>
        </w:rPr>
      </w:pPr>
      <w:r w:rsidRPr="007B3A65">
        <w:rPr>
          <w:rFonts w:ascii="黑体" w:eastAsia="黑体" w:hAnsi="黑体" w:hint="eastAsia"/>
          <w:sz w:val="21"/>
          <w:szCs w:val="21"/>
        </w:rPr>
        <w:lastRenderedPageBreak/>
        <w:t>前视野</w:t>
      </w:r>
      <w:r w:rsidRPr="007B3A65">
        <w:rPr>
          <w:rFonts w:ascii="黑体" w:eastAsia="黑体" w:hAnsi="黑体"/>
          <w:sz w:val="21"/>
          <w:szCs w:val="21"/>
        </w:rPr>
        <w:t>测量方法</w:t>
      </w:r>
    </w:p>
    <w:p w14:paraId="26F5C366" w14:textId="77777777" w:rsidR="0086677D" w:rsidRPr="0086677D" w:rsidRDefault="0086677D" w:rsidP="0086677D">
      <w:pPr>
        <w:pStyle w:val="afffffff1"/>
        <w:ind w:leftChars="202" w:left="424" w:firstLineChars="0" w:firstLine="0"/>
        <w:rPr>
          <w:sz w:val="21"/>
          <w:szCs w:val="21"/>
        </w:rPr>
      </w:pPr>
      <w:r w:rsidRPr="0086677D">
        <w:rPr>
          <w:rFonts w:hint="eastAsia"/>
          <w:sz w:val="21"/>
          <w:szCs w:val="21"/>
        </w:rPr>
        <w:t>前视野</w:t>
      </w:r>
      <w:r w:rsidRPr="0086677D">
        <w:rPr>
          <w:sz w:val="21"/>
          <w:szCs w:val="21"/>
        </w:rPr>
        <w:t>测量方法</w:t>
      </w:r>
      <w:r>
        <w:rPr>
          <w:rFonts w:hint="eastAsia"/>
          <w:sz w:val="21"/>
          <w:szCs w:val="21"/>
        </w:rPr>
        <w:t>规定如下：</w:t>
      </w:r>
    </w:p>
    <w:p w14:paraId="3D55D627" w14:textId="77777777" w:rsidR="004F002F" w:rsidRPr="007B3A65" w:rsidRDefault="004F002F" w:rsidP="009F1BEA">
      <w:pPr>
        <w:pStyle w:val="afffffff1"/>
        <w:numPr>
          <w:ilvl w:val="0"/>
          <w:numId w:val="34"/>
        </w:numPr>
        <w:ind w:left="851" w:firstLineChars="0" w:hanging="431"/>
        <w:rPr>
          <w:sz w:val="21"/>
          <w:szCs w:val="21"/>
        </w:rPr>
      </w:pPr>
      <w:r w:rsidRPr="007B3A65">
        <w:rPr>
          <w:sz w:val="21"/>
          <w:szCs w:val="21"/>
        </w:rPr>
        <w:t>使用扫描设备</w:t>
      </w:r>
      <w:r w:rsidRPr="007B3A65">
        <w:rPr>
          <w:rFonts w:hint="eastAsia"/>
          <w:sz w:val="21"/>
          <w:szCs w:val="21"/>
        </w:rPr>
        <w:t>扫描</w:t>
      </w:r>
      <w:r w:rsidRPr="007B3A65">
        <w:rPr>
          <w:sz w:val="21"/>
          <w:szCs w:val="21"/>
        </w:rPr>
        <w:t>车辆的前风挡、玻璃黑区、遮阳板、顶衬、前机盖、前雨刮区域</w:t>
      </w:r>
      <w:r w:rsidRPr="007B3A65">
        <w:rPr>
          <w:rFonts w:hint="eastAsia"/>
          <w:sz w:val="21"/>
          <w:szCs w:val="21"/>
        </w:rPr>
        <w:t>；</w:t>
      </w:r>
    </w:p>
    <w:p w14:paraId="2105758E" w14:textId="77777777" w:rsidR="004F002F" w:rsidRPr="007B3A65" w:rsidRDefault="004F002F" w:rsidP="009F1BEA">
      <w:pPr>
        <w:pStyle w:val="afffffff1"/>
        <w:numPr>
          <w:ilvl w:val="0"/>
          <w:numId w:val="34"/>
        </w:numPr>
        <w:ind w:left="777" w:firstLineChars="0" w:hanging="357"/>
        <w:rPr>
          <w:sz w:val="21"/>
          <w:szCs w:val="21"/>
        </w:rPr>
      </w:pPr>
      <w:r w:rsidRPr="007B3A65">
        <w:rPr>
          <w:sz w:val="21"/>
          <w:szCs w:val="21"/>
        </w:rPr>
        <w:t>扫描完成</w:t>
      </w:r>
      <w:r w:rsidRPr="007B3A65">
        <w:rPr>
          <w:rFonts w:hint="eastAsia"/>
          <w:sz w:val="21"/>
          <w:szCs w:val="21"/>
        </w:rPr>
        <w:t>后在CATIA软件中输入制造厂</w:t>
      </w:r>
      <w:r w:rsidRPr="007B3A65">
        <w:rPr>
          <w:sz w:val="21"/>
          <w:szCs w:val="21"/>
        </w:rPr>
        <w:t>给定的</w:t>
      </w:r>
      <w:r w:rsidRPr="007B3A65">
        <w:rPr>
          <w:rFonts w:hint="eastAsia"/>
          <w:sz w:val="21"/>
          <w:szCs w:val="21"/>
        </w:rPr>
        <w:t>R点</w:t>
      </w:r>
      <w:r w:rsidRPr="007B3A65">
        <w:rPr>
          <w:sz w:val="21"/>
          <w:szCs w:val="21"/>
        </w:rPr>
        <w:t>、</w:t>
      </w:r>
      <w:r w:rsidRPr="007B3A65">
        <w:rPr>
          <w:rFonts w:hint="eastAsia"/>
          <w:sz w:val="21"/>
          <w:szCs w:val="21"/>
        </w:rPr>
        <w:t>V点</w:t>
      </w:r>
      <w:r w:rsidRPr="007B3A65">
        <w:rPr>
          <w:sz w:val="21"/>
          <w:szCs w:val="21"/>
        </w:rPr>
        <w:t>坐标，</w:t>
      </w:r>
      <w:r w:rsidRPr="007B3A65">
        <w:rPr>
          <w:rFonts w:hint="eastAsia"/>
          <w:sz w:val="21"/>
          <w:szCs w:val="21"/>
        </w:rPr>
        <w:t>在</w:t>
      </w:r>
      <w:r w:rsidRPr="007B3A65">
        <w:rPr>
          <w:sz w:val="21"/>
          <w:szCs w:val="21"/>
        </w:rPr>
        <w:t>驾驶员</w:t>
      </w:r>
      <w:r w:rsidRPr="007B3A65">
        <w:rPr>
          <w:rFonts w:hint="eastAsia"/>
          <w:sz w:val="21"/>
          <w:szCs w:val="21"/>
        </w:rPr>
        <w:t>的Y向中心</w:t>
      </w:r>
      <w:r w:rsidRPr="007B3A65">
        <w:rPr>
          <w:sz w:val="21"/>
          <w:szCs w:val="21"/>
        </w:rPr>
        <w:t>平面</w:t>
      </w:r>
      <w:r w:rsidRPr="007B3A65">
        <w:rPr>
          <w:rFonts w:hint="eastAsia"/>
          <w:sz w:val="21"/>
          <w:szCs w:val="21"/>
        </w:rPr>
        <w:t>上</w:t>
      </w:r>
      <w:r w:rsidRPr="007B3A65">
        <w:rPr>
          <w:sz w:val="21"/>
          <w:szCs w:val="21"/>
        </w:rPr>
        <w:t>，</w:t>
      </w:r>
      <w:r w:rsidRPr="007B3A65">
        <w:rPr>
          <w:rFonts w:hint="eastAsia"/>
          <w:sz w:val="21"/>
          <w:szCs w:val="21"/>
        </w:rPr>
        <w:t>通过V</w:t>
      </w:r>
      <w:r w:rsidRPr="007B3A65">
        <w:rPr>
          <w:sz w:val="21"/>
          <w:szCs w:val="21"/>
        </w:rPr>
        <w:t>1</w:t>
      </w:r>
      <w:r w:rsidRPr="007B3A65">
        <w:rPr>
          <w:rFonts w:hint="eastAsia"/>
          <w:sz w:val="21"/>
          <w:szCs w:val="21"/>
        </w:rPr>
        <w:t>点做与前风挡玻璃上部透明</w:t>
      </w:r>
      <w:r w:rsidRPr="007B3A65">
        <w:rPr>
          <w:sz w:val="21"/>
          <w:szCs w:val="21"/>
        </w:rPr>
        <w:t>区域</w:t>
      </w:r>
      <w:r w:rsidRPr="007B3A65">
        <w:rPr>
          <w:rFonts w:hint="eastAsia"/>
          <w:sz w:val="21"/>
          <w:szCs w:val="21"/>
        </w:rPr>
        <w:t>边界相切</w:t>
      </w:r>
      <w:r w:rsidRPr="007B3A65">
        <w:rPr>
          <w:sz w:val="21"/>
          <w:szCs w:val="21"/>
        </w:rPr>
        <w:t>点</w:t>
      </w:r>
      <w:r w:rsidRPr="007B3A65">
        <w:rPr>
          <w:rFonts w:hint="eastAsia"/>
          <w:sz w:val="21"/>
          <w:szCs w:val="21"/>
        </w:rPr>
        <w:t>的</w:t>
      </w:r>
      <w:r w:rsidRPr="007B3A65">
        <w:rPr>
          <w:sz w:val="21"/>
          <w:szCs w:val="21"/>
        </w:rPr>
        <w:t>连线</w:t>
      </w:r>
      <w:r w:rsidRPr="007B3A65">
        <w:rPr>
          <w:rFonts w:hint="eastAsia"/>
          <w:sz w:val="21"/>
          <w:szCs w:val="21"/>
        </w:rPr>
        <w:t>，</w:t>
      </w:r>
      <w:r w:rsidRPr="007B3A65">
        <w:rPr>
          <w:sz w:val="21"/>
          <w:szCs w:val="21"/>
        </w:rPr>
        <w:t>测量连线</w:t>
      </w:r>
      <w:r w:rsidRPr="007B3A65">
        <w:rPr>
          <w:rFonts w:hint="eastAsia"/>
          <w:sz w:val="21"/>
          <w:szCs w:val="21"/>
        </w:rPr>
        <w:t>与</w:t>
      </w:r>
      <w:r w:rsidRPr="007B3A65">
        <w:rPr>
          <w:sz w:val="21"/>
          <w:szCs w:val="21"/>
        </w:rPr>
        <w:t>水平面</w:t>
      </w:r>
      <w:r w:rsidRPr="007B3A65">
        <w:rPr>
          <w:rFonts w:hint="eastAsia"/>
          <w:sz w:val="21"/>
          <w:szCs w:val="21"/>
        </w:rPr>
        <w:t>的</w:t>
      </w:r>
      <w:r w:rsidRPr="007B3A65">
        <w:rPr>
          <w:sz w:val="21"/>
          <w:szCs w:val="21"/>
        </w:rPr>
        <w:t>夹角</w:t>
      </w:r>
      <w:r w:rsidRPr="007B3A65">
        <w:rPr>
          <w:rFonts w:hint="eastAsia"/>
          <w:sz w:val="21"/>
          <w:szCs w:val="21"/>
        </w:rPr>
        <w:t>，测出的</w:t>
      </w:r>
      <w:r w:rsidRPr="007B3A65">
        <w:rPr>
          <w:sz w:val="21"/>
          <w:szCs w:val="21"/>
        </w:rPr>
        <w:t>角度值</w:t>
      </w:r>
      <w:r w:rsidRPr="007B3A65">
        <w:rPr>
          <w:rFonts w:hint="eastAsia"/>
          <w:sz w:val="21"/>
          <w:szCs w:val="21"/>
        </w:rPr>
        <w:t>即为</w:t>
      </w:r>
      <w:r w:rsidRPr="007B3A65">
        <w:rPr>
          <w:sz w:val="21"/>
          <w:szCs w:val="21"/>
        </w:rPr>
        <w:t>前上视野</w:t>
      </w:r>
      <w:r w:rsidRPr="007B3A65">
        <w:rPr>
          <w:rFonts w:hint="eastAsia"/>
          <w:sz w:val="21"/>
          <w:szCs w:val="21"/>
        </w:rPr>
        <w:t>角度</w:t>
      </w:r>
      <w:r w:rsidR="005F69ED">
        <w:rPr>
          <w:rFonts w:hint="eastAsia"/>
          <w:sz w:val="21"/>
          <w:szCs w:val="21"/>
        </w:rPr>
        <w:t>；</w:t>
      </w:r>
    </w:p>
    <w:p w14:paraId="697B84D3" w14:textId="77777777" w:rsidR="004F002F" w:rsidRPr="004164C6" w:rsidRDefault="004F002F" w:rsidP="009F1BEA">
      <w:pPr>
        <w:pStyle w:val="afffffff1"/>
        <w:numPr>
          <w:ilvl w:val="0"/>
          <w:numId w:val="34"/>
        </w:numPr>
        <w:spacing w:afterLines="100" w:after="312"/>
        <w:ind w:left="777" w:firstLineChars="0" w:hanging="357"/>
        <w:rPr>
          <w:sz w:val="21"/>
          <w:szCs w:val="21"/>
        </w:rPr>
      </w:pPr>
      <w:r w:rsidRPr="007B3A65">
        <w:rPr>
          <w:rFonts w:hint="eastAsia"/>
          <w:sz w:val="21"/>
          <w:szCs w:val="21"/>
        </w:rPr>
        <w:t>在</w:t>
      </w:r>
      <w:r w:rsidRPr="007B3A65">
        <w:rPr>
          <w:sz w:val="21"/>
          <w:szCs w:val="21"/>
        </w:rPr>
        <w:t>驾驶员</w:t>
      </w:r>
      <w:r w:rsidRPr="007B3A65">
        <w:rPr>
          <w:rFonts w:hint="eastAsia"/>
          <w:sz w:val="21"/>
          <w:szCs w:val="21"/>
        </w:rPr>
        <w:t>的Y向中心</w:t>
      </w:r>
      <w:r w:rsidRPr="007B3A65">
        <w:rPr>
          <w:sz w:val="21"/>
          <w:szCs w:val="21"/>
        </w:rPr>
        <w:t>平面</w:t>
      </w:r>
      <w:r w:rsidRPr="007B3A65">
        <w:rPr>
          <w:rFonts w:hint="eastAsia"/>
          <w:sz w:val="21"/>
          <w:szCs w:val="21"/>
        </w:rPr>
        <w:t>上</w:t>
      </w:r>
      <w:r w:rsidRPr="007B3A65">
        <w:rPr>
          <w:sz w:val="21"/>
          <w:szCs w:val="21"/>
        </w:rPr>
        <w:t>，</w:t>
      </w:r>
      <w:r w:rsidRPr="007B3A65">
        <w:rPr>
          <w:rFonts w:hint="eastAsia"/>
          <w:sz w:val="21"/>
          <w:szCs w:val="21"/>
        </w:rPr>
        <w:t>通过V2点做与前风挡玻璃下部透明</w:t>
      </w:r>
      <w:r w:rsidRPr="007B3A65">
        <w:rPr>
          <w:sz w:val="21"/>
          <w:szCs w:val="21"/>
        </w:rPr>
        <w:t>区域</w:t>
      </w:r>
      <w:r w:rsidRPr="007B3A65">
        <w:rPr>
          <w:rFonts w:hint="eastAsia"/>
          <w:sz w:val="21"/>
          <w:szCs w:val="21"/>
        </w:rPr>
        <w:t>边界</w:t>
      </w:r>
      <w:r w:rsidRPr="007B3A65">
        <w:rPr>
          <w:sz w:val="21"/>
          <w:szCs w:val="21"/>
        </w:rPr>
        <w:t>点</w:t>
      </w:r>
      <w:r w:rsidRPr="007B3A65">
        <w:rPr>
          <w:rFonts w:hint="eastAsia"/>
          <w:sz w:val="21"/>
          <w:szCs w:val="21"/>
        </w:rPr>
        <w:t>或</w:t>
      </w:r>
      <w:r w:rsidRPr="007B3A65">
        <w:rPr>
          <w:sz w:val="21"/>
          <w:szCs w:val="21"/>
        </w:rPr>
        <w:t>前机舱盖</w:t>
      </w:r>
      <w:r w:rsidRPr="007B3A65">
        <w:rPr>
          <w:rFonts w:hint="eastAsia"/>
          <w:sz w:val="21"/>
          <w:szCs w:val="21"/>
        </w:rPr>
        <w:t>边界</w:t>
      </w:r>
      <w:r w:rsidRPr="007B3A65">
        <w:rPr>
          <w:sz w:val="21"/>
          <w:szCs w:val="21"/>
        </w:rPr>
        <w:t>点</w:t>
      </w:r>
      <w:r w:rsidRPr="007B3A65">
        <w:rPr>
          <w:rFonts w:hint="eastAsia"/>
          <w:sz w:val="21"/>
          <w:szCs w:val="21"/>
        </w:rPr>
        <w:t>相切的</w:t>
      </w:r>
      <w:r w:rsidRPr="007B3A65">
        <w:rPr>
          <w:sz w:val="21"/>
          <w:szCs w:val="21"/>
        </w:rPr>
        <w:t>连线</w:t>
      </w:r>
      <w:r w:rsidRPr="007B3A65">
        <w:rPr>
          <w:rFonts w:hint="eastAsia"/>
          <w:sz w:val="21"/>
          <w:szCs w:val="21"/>
        </w:rPr>
        <w:t>，</w:t>
      </w:r>
      <w:r w:rsidRPr="007B3A65">
        <w:rPr>
          <w:sz w:val="21"/>
          <w:szCs w:val="21"/>
        </w:rPr>
        <w:t>测量连线</w:t>
      </w:r>
      <w:r w:rsidRPr="007B3A65">
        <w:rPr>
          <w:rFonts w:hint="eastAsia"/>
          <w:sz w:val="21"/>
          <w:szCs w:val="21"/>
        </w:rPr>
        <w:t>与</w:t>
      </w:r>
      <w:r w:rsidRPr="007B3A65">
        <w:rPr>
          <w:sz w:val="21"/>
          <w:szCs w:val="21"/>
        </w:rPr>
        <w:t>水平面</w:t>
      </w:r>
      <w:r w:rsidRPr="007B3A65">
        <w:rPr>
          <w:rFonts w:hint="eastAsia"/>
          <w:sz w:val="21"/>
          <w:szCs w:val="21"/>
        </w:rPr>
        <w:t>的</w:t>
      </w:r>
      <w:r w:rsidRPr="007B3A65">
        <w:rPr>
          <w:sz w:val="21"/>
          <w:szCs w:val="21"/>
        </w:rPr>
        <w:t>夹角</w:t>
      </w:r>
      <w:r w:rsidRPr="007B3A65">
        <w:rPr>
          <w:rFonts w:hint="eastAsia"/>
          <w:sz w:val="21"/>
          <w:szCs w:val="21"/>
        </w:rPr>
        <w:t>，测出的</w:t>
      </w:r>
      <w:r w:rsidRPr="007B3A65">
        <w:rPr>
          <w:sz w:val="21"/>
          <w:szCs w:val="21"/>
        </w:rPr>
        <w:t>角度值</w:t>
      </w:r>
      <w:r w:rsidRPr="007B3A65">
        <w:rPr>
          <w:rFonts w:hint="eastAsia"/>
          <w:sz w:val="21"/>
          <w:szCs w:val="21"/>
        </w:rPr>
        <w:t>即为</w:t>
      </w:r>
      <w:r w:rsidRPr="007B3A65">
        <w:rPr>
          <w:sz w:val="21"/>
          <w:szCs w:val="21"/>
        </w:rPr>
        <w:t>前</w:t>
      </w:r>
      <w:r w:rsidRPr="007B3A65">
        <w:rPr>
          <w:rFonts w:hint="eastAsia"/>
          <w:sz w:val="21"/>
          <w:szCs w:val="21"/>
        </w:rPr>
        <w:t>下</w:t>
      </w:r>
      <w:r w:rsidRPr="007B3A65">
        <w:rPr>
          <w:sz w:val="21"/>
          <w:szCs w:val="21"/>
        </w:rPr>
        <w:t>视野</w:t>
      </w:r>
      <w:r w:rsidRPr="007B3A65">
        <w:rPr>
          <w:rFonts w:hint="eastAsia"/>
          <w:sz w:val="21"/>
          <w:szCs w:val="21"/>
        </w:rPr>
        <w:t>角度</w:t>
      </w:r>
      <w:r w:rsidRPr="007B3A65">
        <w:rPr>
          <w:sz w:val="21"/>
          <w:szCs w:val="21"/>
        </w:rPr>
        <w:t>。</w:t>
      </w:r>
      <w:r w:rsidRPr="007B3A65">
        <w:rPr>
          <w:rFonts w:hint="eastAsia"/>
          <w:sz w:val="21"/>
          <w:szCs w:val="21"/>
        </w:rPr>
        <w:t>如图</w:t>
      </w:r>
      <w:r w:rsidR="008C5DAB" w:rsidRPr="007B3A65">
        <w:rPr>
          <w:sz w:val="21"/>
          <w:szCs w:val="21"/>
        </w:rPr>
        <w:t>5</w:t>
      </w:r>
      <w:r w:rsidRPr="007B3A65">
        <w:rPr>
          <w:sz w:val="21"/>
          <w:szCs w:val="21"/>
        </w:rPr>
        <w:t>所</w:t>
      </w:r>
      <w:r w:rsidRPr="004164C6">
        <w:rPr>
          <w:sz w:val="21"/>
          <w:szCs w:val="21"/>
        </w:rPr>
        <w:t>示。</w:t>
      </w:r>
    </w:p>
    <w:p w14:paraId="42A3945A" w14:textId="77777777" w:rsidR="004F002F" w:rsidRDefault="002404A5" w:rsidP="0086677D">
      <w:pPr>
        <w:jc w:val="center"/>
        <w:rPr>
          <w:szCs w:val="21"/>
        </w:rPr>
      </w:pPr>
      <w:r w:rsidRPr="002404A5">
        <w:rPr>
          <w:noProof/>
          <w:szCs w:val="21"/>
          <w:shd w:val="clear" w:color="auto" w:fill="000000" w:themeFill="text1"/>
        </w:rPr>
        <w:drawing>
          <wp:inline distT="0" distB="0" distL="0" distR="0" wp14:anchorId="12FB3C25" wp14:editId="4B3F1003">
            <wp:extent cx="4599563" cy="1800000"/>
            <wp:effectExtent l="19050" t="19050" r="10795"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99563" cy="1800000"/>
                    </a:xfrm>
                    <a:prstGeom prst="rect">
                      <a:avLst/>
                    </a:prstGeom>
                    <a:ln w="3175">
                      <a:solidFill>
                        <a:schemeClr val="tx1">
                          <a:alpha val="36000"/>
                        </a:schemeClr>
                      </a:solidFill>
                    </a:ln>
                  </pic:spPr>
                </pic:pic>
              </a:graphicData>
            </a:graphic>
          </wp:inline>
        </w:drawing>
      </w:r>
    </w:p>
    <w:p w14:paraId="187F2AA6" w14:textId="77777777" w:rsidR="004F002F" w:rsidRPr="00764A35" w:rsidRDefault="004F002F" w:rsidP="00EF7ECA">
      <w:pPr>
        <w:pStyle w:val="aff4"/>
        <w:spacing w:beforeLines="50" w:before="156" w:afterLines="50" w:after="156"/>
        <w:ind w:firstLineChars="0" w:firstLine="0"/>
        <w:jc w:val="center"/>
        <w:rPr>
          <w:rFonts w:ascii="黑体" w:eastAsia="黑体" w:hAnsi="黑体"/>
          <w:szCs w:val="21"/>
        </w:rPr>
      </w:pPr>
      <w:r w:rsidRPr="007B3A65">
        <w:rPr>
          <w:rFonts w:ascii="黑体" w:eastAsia="黑体" w:hAnsi="黑体" w:hint="eastAsia"/>
          <w:szCs w:val="21"/>
        </w:rPr>
        <w:t>图</w:t>
      </w:r>
      <w:r w:rsidR="008C5DAB" w:rsidRPr="007B3A65">
        <w:rPr>
          <w:rFonts w:ascii="黑体" w:eastAsia="黑体" w:hAnsi="黑体"/>
          <w:szCs w:val="21"/>
        </w:rPr>
        <w:t>5</w:t>
      </w:r>
      <w:r w:rsidRPr="00AF0BD2">
        <w:rPr>
          <w:rFonts w:ascii="黑体" w:eastAsia="黑体" w:hAnsi="黑体"/>
          <w:szCs w:val="21"/>
        </w:rPr>
        <w:t xml:space="preserve"> </w:t>
      </w:r>
      <w:r w:rsidR="0086677D">
        <w:rPr>
          <w:rFonts w:ascii="黑体" w:eastAsia="黑体" w:hAnsi="黑体" w:hint="eastAsia"/>
          <w:szCs w:val="21"/>
        </w:rPr>
        <w:t xml:space="preserve"> </w:t>
      </w:r>
      <w:r w:rsidRPr="00AF0BD2">
        <w:rPr>
          <w:rFonts w:ascii="黑体" w:eastAsia="黑体" w:hAnsi="黑体" w:hint="eastAsia"/>
          <w:szCs w:val="21"/>
        </w:rPr>
        <w:t>前方视野测量</w:t>
      </w:r>
      <w:r w:rsidRPr="00AF0BD2">
        <w:rPr>
          <w:rFonts w:ascii="黑体" w:eastAsia="黑体" w:hAnsi="黑体"/>
          <w:szCs w:val="21"/>
        </w:rPr>
        <w:t>示意</w:t>
      </w:r>
    </w:p>
    <w:p w14:paraId="6193CFA2" w14:textId="77777777" w:rsidR="004F002F" w:rsidRPr="001550C0" w:rsidRDefault="004F002F" w:rsidP="009F1BEA">
      <w:pPr>
        <w:pStyle w:val="afffffff1"/>
        <w:numPr>
          <w:ilvl w:val="0"/>
          <w:numId w:val="35"/>
        </w:numPr>
        <w:tabs>
          <w:tab w:val="left" w:pos="993"/>
        </w:tabs>
        <w:spacing w:beforeLines="50" w:before="156" w:afterLines="50" w:after="156"/>
        <w:ind w:firstLineChars="0"/>
        <w:rPr>
          <w:rFonts w:ascii="黑体" w:eastAsia="黑体" w:hAnsi="黑体"/>
          <w:sz w:val="21"/>
          <w:szCs w:val="21"/>
        </w:rPr>
      </w:pPr>
      <w:r w:rsidRPr="001550C0">
        <w:rPr>
          <w:rFonts w:ascii="黑体" w:eastAsia="黑体" w:hAnsi="黑体" w:hint="eastAsia"/>
          <w:sz w:val="21"/>
          <w:szCs w:val="21"/>
        </w:rPr>
        <w:t>A柱</w:t>
      </w:r>
      <w:r w:rsidRPr="001550C0">
        <w:rPr>
          <w:rFonts w:ascii="黑体" w:eastAsia="黑体" w:hAnsi="黑体"/>
          <w:sz w:val="21"/>
          <w:szCs w:val="21"/>
        </w:rPr>
        <w:t>障碍角</w:t>
      </w:r>
    </w:p>
    <w:p w14:paraId="7E9175EE" w14:textId="77777777" w:rsidR="004F002F" w:rsidRPr="001550C0" w:rsidRDefault="004F002F" w:rsidP="004F002F">
      <w:pPr>
        <w:ind w:firstLineChars="200" w:firstLine="420"/>
        <w:rPr>
          <w:szCs w:val="21"/>
        </w:rPr>
      </w:pPr>
      <w:r w:rsidRPr="0086677D">
        <w:rPr>
          <w:rFonts w:ascii="宋体" w:hAnsi="宋体" w:hint="eastAsia"/>
          <w:szCs w:val="21"/>
        </w:rPr>
        <w:t>A柱</w:t>
      </w:r>
      <w:r w:rsidRPr="0086677D">
        <w:rPr>
          <w:rFonts w:ascii="宋体" w:hAnsi="宋体"/>
          <w:szCs w:val="21"/>
        </w:rPr>
        <w:t>障碍</w:t>
      </w:r>
      <w:r w:rsidRPr="00E80B1D">
        <w:rPr>
          <w:szCs w:val="21"/>
        </w:rPr>
        <w:t>角</w:t>
      </w:r>
      <w:r w:rsidRPr="001550C0">
        <w:rPr>
          <w:rFonts w:hint="eastAsia"/>
          <w:szCs w:val="21"/>
        </w:rPr>
        <w:t>的</w:t>
      </w:r>
      <w:r w:rsidRPr="001550C0">
        <w:rPr>
          <w:szCs w:val="21"/>
        </w:rPr>
        <w:t>测量方</w:t>
      </w:r>
      <w:r w:rsidRPr="0086677D">
        <w:rPr>
          <w:rFonts w:ascii="宋体" w:hAnsi="宋体"/>
          <w:szCs w:val="21"/>
        </w:rPr>
        <w:t>法</w:t>
      </w:r>
      <w:r w:rsidR="00326EC4" w:rsidRPr="0086677D">
        <w:rPr>
          <w:rFonts w:ascii="宋体" w:hAnsi="宋体" w:hint="eastAsia"/>
          <w:szCs w:val="21"/>
        </w:rPr>
        <w:t>按</w:t>
      </w:r>
      <w:r w:rsidRPr="0086677D">
        <w:rPr>
          <w:rFonts w:ascii="宋体" w:hAnsi="宋体" w:hint="eastAsia"/>
          <w:szCs w:val="21"/>
        </w:rPr>
        <w:t xml:space="preserve">照GB </w:t>
      </w:r>
      <w:r w:rsidRPr="0086677D">
        <w:rPr>
          <w:rFonts w:ascii="宋体" w:hAnsi="宋体"/>
          <w:szCs w:val="21"/>
        </w:rPr>
        <w:t>11562</w:t>
      </w:r>
      <w:r w:rsidRPr="0086677D">
        <w:rPr>
          <w:rFonts w:ascii="宋体" w:hAnsi="宋体" w:hint="eastAsia"/>
          <w:szCs w:val="21"/>
        </w:rPr>
        <w:t>执行，结</w:t>
      </w:r>
      <w:r w:rsidRPr="001550C0">
        <w:rPr>
          <w:rFonts w:hint="eastAsia"/>
          <w:szCs w:val="21"/>
        </w:rPr>
        <w:t>果满足</w:t>
      </w:r>
      <w:r w:rsidRPr="005F69ED">
        <w:rPr>
          <w:rFonts w:asciiTheme="minorEastAsia" w:eastAsiaTheme="minorEastAsia" w:hAnsiTheme="minorEastAsia" w:hint="eastAsia"/>
          <w:szCs w:val="21"/>
        </w:rPr>
        <w:t>4</w:t>
      </w:r>
      <w:r w:rsidRPr="005F69ED">
        <w:rPr>
          <w:rFonts w:asciiTheme="minorEastAsia" w:eastAsiaTheme="minorEastAsia" w:hAnsiTheme="minorEastAsia"/>
          <w:szCs w:val="21"/>
        </w:rPr>
        <w:t>.1.7</w:t>
      </w:r>
      <w:r w:rsidRPr="001550C0">
        <w:rPr>
          <w:rFonts w:hint="eastAsia"/>
          <w:szCs w:val="21"/>
        </w:rPr>
        <w:t>相关要求。</w:t>
      </w:r>
    </w:p>
    <w:p w14:paraId="2D6623DF" w14:textId="77777777" w:rsidR="004F002F" w:rsidRPr="00051D5B" w:rsidRDefault="00C72EE5" w:rsidP="009F1BEA">
      <w:pPr>
        <w:pStyle w:val="affe"/>
        <w:numPr>
          <w:ilvl w:val="0"/>
          <w:numId w:val="26"/>
        </w:numPr>
        <w:spacing w:beforeLines="50" w:before="156" w:afterLines="50" w:after="156"/>
        <w:rPr>
          <w:rFonts w:ascii="黑体" w:eastAsia="黑体" w:hAnsi="黑体"/>
        </w:rPr>
      </w:pPr>
      <w:r w:rsidRPr="00051D5B">
        <w:rPr>
          <w:rFonts w:ascii="黑体" w:eastAsia="黑体" w:hAnsi="黑体" w:hint="eastAsia"/>
        </w:rPr>
        <w:t>婴幼儿</w:t>
      </w:r>
      <w:r w:rsidR="004F002F" w:rsidRPr="00051D5B">
        <w:rPr>
          <w:rFonts w:ascii="黑体" w:eastAsia="黑体" w:hAnsi="黑体" w:hint="eastAsia"/>
        </w:rPr>
        <w:t>视野</w:t>
      </w:r>
    </w:p>
    <w:p w14:paraId="427AF7F4" w14:textId="77777777" w:rsidR="004F002F" w:rsidRPr="00E80B1D" w:rsidRDefault="004F002F" w:rsidP="0086677D">
      <w:pPr>
        <w:pStyle w:val="afffffff1"/>
        <w:rPr>
          <w:sz w:val="21"/>
          <w:szCs w:val="21"/>
        </w:rPr>
      </w:pPr>
      <w:r w:rsidRPr="00E80B1D">
        <w:rPr>
          <w:rFonts w:hint="eastAsia"/>
          <w:sz w:val="21"/>
          <w:szCs w:val="21"/>
        </w:rPr>
        <w:t>将</w:t>
      </w:r>
      <w:r w:rsidRPr="00E80B1D">
        <w:rPr>
          <w:sz w:val="21"/>
          <w:szCs w:val="21"/>
        </w:rPr>
        <w:t>3</w:t>
      </w:r>
      <w:r w:rsidRPr="00E80B1D">
        <w:rPr>
          <w:rFonts w:hint="eastAsia"/>
          <w:sz w:val="21"/>
          <w:szCs w:val="21"/>
        </w:rPr>
        <w:t>岁碰撞</w:t>
      </w:r>
      <w:r w:rsidRPr="00E80B1D">
        <w:rPr>
          <w:sz w:val="21"/>
          <w:szCs w:val="21"/>
        </w:rPr>
        <w:t>假人人体摆放至儿童座椅上，假人臀部</w:t>
      </w:r>
      <w:r w:rsidRPr="00E80B1D">
        <w:rPr>
          <w:rFonts w:hint="eastAsia"/>
          <w:sz w:val="21"/>
          <w:szCs w:val="21"/>
        </w:rPr>
        <w:t>、</w:t>
      </w:r>
      <w:r w:rsidRPr="00E80B1D">
        <w:rPr>
          <w:sz w:val="21"/>
          <w:szCs w:val="21"/>
        </w:rPr>
        <w:t>大腿及</w:t>
      </w:r>
      <w:r w:rsidRPr="00E80B1D">
        <w:rPr>
          <w:rFonts w:hint="eastAsia"/>
          <w:sz w:val="21"/>
          <w:szCs w:val="21"/>
        </w:rPr>
        <w:t>后背</w:t>
      </w:r>
      <w:r w:rsidRPr="00E80B1D">
        <w:rPr>
          <w:sz w:val="21"/>
          <w:szCs w:val="21"/>
        </w:rPr>
        <w:t>贴紧</w:t>
      </w:r>
      <w:r w:rsidRPr="00E80B1D">
        <w:rPr>
          <w:rFonts w:hint="eastAsia"/>
          <w:sz w:val="21"/>
          <w:szCs w:val="21"/>
        </w:rPr>
        <w:t>儿童座椅</w:t>
      </w:r>
      <w:r w:rsidRPr="00E80B1D">
        <w:rPr>
          <w:sz w:val="21"/>
          <w:szCs w:val="21"/>
        </w:rPr>
        <w:t>的坐垫与靠背</w:t>
      </w:r>
      <w:r w:rsidRPr="00E80B1D">
        <w:rPr>
          <w:rFonts w:hint="eastAsia"/>
          <w:sz w:val="21"/>
          <w:szCs w:val="21"/>
        </w:rPr>
        <w:t>，大腿</w:t>
      </w:r>
      <w:r w:rsidRPr="00E80B1D">
        <w:rPr>
          <w:sz w:val="21"/>
          <w:szCs w:val="21"/>
        </w:rPr>
        <w:t>与躯干连接点即为</w:t>
      </w:r>
      <w:r w:rsidRPr="00E80B1D">
        <w:rPr>
          <w:rFonts w:hint="eastAsia"/>
          <w:sz w:val="21"/>
          <w:szCs w:val="21"/>
        </w:rPr>
        <w:t>儿童座椅R点</w:t>
      </w:r>
      <w:r w:rsidRPr="00E80B1D">
        <w:rPr>
          <w:sz w:val="21"/>
          <w:szCs w:val="21"/>
        </w:rPr>
        <w:t>，测量</w:t>
      </w:r>
      <w:r w:rsidRPr="00E80B1D">
        <w:rPr>
          <w:rFonts w:hint="eastAsia"/>
          <w:sz w:val="21"/>
          <w:szCs w:val="21"/>
        </w:rPr>
        <w:t>R点</w:t>
      </w:r>
      <w:r w:rsidRPr="00E80B1D">
        <w:rPr>
          <w:sz w:val="21"/>
          <w:szCs w:val="21"/>
        </w:rPr>
        <w:t>到</w:t>
      </w:r>
      <w:r w:rsidRPr="00E80B1D">
        <w:rPr>
          <w:rFonts w:hint="eastAsia"/>
          <w:sz w:val="21"/>
          <w:szCs w:val="21"/>
        </w:rPr>
        <w:t>车门</w:t>
      </w:r>
      <w:proofErr w:type="gramStart"/>
      <w:r w:rsidRPr="00E80B1D">
        <w:rPr>
          <w:rFonts w:hint="eastAsia"/>
          <w:sz w:val="21"/>
          <w:szCs w:val="21"/>
        </w:rPr>
        <w:t>水切</w:t>
      </w:r>
      <w:r w:rsidRPr="00E80B1D">
        <w:rPr>
          <w:sz w:val="21"/>
          <w:szCs w:val="21"/>
        </w:rPr>
        <w:t>最上</w:t>
      </w:r>
      <w:r w:rsidRPr="00E80B1D">
        <w:rPr>
          <w:rFonts w:hint="eastAsia"/>
          <w:sz w:val="21"/>
          <w:szCs w:val="21"/>
        </w:rPr>
        <w:t>缘</w:t>
      </w:r>
      <w:proofErr w:type="gramEnd"/>
      <w:r w:rsidRPr="00E80B1D">
        <w:rPr>
          <w:sz w:val="21"/>
          <w:szCs w:val="21"/>
        </w:rPr>
        <w:t>的</w:t>
      </w:r>
      <w:r w:rsidRPr="00E80B1D">
        <w:rPr>
          <w:rFonts w:hint="eastAsia"/>
          <w:sz w:val="21"/>
          <w:szCs w:val="21"/>
        </w:rPr>
        <w:t>高度</w:t>
      </w:r>
      <w:r w:rsidRPr="00E80B1D">
        <w:rPr>
          <w:sz w:val="21"/>
          <w:szCs w:val="21"/>
        </w:rPr>
        <w:t>，即为</w:t>
      </w:r>
      <w:r w:rsidRPr="00E80B1D">
        <w:rPr>
          <w:rFonts w:hint="eastAsia"/>
          <w:sz w:val="21"/>
          <w:szCs w:val="21"/>
        </w:rPr>
        <w:t>R点</w:t>
      </w:r>
      <w:r w:rsidRPr="00E80B1D">
        <w:rPr>
          <w:sz w:val="21"/>
          <w:szCs w:val="21"/>
        </w:rPr>
        <w:t>与车门水切</w:t>
      </w:r>
      <w:r w:rsidRPr="00E80B1D">
        <w:rPr>
          <w:rFonts w:hint="eastAsia"/>
          <w:sz w:val="21"/>
          <w:szCs w:val="21"/>
        </w:rPr>
        <w:t>Z向</w:t>
      </w:r>
      <w:r w:rsidRPr="00E80B1D">
        <w:rPr>
          <w:sz w:val="21"/>
          <w:szCs w:val="21"/>
        </w:rPr>
        <w:t>高度</w:t>
      </w:r>
      <w:r w:rsidRPr="00E80B1D">
        <w:rPr>
          <w:rFonts w:hint="eastAsia"/>
          <w:sz w:val="21"/>
          <w:szCs w:val="21"/>
        </w:rPr>
        <w:t>，</w:t>
      </w:r>
      <w:r>
        <w:rPr>
          <w:rFonts w:hint="eastAsia"/>
          <w:sz w:val="21"/>
          <w:szCs w:val="21"/>
        </w:rPr>
        <w:t>测试</w:t>
      </w:r>
      <w:r w:rsidRPr="00E80B1D">
        <w:rPr>
          <w:rFonts w:hint="eastAsia"/>
          <w:sz w:val="21"/>
          <w:szCs w:val="21"/>
        </w:rPr>
        <w:t>结果满足4</w:t>
      </w:r>
      <w:r>
        <w:rPr>
          <w:sz w:val="21"/>
          <w:szCs w:val="21"/>
        </w:rPr>
        <w:t>.1</w:t>
      </w:r>
      <w:r w:rsidRPr="00E80B1D">
        <w:rPr>
          <w:sz w:val="21"/>
          <w:szCs w:val="21"/>
        </w:rPr>
        <w:t>.</w:t>
      </w:r>
      <w:r>
        <w:rPr>
          <w:sz w:val="21"/>
          <w:szCs w:val="21"/>
        </w:rPr>
        <w:t>8</w:t>
      </w:r>
      <w:r w:rsidRPr="00E80B1D">
        <w:rPr>
          <w:rFonts w:hint="eastAsia"/>
          <w:sz w:val="21"/>
          <w:szCs w:val="21"/>
        </w:rPr>
        <w:t>相关要求。</w:t>
      </w:r>
    </w:p>
    <w:p w14:paraId="02873299" w14:textId="77777777" w:rsidR="004629BC" w:rsidRPr="009449E4" w:rsidRDefault="004927B1" w:rsidP="00F334C2">
      <w:pPr>
        <w:pStyle w:val="a8"/>
        <w:spacing w:before="156" w:after="156"/>
      </w:pPr>
      <w:bookmarkStart w:id="118" w:name="_Toc120047761"/>
      <w:r>
        <w:rPr>
          <w:rFonts w:hint="eastAsia"/>
        </w:rPr>
        <w:t>呼吸</w:t>
      </w:r>
      <w:r w:rsidRPr="009449E4">
        <w:rPr>
          <w:rFonts w:hint="eastAsia"/>
        </w:rPr>
        <w:t>健康</w:t>
      </w:r>
      <w:bookmarkEnd w:id="118"/>
    </w:p>
    <w:p w14:paraId="17ACBABA" w14:textId="77777777" w:rsidR="00F334C2" w:rsidRPr="009449E4" w:rsidRDefault="00F334C2" w:rsidP="009F1BEA">
      <w:pPr>
        <w:pStyle w:val="affe"/>
        <w:numPr>
          <w:ilvl w:val="0"/>
          <w:numId w:val="22"/>
        </w:numPr>
        <w:spacing w:beforeLines="50" w:before="156" w:afterLines="50" w:after="156"/>
        <w:rPr>
          <w:rFonts w:ascii="黑体" w:eastAsia="黑体" w:hAnsi="黑体"/>
        </w:rPr>
      </w:pPr>
      <w:r w:rsidRPr="009449E4">
        <w:rPr>
          <w:rFonts w:ascii="黑体" w:eastAsia="黑体" w:hAnsi="黑体" w:hint="eastAsia"/>
        </w:rPr>
        <w:t>整车挥发性</w:t>
      </w:r>
      <w:r w:rsidRPr="009449E4">
        <w:rPr>
          <w:rFonts w:ascii="黑体" w:eastAsia="黑体" w:hAnsi="黑体"/>
        </w:rPr>
        <w:t>有机物</w:t>
      </w:r>
    </w:p>
    <w:p w14:paraId="58842C51" w14:textId="77777777" w:rsidR="00F334C2" w:rsidRPr="003A6D9E" w:rsidRDefault="003A6D9E" w:rsidP="009F1BEA">
      <w:pPr>
        <w:pStyle w:val="afffffff1"/>
        <w:numPr>
          <w:ilvl w:val="0"/>
          <w:numId w:val="32"/>
        </w:numPr>
        <w:tabs>
          <w:tab w:val="left" w:pos="993"/>
        </w:tabs>
        <w:ind w:left="0" w:firstLineChars="0" w:firstLine="0"/>
        <w:rPr>
          <w:rFonts w:ascii="Times New Roman" w:hAnsi="Times New Roman" w:cs="Times New Roman"/>
          <w:kern w:val="2"/>
          <w:sz w:val="21"/>
        </w:rPr>
      </w:pPr>
      <w:r w:rsidRPr="003A6D9E">
        <w:rPr>
          <w:rFonts w:ascii="Times New Roman" w:hAnsi="Times New Roman" w:cs="Times New Roman" w:hint="eastAsia"/>
          <w:kern w:val="2"/>
          <w:sz w:val="21"/>
        </w:rPr>
        <w:t>常温条件下</w:t>
      </w:r>
      <w:r>
        <w:rPr>
          <w:rFonts w:ascii="Times New Roman" w:hAnsi="Times New Roman" w:cs="Times New Roman" w:hint="eastAsia"/>
          <w:kern w:val="2"/>
          <w:sz w:val="21"/>
        </w:rPr>
        <w:t>，</w:t>
      </w:r>
      <w:r w:rsidRPr="003A6D9E">
        <w:rPr>
          <w:rFonts w:ascii="Times New Roman" w:hAnsi="Times New Roman" w:cs="Times New Roman" w:hint="eastAsia"/>
          <w:kern w:val="2"/>
          <w:sz w:val="21"/>
        </w:rPr>
        <w:t>整车挥发性</w:t>
      </w:r>
      <w:r w:rsidRPr="003A6D9E">
        <w:rPr>
          <w:rFonts w:ascii="Times New Roman" w:hAnsi="Times New Roman" w:cs="Times New Roman"/>
          <w:kern w:val="2"/>
          <w:sz w:val="21"/>
        </w:rPr>
        <w:t>有机</w:t>
      </w:r>
      <w:r>
        <w:rPr>
          <w:rFonts w:ascii="Times New Roman" w:hAnsi="Times New Roman" w:cs="Times New Roman" w:hint="eastAsia"/>
          <w:kern w:val="2"/>
          <w:sz w:val="21"/>
        </w:rPr>
        <w:t>物</w:t>
      </w:r>
      <w:r w:rsidR="004758FA" w:rsidRPr="003A6D9E">
        <w:rPr>
          <w:rFonts w:ascii="Times New Roman" w:hAnsi="Times New Roman" w:cs="Times New Roman" w:hint="eastAsia"/>
          <w:kern w:val="2"/>
          <w:sz w:val="21"/>
        </w:rPr>
        <w:t>按照</w:t>
      </w:r>
      <w:r w:rsidR="004758FA" w:rsidRPr="005F69ED">
        <w:rPr>
          <w:rFonts w:asciiTheme="minorEastAsia" w:eastAsiaTheme="minorEastAsia" w:hAnsiTheme="minorEastAsia" w:cs="Times New Roman" w:hint="eastAsia"/>
          <w:kern w:val="2"/>
          <w:sz w:val="21"/>
        </w:rPr>
        <w:t>HJ/T</w:t>
      </w:r>
      <w:r w:rsidR="004758FA" w:rsidRPr="005F69ED">
        <w:rPr>
          <w:rFonts w:asciiTheme="minorEastAsia" w:eastAsiaTheme="minorEastAsia" w:hAnsiTheme="minorEastAsia" w:cs="Times New Roman"/>
          <w:kern w:val="2"/>
          <w:sz w:val="21"/>
        </w:rPr>
        <w:t xml:space="preserve"> </w:t>
      </w:r>
      <w:r w:rsidR="004758FA" w:rsidRPr="005F69ED">
        <w:rPr>
          <w:rFonts w:asciiTheme="minorEastAsia" w:eastAsiaTheme="minorEastAsia" w:hAnsiTheme="minorEastAsia" w:cs="Times New Roman" w:hint="eastAsia"/>
          <w:kern w:val="2"/>
          <w:sz w:val="21"/>
        </w:rPr>
        <w:t>400</w:t>
      </w:r>
      <w:r w:rsidR="00092AD2" w:rsidRPr="005F69ED">
        <w:rPr>
          <w:rFonts w:asciiTheme="minorEastAsia" w:eastAsiaTheme="minorEastAsia" w:hAnsiTheme="minorEastAsia" w:cs="Times New Roman" w:hint="eastAsia"/>
          <w:kern w:val="2"/>
          <w:sz w:val="21"/>
        </w:rPr>
        <w:t>—</w:t>
      </w:r>
      <w:r w:rsidR="004758FA" w:rsidRPr="005F69ED">
        <w:rPr>
          <w:rFonts w:asciiTheme="minorEastAsia" w:eastAsiaTheme="minorEastAsia" w:hAnsiTheme="minorEastAsia" w:cs="Times New Roman"/>
          <w:kern w:val="2"/>
          <w:sz w:val="21"/>
        </w:rPr>
        <w:t>2007</w:t>
      </w:r>
      <w:r w:rsidR="004758FA" w:rsidRPr="003A6D9E">
        <w:rPr>
          <w:rFonts w:ascii="Times New Roman" w:hAnsi="Times New Roman" w:cs="Times New Roman" w:hint="eastAsia"/>
          <w:kern w:val="2"/>
          <w:sz w:val="21"/>
        </w:rPr>
        <w:t>规定</w:t>
      </w:r>
      <w:r w:rsidR="004758FA" w:rsidRPr="003A6D9E">
        <w:rPr>
          <w:rFonts w:ascii="Times New Roman" w:hAnsi="Times New Roman" w:cs="Times New Roman"/>
          <w:kern w:val="2"/>
          <w:sz w:val="21"/>
        </w:rPr>
        <w:t>的</w:t>
      </w:r>
      <w:r w:rsidR="004758FA" w:rsidRPr="003A6D9E">
        <w:rPr>
          <w:rFonts w:ascii="Times New Roman" w:hAnsi="Times New Roman" w:cs="Times New Roman" w:hint="eastAsia"/>
          <w:kern w:val="2"/>
          <w:sz w:val="21"/>
        </w:rPr>
        <w:t>方法和</w:t>
      </w:r>
      <w:r w:rsidR="004758FA" w:rsidRPr="003A6D9E">
        <w:rPr>
          <w:rFonts w:ascii="Times New Roman" w:hAnsi="Times New Roman" w:cs="Times New Roman"/>
          <w:kern w:val="2"/>
          <w:sz w:val="21"/>
        </w:rPr>
        <w:t>条件进行试验</w:t>
      </w:r>
      <w:r w:rsidR="00963290">
        <w:rPr>
          <w:rFonts w:ascii="Times New Roman" w:hAnsi="Times New Roman" w:cs="Times New Roman" w:hint="eastAsia"/>
          <w:kern w:val="2"/>
          <w:sz w:val="21"/>
        </w:rPr>
        <w:t>，结果满</w:t>
      </w:r>
      <w:r w:rsidR="00963290" w:rsidRPr="0086677D">
        <w:rPr>
          <w:rFonts w:cs="Times New Roman" w:hint="eastAsia"/>
          <w:kern w:val="2"/>
          <w:sz w:val="21"/>
        </w:rPr>
        <w:t>足4</w:t>
      </w:r>
      <w:r w:rsidR="004F002F" w:rsidRPr="0086677D">
        <w:rPr>
          <w:rFonts w:cs="Times New Roman"/>
          <w:kern w:val="2"/>
          <w:sz w:val="21"/>
        </w:rPr>
        <w:t>.2</w:t>
      </w:r>
      <w:r w:rsidR="00963290" w:rsidRPr="0086677D">
        <w:rPr>
          <w:rFonts w:cs="Times New Roman"/>
          <w:kern w:val="2"/>
          <w:sz w:val="21"/>
        </w:rPr>
        <w:t>.1</w:t>
      </w:r>
      <w:r w:rsidR="00963290" w:rsidRPr="0086677D">
        <w:rPr>
          <w:rFonts w:cs="Times New Roman" w:hint="eastAsia"/>
          <w:kern w:val="2"/>
          <w:sz w:val="21"/>
        </w:rPr>
        <w:t>的要</w:t>
      </w:r>
      <w:r w:rsidR="00963290" w:rsidRPr="00963290">
        <w:rPr>
          <w:rFonts w:ascii="Times New Roman" w:hAnsi="Times New Roman" w:cs="Times New Roman" w:hint="eastAsia"/>
          <w:kern w:val="2"/>
          <w:sz w:val="21"/>
        </w:rPr>
        <w:t>求</w:t>
      </w:r>
      <w:r w:rsidR="004758FA" w:rsidRPr="003A6D9E">
        <w:rPr>
          <w:rFonts w:ascii="Times New Roman" w:hAnsi="Times New Roman" w:cs="Times New Roman"/>
          <w:kern w:val="2"/>
          <w:sz w:val="21"/>
        </w:rPr>
        <w:t>。</w:t>
      </w:r>
    </w:p>
    <w:p w14:paraId="61A4F97D" w14:textId="77777777" w:rsidR="003A6D9E" w:rsidRPr="0086677D" w:rsidRDefault="003A6D9E" w:rsidP="009F1BEA">
      <w:pPr>
        <w:pStyle w:val="afffffff1"/>
        <w:numPr>
          <w:ilvl w:val="0"/>
          <w:numId w:val="32"/>
        </w:numPr>
        <w:tabs>
          <w:tab w:val="left" w:pos="993"/>
        </w:tabs>
        <w:ind w:left="0" w:firstLineChars="0" w:firstLine="0"/>
        <w:rPr>
          <w:rFonts w:cs="Times New Roman"/>
          <w:kern w:val="2"/>
          <w:sz w:val="21"/>
        </w:rPr>
      </w:pPr>
      <w:r w:rsidRPr="0086677D">
        <w:rPr>
          <w:rFonts w:cs="Times New Roman" w:hint="eastAsia"/>
          <w:kern w:val="2"/>
          <w:sz w:val="21"/>
        </w:rPr>
        <w:t>高温条件下，整车挥发性</w:t>
      </w:r>
      <w:r w:rsidRPr="0086677D">
        <w:rPr>
          <w:rFonts w:cs="Times New Roman"/>
          <w:kern w:val="2"/>
          <w:sz w:val="21"/>
        </w:rPr>
        <w:t>有机</w:t>
      </w:r>
      <w:r w:rsidRPr="0086677D">
        <w:rPr>
          <w:rFonts w:cs="Times New Roman" w:hint="eastAsia"/>
          <w:kern w:val="2"/>
          <w:sz w:val="21"/>
        </w:rPr>
        <w:t>物按照ISO 12219</w:t>
      </w:r>
      <w:r w:rsidR="00092AD2" w:rsidRPr="0086677D">
        <w:rPr>
          <w:rFonts w:cs="Times New Roman" w:hint="eastAsia"/>
          <w:kern w:val="2"/>
          <w:sz w:val="21"/>
        </w:rPr>
        <w:t>—</w:t>
      </w:r>
      <w:r w:rsidRPr="0086677D">
        <w:rPr>
          <w:rFonts w:cs="Times New Roman" w:hint="eastAsia"/>
          <w:kern w:val="2"/>
          <w:sz w:val="21"/>
        </w:rPr>
        <w:t>1规定的测定方法进行</w:t>
      </w:r>
      <w:r w:rsidRPr="0086677D">
        <w:rPr>
          <w:rFonts w:cs="Times New Roman"/>
          <w:kern w:val="2"/>
          <w:sz w:val="21"/>
        </w:rPr>
        <w:t>，</w:t>
      </w:r>
      <w:r w:rsidRPr="0086677D">
        <w:rPr>
          <w:rFonts w:cs="Times New Roman" w:hint="eastAsia"/>
          <w:kern w:val="2"/>
          <w:sz w:val="21"/>
        </w:rPr>
        <w:t>开启红外加热装置，调整辐照强度至（400±50）/Wm</w:t>
      </w:r>
      <w:r w:rsidR="00260E31" w:rsidRPr="00685C52">
        <w:rPr>
          <w:rFonts w:cs="Times New Roman" w:hint="eastAsia"/>
          <w:kern w:val="2"/>
          <w:sz w:val="21"/>
          <w:vertAlign w:val="superscript"/>
        </w:rPr>
        <w:t>2</w:t>
      </w:r>
      <w:r w:rsidRPr="0086677D">
        <w:rPr>
          <w:rFonts w:cs="Times New Roman" w:hint="eastAsia"/>
          <w:kern w:val="2"/>
          <w:sz w:val="21"/>
        </w:rPr>
        <w:t>，车辆在此条件下放置4h</w:t>
      </w:r>
      <w:r w:rsidR="00963290" w:rsidRPr="0086677D">
        <w:rPr>
          <w:rFonts w:cs="Times New Roman" w:hint="eastAsia"/>
          <w:kern w:val="2"/>
          <w:sz w:val="21"/>
        </w:rPr>
        <w:t>，结果满足4</w:t>
      </w:r>
      <w:r w:rsidR="004F002F" w:rsidRPr="0086677D">
        <w:rPr>
          <w:rFonts w:cs="Times New Roman"/>
          <w:kern w:val="2"/>
          <w:sz w:val="21"/>
        </w:rPr>
        <w:t>.2</w:t>
      </w:r>
      <w:r w:rsidR="00963290" w:rsidRPr="0086677D">
        <w:rPr>
          <w:rFonts w:cs="Times New Roman"/>
          <w:kern w:val="2"/>
          <w:sz w:val="21"/>
        </w:rPr>
        <w:t>.1</w:t>
      </w:r>
      <w:r w:rsidR="00963290" w:rsidRPr="0086677D">
        <w:rPr>
          <w:rFonts w:cs="Times New Roman" w:hint="eastAsia"/>
          <w:kern w:val="2"/>
          <w:sz w:val="21"/>
        </w:rPr>
        <w:t>的要求</w:t>
      </w:r>
      <w:r w:rsidRPr="0086677D">
        <w:rPr>
          <w:rFonts w:cs="Times New Roman"/>
          <w:kern w:val="2"/>
          <w:sz w:val="21"/>
        </w:rPr>
        <w:t>。</w:t>
      </w:r>
    </w:p>
    <w:p w14:paraId="110416FD" w14:textId="77777777" w:rsidR="00F334C2" w:rsidRPr="009449E4" w:rsidRDefault="00F334C2" w:rsidP="009F1BEA">
      <w:pPr>
        <w:pStyle w:val="affe"/>
        <w:numPr>
          <w:ilvl w:val="0"/>
          <w:numId w:val="22"/>
        </w:numPr>
        <w:spacing w:beforeLines="50" w:before="156" w:afterLines="50" w:after="156"/>
        <w:rPr>
          <w:rFonts w:ascii="黑体" w:eastAsia="黑体" w:hAnsi="黑体"/>
        </w:rPr>
      </w:pPr>
      <w:r w:rsidRPr="009449E4">
        <w:rPr>
          <w:rFonts w:ascii="黑体" w:eastAsia="黑体" w:hAnsi="黑体" w:hint="eastAsia"/>
        </w:rPr>
        <w:t>整车</w:t>
      </w:r>
      <w:r w:rsidRPr="009449E4">
        <w:rPr>
          <w:rFonts w:ascii="黑体" w:eastAsia="黑体" w:hAnsi="黑体"/>
        </w:rPr>
        <w:t>气味</w:t>
      </w:r>
    </w:p>
    <w:p w14:paraId="64F2B4EF" w14:textId="77777777" w:rsidR="007043A4" w:rsidRPr="007B3A65" w:rsidRDefault="007043A4" w:rsidP="009F1BEA">
      <w:pPr>
        <w:pStyle w:val="afffffff1"/>
        <w:numPr>
          <w:ilvl w:val="0"/>
          <w:numId w:val="36"/>
        </w:numPr>
        <w:tabs>
          <w:tab w:val="left" w:pos="993"/>
        </w:tabs>
        <w:spacing w:beforeLines="50" w:before="156" w:afterLines="50" w:after="156"/>
        <w:ind w:firstLineChars="0"/>
        <w:rPr>
          <w:rFonts w:ascii="黑体" w:eastAsia="黑体" w:hAnsi="黑体"/>
          <w:sz w:val="21"/>
          <w:szCs w:val="21"/>
        </w:rPr>
      </w:pPr>
      <w:r w:rsidRPr="007B3A65">
        <w:rPr>
          <w:rFonts w:ascii="黑体" w:eastAsia="黑体" w:hAnsi="黑体" w:hint="eastAsia"/>
          <w:sz w:val="21"/>
          <w:szCs w:val="21"/>
        </w:rPr>
        <w:t>整车</w:t>
      </w:r>
      <w:r w:rsidRPr="007B3A65">
        <w:rPr>
          <w:rFonts w:ascii="黑体" w:eastAsia="黑体" w:hAnsi="黑体"/>
          <w:sz w:val="21"/>
          <w:szCs w:val="21"/>
        </w:rPr>
        <w:t>气味评价环境</w:t>
      </w:r>
      <w:r w:rsidR="00260E31" w:rsidRPr="00260E31">
        <w:rPr>
          <w:rFonts w:ascii="黑体" w:eastAsia="黑体" w:hAnsi="黑体"/>
          <w:sz w:val="21"/>
          <w:szCs w:val="21"/>
        </w:rPr>
        <w:t>舱</w:t>
      </w:r>
      <w:r w:rsidRPr="007B3A65">
        <w:rPr>
          <w:rFonts w:ascii="黑体" w:eastAsia="黑体" w:hAnsi="黑体"/>
          <w:sz w:val="21"/>
          <w:szCs w:val="21"/>
        </w:rPr>
        <w:t>要求</w:t>
      </w:r>
    </w:p>
    <w:p w14:paraId="4E142A89" w14:textId="77777777" w:rsidR="007043A4" w:rsidRPr="007B3A65" w:rsidRDefault="007043A4" w:rsidP="0086677D">
      <w:pPr>
        <w:ind w:firstLineChars="202" w:firstLine="424"/>
        <w:rPr>
          <w:rFonts w:asciiTheme="minorEastAsia" w:eastAsiaTheme="minorEastAsia" w:hAnsiTheme="minorEastAsia"/>
          <w:szCs w:val="21"/>
        </w:rPr>
      </w:pPr>
      <w:r w:rsidRPr="007B3A65">
        <w:rPr>
          <w:rFonts w:asciiTheme="minorEastAsia" w:eastAsiaTheme="minorEastAsia" w:hAnsiTheme="minorEastAsia"/>
          <w:szCs w:val="21"/>
        </w:rPr>
        <w:t>气味评价环境舱的准备应满足HJ/T 400</w:t>
      </w:r>
      <w:r w:rsidR="0086677D" w:rsidRPr="005F69ED">
        <w:rPr>
          <w:rFonts w:asciiTheme="minorEastAsia" w:eastAsiaTheme="minorEastAsia" w:hAnsiTheme="minorEastAsia" w:hint="eastAsia"/>
        </w:rPr>
        <w:t>—</w:t>
      </w:r>
      <w:r w:rsidR="0086677D" w:rsidRPr="005F69ED">
        <w:rPr>
          <w:rFonts w:asciiTheme="minorEastAsia" w:eastAsiaTheme="minorEastAsia" w:hAnsiTheme="minorEastAsia"/>
        </w:rPr>
        <w:t>2007</w:t>
      </w:r>
      <w:r w:rsidRPr="007B3A65">
        <w:rPr>
          <w:rFonts w:asciiTheme="minorEastAsia" w:eastAsiaTheme="minorEastAsia" w:hAnsiTheme="minorEastAsia" w:hint="eastAsia"/>
          <w:szCs w:val="21"/>
        </w:rPr>
        <w:t>中</w:t>
      </w:r>
      <w:r w:rsidRPr="007B3A65">
        <w:rPr>
          <w:rFonts w:asciiTheme="minorEastAsia" w:eastAsiaTheme="minorEastAsia" w:hAnsiTheme="minorEastAsia"/>
          <w:szCs w:val="21"/>
        </w:rPr>
        <w:t>的</w:t>
      </w:r>
      <w:r w:rsidRPr="007B3A65">
        <w:rPr>
          <w:rFonts w:asciiTheme="minorEastAsia" w:eastAsiaTheme="minorEastAsia" w:hAnsiTheme="minorEastAsia" w:hint="eastAsia"/>
          <w:szCs w:val="21"/>
        </w:rPr>
        <w:t>4.1.2规定</w:t>
      </w:r>
      <w:r w:rsidRPr="007B3A65">
        <w:rPr>
          <w:rFonts w:asciiTheme="minorEastAsia" w:eastAsiaTheme="minorEastAsia" w:hAnsiTheme="minorEastAsia"/>
          <w:szCs w:val="21"/>
        </w:rPr>
        <w:t>，</w:t>
      </w:r>
      <w:r w:rsidRPr="007B3A65">
        <w:rPr>
          <w:rFonts w:asciiTheme="minorEastAsia" w:eastAsiaTheme="minorEastAsia" w:hAnsiTheme="minorEastAsia" w:hint="eastAsia"/>
          <w:szCs w:val="21"/>
        </w:rPr>
        <w:t>环境</w:t>
      </w:r>
      <w:proofErr w:type="gramStart"/>
      <w:r w:rsidRPr="007B3A65">
        <w:rPr>
          <w:rFonts w:asciiTheme="minorEastAsia" w:eastAsiaTheme="minorEastAsia" w:hAnsiTheme="minorEastAsia"/>
          <w:szCs w:val="21"/>
        </w:rPr>
        <w:t>舱具有</w:t>
      </w:r>
      <w:proofErr w:type="gramEnd"/>
      <w:r w:rsidRPr="007B3A65">
        <w:rPr>
          <w:rFonts w:asciiTheme="minorEastAsia" w:eastAsiaTheme="minorEastAsia" w:hAnsiTheme="minorEastAsia"/>
          <w:szCs w:val="21"/>
        </w:rPr>
        <w:t>空气自动化净化装置，保持舱内无气味</w:t>
      </w:r>
      <w:r w:rsidRPr="007B3A65">
        <w:rPr>
          <w:rFonts w:asciiTheme="minorEastAsia" w:eastAsiaTheme="minorEastAsia" w:hAnsiTheme="minorEastAsia" w:hint="eastAsia"/>
          <w:szCs w:val="21"/>
        </w:rPr>
        <w:t>。</w:t>
      </w:r>
    </w:p>
    <w:p w14:paraId="76B0B151" w14:textId="77777777" w:rsidR="007043A4" w:rsidRDefault="007043A4" w:rsidP="009F1BEA">
      <w:pPr>
        <w:pStyle w:val="afffffff1"/>
        <w:numPr>
          <w:ilvl w:val="0"/>
          <w:numId w:val="36"/>
        </w:numPr>
        <w:tabs>
          <w:tab w:val="left" w:pos="993"/>
        </w:tabs>
        <w:spacing w:beforeLines="50" w:before="156" w:afterLines="50" w:after="156"/>
        <w:ind w:firstLineChars="0"/>
        <w:rPr>
          <w:rFonts w:ascii="黑体" w:eastAsia="黑体" w:hAnsi="黑体"/>
          <w:sz w:val="21"/>
          <w:szCs w:val="21"/>
        </w:rPr>
      </w:pPr>
      <w:r w:rsidRPr="007B3A65">
        <w:rPr>
          <w:rFonts w:ascii="黑体" w:eastAsia="黑体" w:hAnsi="黑体" w:hint="eastAsia"/>
          <w:sz w:val="21"/>
          <w:szCs w:val="21"/>
        </w:rPr>
        <w:lastRenderedPageBreak/>
        <w:t>试验</w:t>
      </w:r>
      <w:r w:rsidRPr="007B3A65">
        <w:rPr>
          <w:rFonts w:ascii="黑体" w:eastAsia="黑体" w:hAnsi="黑体"/>
          <w:sz w:val="21"/>
          <w:szCs w:val="21"/>
        </w:rPr>
        <w:t>车辆要求</w:t>
      </w:r>
    </w:p>
    <w:p w14:paraId="6108E06C" w14:textId="77777777" w:rsidR="007043A4" w:rsidRPr="007B3A65" w:rsidRDefault="0086677D" w:rsidP="009F1BEA">
      <w:pPr>
        <w:pStyle w:val="afffffff1"/>
        <w:numPr>
          <w:ilvl w:val="0"/>
          <w:numId w:val="37"/>
        </w:numPr>
        <w:ind w:left="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新</w:t>
      </w:r>
      <w:r w:rsidR="007043A4" w:rsidRPr="007B3A65">
        <w:rPr>
          <w:rFonts w:asciiTheme="minorEastAsia" w:eastAsiaTheme="minorEastAsia" w:hAnsiTheme="minorEastAsia"/>
          <w:sz w:val="21"/>
          <w:szCs w:val="21"/>
        </w:rPr>
        <w:t>生产</w:t>
      </w:r>
      <w:r w:rsidR="007043A4" w:rsidRPr="007B3A65">
        <w:rPr>
          <w:rFonts w:asciiTheme="minorEastAsia" w:eastAsiaTheme="minorEastAsia" w:hAnsiTheme="minorEastAsia" w:hint="eastAsia"/>
          <w:sz w:val="21"/>
          <w:szCs w:val="21"/>
        </w:rPr>
        <w:t>销售</w:t>
      </w:r>
      <w:r w:rsidR="007043A4" w:rsidRPr="007B3A65">
        <w:rPr>
          <w:rFonts w:asciiTheme="minorEastAsia" w:eastAsiaTheme="minorEastAsia" w:hAnsiTheme="minorEastAsia"/>
          <w:sz w:val="21"/>
          <w:szCs w:val="21"/>
        </w:rPr>
        <w:t>的车型应满足下线</w:t>
      </w:r>
      <w:r w:rsidR="007043A4" w:rsidRPr="007B3A65">
        <w:rPr>
          <w:rFonts w:asciiTheme="minorEastAsia" w:eastAsiaTheme="minorEastAsia" w:hAnsiTheme="minorEastAsia" w:hint="eastAsia"/>
          <w:sz w:val="21"/>
          <w:szCs w:val="21"/>
        </w:rPr>
        <w:t>（28±5）d；</w:t>
      </w:r>
    </w:p>
    <w:p w14:paraId="2C9682B3" w14:textId="77777777" w:rsidR="007043A4" w:rsidRPr="007B3A65" w:rsidRDefault="007043A4" w:rsidP="009F1BEA">
      <w:pPr>
        <w:pStyle w:val="afffffff1"/>
        <w:numPr>
          <w:ilvl w:val="0"/>
          <w:numId w:val="37"/>
        </w:numPr>
        <w:ind w:left="0" w:firstLine="420"/>
        <w:rPr>
          <w:rFonts w:asciiTheme="minorEastAsia" w:eastAsiaTheme="minorEastAsia" w:hAnsiTheme="minorEastAsia"/>
          <w:szCs w:val="21"/>
        </w:rPr>
      </w:pPr>
      <w:r w:rsidRPr="007B3A65">
        <w:rPr>
          <w:rFonts w:asciiTheme="minorEastAsia" w:eastAsiaTheme="minorEastAsia" w:hAnsiTheme="minorEastAsia" w:hint="eastAsia"/>
          <w:sz w:val="21"/>
          <w:szCs w:val="21"/>
        </w:rPr>
        <w:t>实施评价前，去除车辆内部构件的表面覆盖物，如出厂时为保护座椅、地毯等使用的塑料薄膜等，并将覆盖物清理出评价环境外；实施评价时，汽车处于静止状态，车辆的门、窗、后备箱、</w:t>
      </w:r>
      <w:proofErr w:type="gramStart"/>
      <w:r w:rsidRPr="007B3A65">
        <w:rPr>
          <w:rFonts w:asciiTheme="minorEastAsia" w:eastAsiaTheme="minorEastAsia" w:hAnsiTheme="minorEastAsia" w:hint="eastAsia"/>
          <w:sz w:val="21"/>
          <w:szCs w:val="21"/>
        </w:rPr>
        <w:t>乘员舱进风口</w:t>
      </w:r>
      <w:proofErr w:type="gramEnd"/>
      <w:r w:rsidRPr="007B3A65">
        <w:rPr>
          <w:rFonts w:asciiTheme="minorEastAsia" w:eastAsiaTheme="minorEastAsia" w:hAnsiTheme="minorEastAsia" w:hint="eastAsia"/>
          <w:sz w:val="21"/>
          <w:szCs w:val="21"/>
        </w:rPr>
        <w:t>风门等关闭，发动机、空调及其他设备处于关闭状态；</w:t>
      </w:r>
    </w:p>
    <w:p w14:paraId="2520E359" w14:textId="77777777" w:rsidR="007043A4" w:rsidRPr="007B3A65" w:rsidRDefault="007043A4" w:rsidP="009F1BEA">
      <w:pPr>
        <w:pStyle w:val="afffffff1"/>
        <w:numPr>
          <w:ilvl w:val="0"/>
          <w:numId w:val="37"/>
        </w:numPr>
        <w:ind w:left="0" w:firstLine="420"/>
        <w:rPr>
          <w:rFonts w:asciiTheme="minorEastAsia" w:eastAsiaTheme="minorEastAsia" w:hAnsiTheme="minorEastAsia"/>
          <w:szCs w:val="21"/>
        </w:rPr>
      </w:pPr>
      <w:r w:rsidRPr="007B3A65">
        <w:rPr>
          <w:rFonts w:asciiTheme="minorEastAsia" w:eastAsiaTheme="minorEastAsia" w:hAnsiTheme="minorEastAsia"/>
          <w:sz w:val="21"/>
          <w:szCs w:val="21"/>
        </w:rPr>
        <w:t>车辆燃油箱中的燃料</w:t>
      </w:r>
      <w:r w:rsidRPr="007B3A65">
        <w:rPr>
          <w:rFonts w:asciiTheme="minorEastAsia" w:eastAsiaTheme="minorEastAsia" w:hAnsiTheme="minorEastAsia" w:hint="eastAsia"/>
          <w:sz w:val="21"/>
          <w:szCs w:val="21"/>
        </w:rPr>
        <w:t>种类</w:t>
      </w:r>
      <w:r w:rsidRPr="007B3A65">
        <w:rPr>
          <w:rFonts w:asciiTheme="minorEastAsia" w:eastAsiaTheme="minorEastAsia" w:hAnsiTheme="minorEastAsia"/>
          <w:sz w:val="21"/>
          <w:szCs w:val="21"/>
        </w:rPr>
        <w:t>和燃料</w:t>
      </w:r>
      <w:proofErr w:type="gramStart"/>
      <w:r w:rsidRPr="007B3A65">
        <w:rPr>
          <w:rFonts w:asciiTheme="minorEastAsia" w:eastAsiaTheme="minorEastAsia" w:hAnsiTheme="minorEastAsia"/>
          <w:sz w:val="21"/>
          <w:szCs w:val="21"/>
        </w:rPr>
        <w:t>量按照</w:t>
      </w:r>
      <w:proofErr w:type="gramEnd"/>
      <w:r w:rsidRPr="007B3A65">
        <w:rPr>
          <w:rFonts w:asciiTheme="minorEastAsia" w:eastAsiaTheme="minorEastAsia" w:hAnsiTheme="minorEastAsia"/>
          <w:sz w:val="21"/>
          <w:szCs w:val="21"/>
        </w:rPr>
        <w:t>制造厂的规定添加</w:t>
      </w:r>
      <w:r w:rsidRPr="007B3A65">
        <w:rPr>
          <w:rFonts w:asciiTheme="minorEastAsia" w:eastAsiaTheme="minorEastAsia" w:hAnsiTheme="minorEastAsia" w:hint="eastAsia"/>
          <w:sz w:val="21"/>
          <w:szCs w:val="21"/>
        </w:rPr>
        <w:t>；</w:t>
      </w:r>
    </w:p>
    <w:p w14:paraId="79BE8A65" w14:textId="77777777" w:rsidR="007043A4" w:rsidRPr="007B3A65" w:rsidRDefault="007043A4" w:rsidP="009F1BEA">
      <w:pPr>
        <w:pStyle w:val="afffffff1"/>
        <w:numPr>
          <w:ilvl w:val="0"/>
          <w:numId w:val="37"/>
        </w:numPr>
        <w:ind w:left="0" w:firstLine="420"/>
        <w:rPr>
          <w:rFonts w:asciiTheme="minorEastAsia" w:eastAsiaTheme="minorEastAsia" w:hAnsiTheme="minorEastAsia"/>
          <w:szCs w:val="21"/>
        </w:rPr>
      </w:pPr>
      <w:r w:rsidRPr="007B3A65">
        <w:rPr>
          <w:rFonts w:asciiTheme="minorEastAsia" w:eastAsiaTheme="minorEastAsia" w:hAnsiTheme="minorEastAsia" w:hint="eastAsia"/>
          <w:sz w:val="21"/>
          <w:szCs w:val="21"/>
        </w:rPr>
        <w:t>实施评价时，应获得车辆唯一性身份标识码（</w:t>
      </w:r>
      <w:r w:rsidRPr="007B3A65">
        <w:rPr>
          <w:rFonts w:asciiTheme="minorEastAsia" w:eastAsiaTheme="minorEastAsia" w:hAnsiTheme="minorEastAsia"/>
          <w:sz w:val="21"/>
          <w:szCs w:val="21"/>
        </w:rPr>
        <w:t>VIN</w:t>
      </w:r>
      <w:r w:rsidRPr="007B3A65">
        <w:rPr>
          <w:rFonts w:asciiTheme="minorEastAsia" w:eastAsiaTheme="minorEastAsia" w:hAnsiTheme="minorEastAsia" w:hint="eastAsia"/>
          <w:sz w:val="21"/>
          <w:szCs w:val="21"/>
        </w:rPr>
        <w:t>号）、车型、里程等信息</w:t>
      </w:r>
      <w:r w:rsidR="005F69ED">
        <w:rPr>
          <w:rFonts w:asciiTheme="minorEastAsia" w:eastAsiaTheme="minorEastAsia" w:hAnsiTheme="minorEastAsia" w:hint="eastAsia"/>
          <w:sz w:val="21"/>
          <w:szCs w:val="21"/>
        </w:rPr>
        <w:t>。</w:t>
      </w:r>
    </w:p>
    <w:p w14:paraId="1DD04652" w14:textId="77777777" w:rsidR="007043A4" w:rsidRPr="007B3A65" w:rsidRDefault="007043A4" w:rsidP="009F1BEA">
      <w:pPr>
        <w:pStyle w:val="afffffff1"/>
        <w:numPr>
          <w:ilvl w:val="0"/>
          <w:numId w:val="36"/>
        </w:numPr>
        <w:tabs>
          <w:tab w:val="left" w:pos="993"/>
        </w:tabs>
        <w:spacing w:beforeLines="50" w:before="156" w:afterLines="50" w:after="156"/>
        <w:ind w:firstLineChars="0"/>
        <w:rPr>
          <w:rFonts w:ascii="黑体" w:eastAsia="黑体" w:hAnsi="黑体"/>
          <w:sz w:val="21"/>
          <w:szCs w:val="21"/>
        </w:rPr>
      </w:pPr>
      <w:r w:rsidRPr="007B3A65">
        <w:rPr>
          <w:rFonts w:ascii="黑体" w:eastAsia="黑体" w:hAnsi="黑体" w:hint="eastAsia"/>
          <w:sz w:val="21"/>
          <w:szCs w:val="21"/>
        </w:rPr>
        <w:t>评价</w:t>
      </w:r>
      <w:r w:rsidRPr="007B3A65">
        <w:rPr>
          <w:rFonts w:ascii="黑体" w:eastAsia="黑体" w:hAnsi="黑体"/>
          <w:sz w:val="21"/>
          <w:szCs w:val="21"/>
        </w:rPr>
        <w:t>前的车辆准备</w:t>
      </w:r>
    </w:p>
    <w:p w14:paraId="10525157" w14:textId="77777777" w:rsidR="007043A4" w:rsidRPr="007B3A65" w:rsidRDefault="0086677D" w:rsidP="009F1BEA">
      <w:pPr>
        <w:pStyle w:val="afffffff1"/>
        <w:numPr>
          <w:ilvl w:val="0"/>
          <w:numId w:val="39"/>
        </w:numPr>
        <w:ind w:left="851" w:firstLineChars="0"/>
        <w:rPr>
          <w:rFonts w:asciiTheme="minorEastAsia" w:eastAsiaTheme="minorEastAsia" w:hAnsiTheme="minorEastAsia"/>
          <w:sz w:val="21"/>
          <w:szCs w:val="21"/>
        </w:rPr>
      </w:pPr>
      <w:r>
        <w:rPr>
          <w:rFonts w:asciiTheme="minorEastAsia" w:eastAsiaTheme="minorEastAsia" w:hAnsiTheme="minorEastAsia" w:hint="eastAsia"/>
          <w:sz w:val="21"/>
          <w:szCs w:val="21"/>
        </w:rPr>
        <w:t>评价前将车辆</w:t>
      </w:r>
      <w:r w:rsidR="007043A4" w:rsidRPr="007B3A65">
        <w:rPr>
          <w:rFonts w:asciiTheme="minorEastAsia" w:eastAsiaTheme="minorEastAsia" w:hAnsiTheme="minorEastAsia" w:hint="eastAsia"/>
          <w:sz w:val="21"/>
          <w:szCs w:val="21"/>
        </w:rPr>
        <w:t>放入环境温度为</w:t>
      </w:r>
      <w:r w:rsidR="007043A4" w:rsidRPr="005F69ED">
        <w:rPr>
          <w:rFonts w:asciiTheme="minorEastAsia" w:eastAsiaTheme="minorEastAsia" w:hAnsiTheme="minorEastAsia" w:hint="eastAsia"/>
          <w:sz w:val="21"/>
          <w:szCs w:val="21"/>
        </w:rPr>
        <w:t>25℃±1.0℃</w:t>
      </w:r>
      <w:r w:rsidR="007043A4" w:rsidRPr="007B3A65">
        <w:rPr>
          <w:rFonts w:asciiTheme="minorEastAsia" w:eastAsiaTheme="minorEastAsia" w:hAnsiTheme="minorEastAsia" w:hint="eastAsia"/>
          <w:sz w:val="21"/>
          <w:szCs w:val="21"/>
        </w:rPr>
        <w:t>、相对湿度为50%±10%、无挥发性气味的环境中静置24h；</w:t>
      </w:r>
    </w:p>
    <w:p w14:paraId="410743B5" w14:textId="77777777" w:rsidR="007043A4" w:rsidRPr="0086677D" w:rsidRDefault="007043A4" w:rsidP="009F1BEA">
      <w:pPr>
        <w:pStyle w:val="afffffff1"/>
        <w:numPr>
          <w:ilvl w:val="0"/>
          <w:numId w:val="39"/>
        </w:numPr>
        <w:ind w:left="851" w:firstLineChars="0"/>
        <w:rPr>
          <w:rFonts w:asciiTheme="minorEastAsia" w:eastAsiaTheme="minorEastAsia" w:hAnsiTheme="minorEastAsia"/>
          <w:sz w:val="21"/>
          <w:szCs w:val="21"/>
        </w:rPr>
      </w:pPr>
      <w:r w:rsidRPr="007B3A65">
        <w:rPr>
          <w:rFonts w:asciiTheme="minorEastAsia" w:eastAsiaTheme="minorEastAsia" w:hAnsiTheme="minorEastAsia" w:hint="eastAsia"/>
          <w:sz w:val="21"/>
          <w:szCs w:val="21"/>
        </w:rPr>
        <w:t>评价前，应先将评价车辆的发动机熄灭，然后推入气味评价环境舱内，以免因尾气排放带入新的气味污染；</w:t>
      </w:r>
    </w:p>
    <w:p w14:paraId="4EBD4D12" w14:textId="77777777" w:rsidR="007043A4" w:rsidRPr="0086677D" w:rsidRDefault="007043A4" w:rsidP="009F1BEA">
      <w:pPr>
        <w:pStyle w:val="afffffff1"/>
        <w:numPr>
          <w:ilvl w:val="0"/>
          <w:numId w:val="39"/>
        </w:numPr>
        <w:ind w:left="851" w:firstLineChars="0"/>
        <w:rPr>
          <w:rFonts w:asciiTheme="minorEastAsia" w:eastAsiaTheme="minorEastAsia" w:hAnsiTheme="minorEastAsia"/>
          <w:sz w:val="21"/>
          <w:szCs w:val="21"/>
        </w:rPr>
      </w:pPr>
      <w:r w:rsidRPr="007B3A65">
        <w:rPr>
          <w:rFonts w:asciiTheme="minorEastAsia" w:eastAsiaTheme="minorEastAsia" w:hAnsiTheme="minorEastAsia" w:hint="eastAsia"/>
          <w:sz w:val="21"/>
          <w:szCs w:val="21"/>
        </w:rPr>
        <w:t>在评价车辆进入环境舱后，打开评价车辆的所有车窗、车门、行李箱盖，放置6h，使评价车辆与环境达到平衡,此过程为车辆的准备阶段；</w:t>
      </w:r>
    </w:p>
    <w:p w14:paraId="4F428EF8" w14:textId="77777777" w:rsidR="007043A4" w:rsidRPr="0086677D" w:rsidRDefault="007043A4" w:rsidP="009F1BEA">
      <w:pPr>
        <w:pStyle w:val="afffffff1"/>
        <w:numPr>
          <w:ilvl w:val="0"/>
          <w:numId w:val="39"/>
        </w:numPr>
        <w:ind w:left="851" w:firstLineChars="0"/>
        <w:rPr>
          <w:rFonts w:asciiTheme="minorEastAsia" w:eastAsiaTheme="minorEastAsia" w:hAnsiTheme="minorEastAsia"/>
          <w:sz w:val="21"/>
          <w:szCs w:val="21"/>
        </w:rPr>
      </w:pPr>
      <w:r w:rsidRPr="007B3A65">
        <w:rPr>
          <w:rFonts w:asciiTheme="minorEastAsia" w:eastAsiaTheme="minorEastAsia" w:hAnsiTheme="minorEastAsia" w:hint="eastAsia"/>
          <w:sz w:val="21"/>
          <w:szCs w:val="21"/>
        </w:rPr>
        <w:t>准备阶段结束后,关闭评价车辆的车窗、车门、行李箱盖、空调进风口等，封闭16</w:t>
      </w:r>
      <w:r w:rsidR="00C80FB0">
        <w:rPr>
          <w:rFonts w:asciiTheme="minorEastAsia" w:eastAsiaTheme="minorEastAsia" w:hAnsiTheme="minorEastAsia" w:hint="eastAsia"/>
          <w:sz w:val="21"/>
          <w:szCs w:val="21"/>
        </w:rPr>
        <w:t>h</w:t>
      </w:r>
      <w:r w:rsidRPr="007B3A65">
        <w:rPr>
          <w:rFonts w:asciiTheme="minorEastAsia" w:eastAsiaTheme="minorEastAsia" w:hAnsiTheme="minorEastAsia" w:hint="eastAsia"/>
          <w:sz w:val="21"/>
          <w:szCs w:val="21"/>
        </w:rPr>
        <w:t>,进入车辆的封闭阶段；</w:t>
      </w:r>
    </w:p>
    <w:p w14:paraId="47739B5B" w14:textId="77777777" w:rsidR="007043A4" w:rsidRPr="0086677D" w:rsidRDefault="007043A4" w:rsidP="009F1BEA">
      <w:pPr>
        <w:pStyle w:val="afffffff1"/>
        <w:numPr>
          <w:ilvl w:val="0"/>
          <w:numId w:val="39"/>
        </w:numPr>
        <w:ind w:left="851" w:firstLineChars="0"/>
        <w:rPr>
          <w:rFonts w:asciiTheme="minorEastAsia" w:eastAsiaTheme="minorEastAsia" w:hAnsiTheme="minorEastAsia"/>
          <w:sz w:val="21"/>
          <w:szCs w:val="21"/>
        </w:rPr>
      </w:pPr>
      <w:r w:rsidRPr="007B3A65">
        <w:rPr>
          <w:rFonts w:asciiTheme="minorEastAsia" w:eastAsiaTheme="minorEastAsia" w:hAnsiTheme="minorEastAsia"/>
          <w:sz w:val="21"/>
          <w:szCs w:val="21"/>
        </w:rPr>
        <w:t>高温条件下</w:t>
      </w:r>
      <w:r w:rsidRPr="007B3A65">
        <w:rPr>
          <w:rFonts w:asciiTheme="minorEastAsia" w:eastAsiaTheme="minorEastAsia" w:hAnsiTheme="minorEastAsia" w:hint="eastAsia"/>
          <w:sz w:val="21"/>
          <w:szCs w:val="21"/>
        </w:rPr>
        <w:t>车辆在完成上述准备后再按</w:t>
      </w:r>
      <w:r w:rsidR="00326EC4">
        <w:rPr>
          <w:rFonts w:asciiTheme="minorEastAsia" w:eastAsiaTheme="minorEastAsia" w:hAnsiTheme="minorEastAsia" w:hint="eastAsia"/>
          <w:sz w:val="21"/>
          <w:szCs w:val="21"/>
        </w:rPr>
        <w:t>ISO 12219—</w:t>
      </w:r>
      <w:r w:rsidRPr="007B3A65">
        <w:rPr>
          <w:rFonts w:asciiTheme="minorEastAsia" w:eastAsiaTheme="minorEastAsia" w:hAnsiTheme="minorEastAsia" w:hint="eastAsia"/>
          <w:sz w:val="21"/>
          <w:szCs w:val="21"/>
        </w:rPr>
        <w:t>1进行</w:t>
      </w:r>
      <w:r w:rsidRPr="005F69ED">
        <w:rPr>
          <w:rFonts w:asciiTheme="minorEastAsia" w:eastAsiaTheme="minorEastAsia" w:hAnsiTheme="minorEastAsia" w:hint="eastAsia"/>
          <w:sz w:val="21"/>
          <w:szCs w:val="21"/>
        </w:rPr>
        <w:t>4.0</w:t>
      </w:r>
      <w:r w:rsidR="00C80FB0">
        <w:rPr>
          <w:rFonts w:asciiTheme="minorEastAsia" w:eastAsiaTheme="minorEastAsia" w:hAnsiTheme="minorEastAsia"/>
          <w:sz w:val="21"/>
          <w:szCs w:val="21"/>
        </w:rPr>
        <w:t>h</w:t>
      </w:r>
      <w:r w:rsidRPr="007B3A65">
        <w:rPr>
          <w:rFonts w:asciiTheme="minorEastAsia" w:eastAsiaTheme="minorEastAsia" w:hAnsiTheme="minorEastAsia" w:hint="eastAsia"/>
          <w:sz w:val="21"/>
          <w:szCs w:val="21"/>
        </w:rPr>
        <w:t>模拟光照（</w:t>
      </w:r>
      <w:r w:rsidRPr="007B3A65">
        <w:rPr>
          <w:rFonts w:asciiTheme="minorEastAsia" w:eastAsiaTheme="minorEastAsia" w:hAnsiTheme="minorEastAsia"/>
          <w:sz w:val="21"/>
          <w:szCs w:val="21"/>
        </w:rPr>
        <w:t>常温条件不需开展此</w:t>
      </w:r>
      <w:r w:rsidRPr="007B3A65">
        <w:rPr>
          <w:rFonts w:asciiTheme="minorEastAsia" w:eastAsiaTheme="minorEastAsia" w:hAnsiTheme="minorEastAsia" w:hint="eastAsia"/>
          <w:sz w:val="21"/>
          <w:szCs w:val="21"/>
        </w:rPr>
        <w:t>项准备</w:t>
      </w:r>
      <w:r w:rsidRPr="007B3A65">
        <w:rPr>
          <w:rFonts w:asciiTheme="minorEastAsia" w:eastAsiaTheme="minorEastAsia" w:hAnsiTheme="minorEastAsia"/>
          <w:sz w:val="21"/>
          <w:szCs w:val="21"/>
        </w:rPr>
        <w:t>工作</w:t>
      </w:r>
      <w:r w:rsidRPr="007B3A65">
        <w:rPr>
          <w:rFonts w:asciiTheme="minorEastAsia" w:eastAsiaTheme="minorEastAsia" w:hAnsiTheme="minorEastAsia" w:hint="eastAsia"/>
          <w:sz w:val="21"/>
          <w:szCs w:val="21"/>
        </w:rPr>
        <w:t>）。</w:t>
      </w:r>
    </w:p>
    <w:p w14:paraId="391BD50A" w14:textId="2BE6279E" w:rsidR="007043A4" w:rsidRPr="007B3A65" w:rsidRDefault="00685C52" w:rsidP="009F1BEA">
      <w:pPr>
        <w:pStyle w:val="afffffff1"/>
        <w:numPr>
          <w:ilvl w:val="0"/>
          <w:numId w:val="36"/>
        </w:numPr>
        <w:tabs>
          <w:tab w:val="left" w:pos="993"/>
        </w:tabs>
        <w:spacing w:beforeLines="50" w:before="156" w:afterLines="50" w:after="156"/>
        <w:ind w:firstLineChars="0"/>
        <w:rPr>
          <w:rFonts w:ascii="黑体" w:eastAsia="黑体" w:hAnsi="黑体"/>
          <w:sz w:val="21"/>
          <w:szCs w:val="21"/>
        </w:rPr>
      </w:pPr>
      <w:r>
        <w:rPr>
          <w:rFonts w:ascii="黑体" w:eastAsia="黑体" w:hAnsi="黑体" w:hint="eastAsia"/>
          <w:sz w:val="21"/>
          <w:szCs w:val="21"/>
        </w:rPr>
        <w:t>整车气味评价过程</w:t>
      </w:r>
    </w:p>
    <w:p w14:paraId="5E58E91F" w14:textId="77777777" w:rsidR="007043A4" w:rsidRPr="0086677D" w:rsidRDefault="007043A4" w:rsidP="009F1BEA">
      <w:pPr>
        <w:pStyle w:val="afffffff1"/>
        <w:numPr>
          <w:ilvl w:val="0"/>
          <w:numId w:val="40"/>
        </w:numPr>
        <w:ind w:left="851" w:firstLineChars="0"/>
        <w:rPr>
          <w:sz w:val="21"/>
          <w:szCs w:val="21"/>
        </w:rPr>
      </w:pPr>
      <w:r w:rsidRPr="0086677D">
        <w:rPr>
          <w:rFonts w:hint="eastAsia"/>
          <w:sz w:val="21"/>
          <w:szCs w:val="21"/>
        </w:rPr>
        <w:t>车内</w:t>
      </w:r>
      <w:r w:rsidRPr="0086677D">
        <w:rPr>
          <w:sz w:val="21"/>
          <w:szCs w:val="21"/>
        </w:rPr>
        <w:t>气味评价共需</w:t>
      </w:r>
      <w:r w:rsidRPr="0086677D">
        <w:rPr>
          <w:rFonts w:hint="eastAsia"/>
          <w:sz w:val="21"/>
          <w:szCs w:val="21"/>
        </w:rPr>
        <w:t>5名</w:t>
      </w:r>
      <w:r w:rsidRPr="0086677D">
        <w:rPr>
          <w:sz w:val="21"/>
          <w:szCs w:val="21"/>
        </w:rPr>
        <w:t>气味评价人员，车辆密闭结束后，每位气味</w:t>
      </w:r>
      <w:proofErr w:type="gramStart"/>
      <w:r w:rsidRPr="0086677D">
        <w:rPr>
          <w:sz w:val="21"/>
          <w:szCs w:val="21"/>
        </w:rPr>
        <w:t>评价员</w:t>
      </w:r>
      <w:proofErr w:type="gramEnd"/>
      <w:r w:rsidRPr="0086677D">
        <w:rPr>
          <w:sz w:val="21"/>
          <w:szCs w:val="21"/>
        </w:rPr>
        <w:t>依次分别对</w:t>
      </w:r>
      <w:r w:rsidRPr="0086677D">
        <w:rPr>
          <w:rFonts w:hint="eastAsia"/>
          <w:sz w:val="21"/>
          <w:szCs w:val="21"/>
        </w:rPr>
        <w:t>前排座椅</w:t>
      </w:r>
      <w:r w:rsidRPr="0086677D">
        <w:rPr>
          <w:sz w:val="21"/>
          <w:szCs w:val="21"/>
        </w:rPr>
        <w:t>和后排座椅位置进行气味评价；</w:t>
      </w:r>
    </w:p>
    <w:p w14:paraId="13F41FE8" w14:textId="77777777" w:rsidR="007043A4" w:rsidRPr="0086677D" w:rsidRDefault="007043A4" w:rsidP="009F1BEA">
      <w:pPr>
        <w:pStyle w:val="afffffff1"/>
        <w:numPr>
          <w:ilvl w:val="0"/>
          <w:numId w:val="40"/>
        </w:numPr>
        <w:ind w:left="851" w:firstLineChars="0"/>
        <w:rPr>
          <w:sz w:val="21"/>
          <w:szCs w:val="21"/>
        </w:rPr>
      </w:pPr>
      <w:r w:rsidRPr="0086677D">
        <w:rPr>
          <w:rFonts w:hint="eastAsia"/>
          <w:sz w:val="21"/>
          <w:szCs w:val="21"/>
        </w:rPr>
        <w:t>首先气味</w:t>
      </w:r>
      <w:proofErr w:type="gramStart"/>
      <w:r w:rsidRPr="0086677D">
        <w:rPr>
          <w:rFonts w:hint="eastAsia"/>
          <w:sz w:val="21"/>
          <w:szCs w:val="21"/>
        </w:rPr>
        <w:t>评价员</w:t>
      </w:r>
      <w:proofErr w:type="gramEnd"/>
      <w:r w:rsidRPr="0086677D">
        <w:rPr>
          <w:rFonts w:hint="eastAsia"/>
          <w:sz w:val="21"/>
          <w:szCs w:val="21"/>
        </w:rPr>
        <w:t>按正常</w:t>
      </w:r>
      <w:proofErr w:type="gramStart"/>
      <w:r w:rsidRPr="0086677D">
        <w:rPr>
          <w:rFonts w:hint="eastAsia"/>
          <w:sz w:val="21"/>
          <w:szCs w:val="21"/>
        </w:rPr>
        <w:t>坐姿坐</w:t>
      </w:r>
      <w:proofErr w:type="gramEnd"/>
      <w:r w:rsidRPr="0086677D">
        <w:rPr>
          <w:rFonts w:hint="eastAsia"/>
          <w:sz w:val="21"/>
          <w:szCs w:val="21"/>
        </w:rPr>
        <w:t>稳，对车内空气的气味强度进行评定，</w:t>
      </w:r>
      <w:proofErr w:type="gramStart"/>
      <w:r w:rsidRPr="0086677D">
        <w:rPr>
          <w:sz w:val="21"/>
          <w:szCs w:val="21"/>
        </w:rPr>
        <w:t>评价员上车</w:t>
      </w:r>
      <w:proofErr w:type="gramEnd"/>
      <w:r w:rsidRPr="0086677D">
        <w:rPr>
          <w:sz w:val="21"/>
          <w:szCs w:val="21"/>
        </w:rPr>
        <w:t>后应在10s内完成评价，并记录气味评价等级</w:t>
      </w:r>
      <w:r w:rsidRPr="0086677D">
        <w:rPr>
          <w:rFonts w:hint="eastAsia"/>
          <w:sz w:val="21"/>
          <w:szCs w:val="21"/>
        </w:rPr>
        <w:t>，以</w:t>
      </w:r>
      <w:r w:rsidRPr="0086677D">
        <w:rPr>
          <w:sz w:val="21"/>
          <w:szCs w:val="21"/>
        </w:rPr>
        <w:t>前后排中的</w:t>
      </w:r>
      <w:proofErr w:type="gramStart"/>
      <w:r w:rsidRPr="0086677D">
        <w:rPr>
          <w:sz w:val="21"/>
          <w:szCs w:val="21"/>
        </w:rPr>
        <w:t>最</w:t>
      </w:r>
      <w:proofErr w:type="gramEnd"/>
      <w:r w:rsidRPr="0086677D">
        <w:rPr>
          <w:sz w:val="21"/>
          <w:szCs w:val="21"/>
        </w:rPr>
        <w:t>差值为</w:t>
      </w:r>
      <w:r w:rsidRPr="0086677D">
        <w:rPr>
          <w:rFonts w:hint="eastAsia"/>
          <w:sz w:val="21"/>
          <w:szCs w:val="21"/>
        </w:rPr>
        <w:t>气味</w:t>
      </w:r>
      <w:proofErr w:type="gramStart"/>
      <w:r w:rsidRPr="0086677D">
        <w:rPr>
          <w:sz w:val="21"/>
          <w:szCs w:val="21"/>
        </w:rPr>
        <w:t>评价员</w:t>
      </w:r>
      <w:proofErr w:type="gramEnd"/>
      <w:r w:rsidRPr="0086677D">
        <w:rPr>
          <w:rFonts w:hint="eastAsia"/>
          <w:sz w:val="21"/>
          <w:szCs w:val="21"/>
        </w:rPr>
        <w:t>本次</w:t>
      </w:r>
      <w:r w:rsidRPr="0086677D">
        <w:rPr>
          <w:sz w:val="21"/>
          <w:szCs w:val="21"/>
        </w:rPr>
        <w:t>评价结果</w:t>
      </w:r>
      <w:r w:rsidRPr="0086677D">
        <w:rPr>
          <w:rFonts w:hint="eastAsia"/>
          <w:sz w:val="21"/>
          <w:szCs w:val="21"/>
        </w:rPr>
        <w:t>；</w:t>
      </w:r>
    </w:p>
    <w:p w14:paraId="1778D25D" w14:textId="77777777" w:rsidR="007043A4" w:rsidRPr="0086677D" w:rsidRDefault="007043A4" w:rsidP="009F1BEA">
      <w:pPr>
        <w:pStyle w:val="afffffff1"/>
        <w:numPr>
          <w:ilvl w:val="0"/>
          <w:numId w:val="40"/>
        </w:numPr>
        <w:ind w:left="851" w:firstLineChars="0"/>
        <w:rPr>
          <w:sz w:val="21"/>
          <w:szCs w:val="21"/>
        </w:rPr>
      </w:pPr>
      <w:r w:rsidRPr="0086677D">
        <w:rPr>
          <w:rFonts w:hint="eastAsia"/>
          <w:sz w:val="21"/>
          <w:szCs w:val="21"/>
        </w:rPr>
        <w:t>所有气味</w:t>
      </w:r>
      <w:proofErr w:type="gramStart"/>
      <w:r w:rsidRPr="0086677D">
        <w:rPr>
          <w:rFonts w:hint="eastAsia"/>
          <w:sz w:val="21"/>
          <w:szCs w:val="21"/>
        </w:rPr>
        <w:t>评价员</w:t>
      </w:r>
      <w:proofErr w:type="gramEnd"/>
      <w:r w:rsidRPr="0086677D">
        <w:rPr>
          <w:rFonts w:hint="eastAsia"/>
          <w:sz w:val="21"/>
          <w:szCs w:val="21"/>
        </w:rPr>
        <w:t>进出驾驶室时开关车门的幅度尽量小；评价完毕立刻下车关闭车门，每次评价后车辆</w:t>
      </w:r>
      <w:r w:rsidR="00C80FB0" w:rsidRPr="0086677D">
        <w:rPr>
          <w:rFonts w:hint="eastAsia"/>
          <w:sz w:val="21"/>
          <w:szCs w:val="21"/>
        </w:rPr>
        <w:t>关</w:t>
      </w:r>
      <w:r w:rsidRPr="0086677D">
        <w:rPr>
          <w:rFonts w:hint="eastAsia"/>
          <w:sz w:val="21"/>
          <w:szCs w:val="21"/>
        </w:rPr>
        <w:t>闭（3～5）min，再进行下一人次评价。</w:t>
      </w:r>
    </w:p>
    <w:p w14:paraId="112AED6A" w14:textId="77777777" w:rsidR="007043A4" w:rsidRPr="0086677D" w:rsidRDefault="007043A4" w:rsidP="009F1BEA">
      <w:pPr>
        <w:pStyle w:val="afffffff1"/>
        <w:numPr>
          <w:ilvl w:val="0"/>
          <w:numId w:val="36"/>
        </w:numPr>
        <w:tabs>
          <w:tab w:val="left" w:pos="993"/>
        </w:tabs>
        <w:spacing w:beforeLines="50" w:before="156" w:afterLines="50" w:after="156"/>
        <w:ind w:firstLineChars="0"/>
        <w:rPr>
          <w:rFonts w:ascii="黑体" w:eastAsia="黑体" w:hAnsi="黑体"/>
          <w:sz w:val="21"/>
          <w:szCs w:val="21"/>
        </w:rPr>
      </w:pPr>
      <w:r w:rsidRPr="007B3A65">
        <w:rPr>
          <w:rFonts w:ascii="黑体" w:eastAsia="黑体" w:hAnsi="黑体" w:hint="eastAsia"/>
          <w:sz w:val="21"/>
          <w:szCs w:val="21"/>
        </w:rPr>
        <w:t>车内</w:t>
      </w:r>
      <w:r w:rsidRPr="007B3A65">
        <w:rPr>
          <w:rFonts w:ascii="黑体" w:eastAsia="黑体" w:hAnsi="黑体"/>
          <w:sz w:val="21"/>
          <w:szCs w:val="21"/>
        </w:rPr>
        <w:t>强度气味评分要求</w:t>
      </w:r>
    </w:p>
    <w:p w14:paraId="36E2B4C1" w14:textId="77777777" w:rsidR="007043A4" w:rsidRPr="007B3A65" w:rsidRDefault="007043A4" w:rsidP="007043A4">
      <w:pPr>
        <w:ind w:firstLineChars="200" w:firstLine="420"/>
        <w:rPr>
          <w:rFonts w:asciiTheme="minorEastAsia" w:eastAsiaTheme="minorEastAsia" w:hAnsiTheme="minorEastAsia"/>
          <w:szCs w:val="21"/>
        </w:rPr>
      </w:pPr>
      <w:r w:rsidRPr="007B3A65">
        <w:rPr>
          <w:rFonts w:asciiTheme="minorEastAsia" w:eastAsiaTheme="minorEastAsia" w:hAnsiTheme="minorEastAsia" w:hint="eastAsia"/>
          <w:szCs w:val="21"/>
        </w:rPr>
        <w:t>车内空气的气味强度评分等级分为</w:t>
      </w:r>
      <w:r w:rsidR="0086677D">
        <w:rPr>
          <w:rFonts w:asciiTheme="minorEastAsia" w:eastAsiaTheme="minorEastAsia" w:hAnsiTheme="minorEastAsia" w:hint="eastAsia"/>
          <w:szCs w:val="21"/>
        </w:rPr>
        <w:t>（</w:t>
      </w:r>
      <w:r w:rsidRPr="007B3A65">
        <w:rPr>
          <w:rFonts w:asciiTheme="minorEastAsia" w:eastAsiaTheme="minorEastAsia" w:hAnsiTheme="minorEastAsia" w:hint="eastAsia"/>
          <w:szCs w:val="21"/>
        </w:rPr>
        <w:t>1～6</w:t>
      </w:r>
      <w:r w:rsidR="0086677D">
        <w:rPr>
          <w:rFonts w:asciiTheme="minorEastAsia" w:eastAsiaTheme="minorEastAsia" w:hAnsiTheme="minorEastAsia" w:hint="eastAsia"/>
          <w:szCs w:val="21"/>
        </w:rPr>
        <w:t>）</w:t>
      </w:r>
      <w:r w:rsidRPr="007B3A65">
        <w:rPr>
          <w:rFonts w:asciiTheme="minorEastAsia" w:eastAsiaTheme="minorEastAsia" w:hAnsiTheme="minorEastAsia" w:hint="eastAsia"/>
          <w:szCs w:val="21"/>
        </w:rPr>
        <w:t>级，</w:t>
      </w:r>
      <w:r w:rsidRPr="007B3A65">
        <w:rPr>
          <w:rFonts w:asciiTheme="minorEastAsia" w:eastAsiaTheme="minorEastAsia" w:hAnsiTheme="minorEastAsia"/>
          <w:szCs w:val="21"/>
        </w:rPr>
        <w:t>如表</w:t>
      </w:r>
      <w:r w:rsidR="00CE29A5" w:rsidRPr="007B3A65">
        <w:rPr>
          <w:rFonts w:asciiTheme="minorEastAsia" w:eastAsiaTheme="minorEastAsia" w:hAnsiTheme="minorEastAsia"/>
          <w:szCs w:val="21"/>
        </w:rPr>
        <w:t>9</w:t>
      </w:r>
      <w:r w:rsidRPr="007B3A65">
        <w:rPr>
          <w:rFonts w:asciiTheme="minorEastAsia" w:eastAsiaTheme="minorEastAsia" w:hAnsiTheme="minorEastAsia" w:hint="eastAsia"/>
          <w:szCs w:val="21"/>
        </w:rPr>
        <w:t>所示，气味</w:t>
      </w:r>
      <w:proofErr w:type="gramStart"/>
      <w:r w:rsidRPr="007B3A65">
        <w:rPr>
          <w:rFonts w:asciiTheme="minorEastAsia" w:eastAsiaTheme="minorEastAsia" w:hAnsiTheme="minorEastAsia" w:hint="eastAsia"/>
          <w:szCs w:val="21"/>
        </w:rPr>
        <w:t>评价员</w:t>
      </w:r>
      <w:proofErr w:type="gramEnd"/>
      <w:r w:rsidRPr="007B3A65">
        <w:rPr>
          <w:rFonts w:asciiTheme="minorEastAsia" w:eastAsiaTheme="minorEastAsia" w:hAnsiTheme="minorEastAsia" w:hint="eastAsia"/>
          <w:szCs w:val="21"/>
        </w:rPr>
        <w:t>在给出气味强度评分时，允许给出0.5级的评分等级。</w:t>
      </w:r>
    </w:p>
    <w:p w14:paraId="323D2143" w14:textId="77777777" w:rsidR="007043A4" w:rsidRPr="007B3A65" w:rsidRDefault="007043A4" w:rsidP="007043A4">
      <w:pPr>
        <w:pStyle w:val="af3"/>
        <w:rPr>
          <w:rFonts w:asciiTheme="minorEastAsia" w:eastAsiaTheme="minorEastAsia" w:hAnsiTheme="minorEastAsia"/>
          <w:szCs w:val="21"/>
        </w:rPr>
      </w:pPr>
      <w:r w:rsidRPr="007B3A65">
        <w:rPr>
          <w:rFonts w:asciiTheme="minorEastAsia" w:eastAsiaTheme="minorEastAsia" w:hAnsiTheme="minorEastAsia" w:hint="eastAsia"/>
          <w:szCs w:val="21"/>
        </w:rPr>
        <w:t>表</w:t>
      </w:r>
      <w:r w:rsidRPr="007B3A65">
        <w:rPr>
          <w:rFonts w:asciiTheme="minorEastAsia" w:eastAsiaTheme="minorEastAsia" w:hAnsiTheme="minorEastAsia"/>
          <w:szCs w:val="21"/>
        </w:rPr>
        <w:t xml:space="preserve">8 </w:t>
      </w:r>
      <w:r w:rsidRPr="007B3A65">
        <w:rPr>
          <w:rFonts w:asciiTheme="minorEastAsia" w:eastAsiaTheme="minorEastAsia" w:hAnsiTheme="minorEastAsia" w:hint="eastAsia"/>
          <w:szCs w:val="21"/>
        </w:rPr>
        <w:t>防污性能</w:t>
      </w:r>
    </w:p>
    <w:p w14:paraId="6E31D650" w14:textId="77777777" w:rsidR="007043A4" w:rsidRPr="00EF7ECA" w:rsidRDefault="007043A4"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00CE29A5" w:rsidRPr="00EF7ECA">
        <w:rPr>
          <w:rFonts w:ascii="黑体" w:eastAsia="黑体" w:hAnsi="黑体"/>
          <w:szCs w:val="21"/>
        </w:rPr>
        <w:t>9</w:t>
      </w:r>
      <w:r w:rsidRPr="00EF7ECA">
        <w:rPr>
          <w:rFonts w:ascii="黑体" w:eastAsia="黑体" w:hAnsi="黑体"/>
          <w:szCs w:val="21"/>
        </w:rPr>
        <w:t xml:space="preserve"> </w:t>
      </w:r>
      <w:r w:rsidR="0086677D">
        <w:rPr>
          <w:rFonts w:ascii="黑体" w:eastAsia="黑体" w:hAnsi="黑体" w:hint="eastAsia"/>
          <w:szCs w:val="21"/>
        </w:rPr>
        <w:t xml:space="preserve"> </w:t>
      </w:r>
      <w:r w:rsidRPr="00EF7ECA">
        <w:rPr>
          <w:rFonts w:ascii="黑体" w:eastAsia="黑体" w:hAnsi="黑体" w:hint="eastAsia"/>
          <w:szCs w:val="21"/>
        </w:rPr>
        <w:t>气味强度评分标准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8"/>
        <w:gridCol w:w="6696"/>
      </w:tblGrid>
      <w:tr w:rsidR="007043A4" w:rsidRPr="007B3A65" w14:paraId="57C603F8" w14:textId="77777777" w:rsidTr="00D2623A">
        <w:trPr>
          <w:trHeight w:val="372"/>
          <w:jc w:val="center"/>
        </w:trPr>
        <w:tc>
          <w:tcPr>
            <w:tcW w:w="1413" w:type="pct"/>
            <w:tcBorders>
              <w:top w:val="single" w:sz="8" w:space="0" w:color="000000"/>
              <w:left w:val="single" w:sz="8" w:space="0" w:color="000000"/>
              <w:bottom w:val="single" w:sz="8" w:space="0" w:color="000000"/>
              <w:right w:val="single" w:sz="6" w:space="0" w:color="000000"/>
            </w:tcBorders>
            <w:vAlign w:val="center"/>
          </w:tcPr>
          <w:p w14:paraId="08F7A624" w14:textId="77777777" w:rsidR="007043A4" w:rsidRPr="007B3A65" w:rsidRDefault="007043A4" w:rsidP="007043A4">
            <w:pPr>
              <w:pStyle w:val="aff4"/>
              <w:ind w:firstLineChars="0" w:firstLine="0"/>
              <w:jc w:val="center"/>
              <w:rPr>
                <w:rFonts w:asciiTheme="minorEastAsia" w:eastAsiaTheme="minorEastAsia" w:hAnsiTheme="minorEastAsia"/>
                <w:sz w:val="18"/>
                <w:szCs w:val="21"/>
              </w:rPr>
            </w:pPr>
            <w:r w:rsidRPr="007B3A65">
              <w:rPr>
                <w:rFonts w:asciiTheme="minorEastAsia" w:eastAsiaTheme="minorEastAsia" w:hAnsiTheme="minorEastAsia" w:hint="eastAsia"/>
                <w:sz w:val="18"/>
                <w:szCs w:val="21"/>
              </w:rPr>
              <w:t>气味强度评分等级</w:t>
            </w:r>
          </w:p>
        </w:tc>
        <w:tc>
          <w:tcPr>
            <w:tcW w:w="3587" w:type="pct"/>
            <w:tcBorders>
              <w:top w:val="single" w:sz="8" w:space="0" w:color="000000"/>
              <w:left w:val="single" w:sz="6" w:space="0" w:color="000000"/>
              <w:bottom w:val="single" w:sz="8" w:space="0" w:color="000000"/>
              <w:right w:val="single" w:sz="8" w:space="0" w:color="000000"/>
            </w:tcBorders>
            <w:vAlign w:val="center"/>
          </w:tcPr>
          <w:p w14:paraId="1FAD55EC" w14:textId="77777777" w:rsidR="007043A4" w:rsidRPr="007B3A65" w:rsidRDefault="007043A4" w:rsidP="007043A4">
            <w:pPr>
              <w:pStyle w:val="aff4"/>
              <w:ind w:firstLineChars="0" w:firstLine="0"/>
              <w:jc w:val="center"/>
              <w:rPr>
                <w:rFonts w:asciiTheme="minorEastAsia" w:eastAsiaTheme="minorEastAsia" w:hAnsiTheme="minorEastAsia"/>
                <w:sz w:val="18"/>
                <w:szCs w:val="21"/>
              </w:rPr>
            </w:pPr>
            <w:r w:rsidRPr="007B3A65">
              <w:rPr>
                <w:rFonts w:asciiTheme="minorEastAsia" w:eastAsiaTheme="minorEastAsia" w:hAnsiTheme="minorEastAsia" w:hint="eastAsia"/>
                <w:sz w:val="18"/>
                <w:szCs w:val="21"/>
              </w:rPr>
              <w:t>气味强度评分标准描述</w:t>
            </w:r>
          </w:p>
        </w:tc>
      </w:tr>
      <w:tr w:rsidR="007043A4" w:rsidRPr="007B3A65" w14:paraId="6A6D66B5" w14:textId="77777777" w:rsidTr="00D2623A">
        <w:trPr>
          <w:trHeight w:val="372"/>
          <w:jc w:val="center"/>
        </w:trPr>
        <w:tc>
          <w:tcPr>
            <w:tcW w:w="1413" w:type="pct"/>
            <w:tcBorders>
              <w:top w:val="single" w:sz="8" w:space="0" w:color="000000"/>
              <w:left w:val="single" w:sz="8" w:space="0" w:color="000000"/>
              <w:bottom w:val="single" w:sz="6" w:space="0" w:color="000000"/>
              <w:right w:val="single" w:sz="6" w:space="0" w:color="000000"/>
            </w:tcBorders>
            <w:vAlign w:val="center"/>
          </w:tcPr>
          <w:p w14:paraId="629314A3"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1</w:t>
            </w:r>
          </w:p>
        </w:tc>
        <w:tc>
          <w:tcPr>
            <w:tcW w:w="3587" w:type="pct"/>
            <w:tcBorders>
              <w:top w:val="single" w:sz="8" w:space="0" w:color="000000"/>
              <w:left w:val="single" w:sz="6" w:space="0" w:color="000000"/>
              <w:bottom w:val="single" w:sz="6" w:space="0" w:color="000000"/>
              <w:right w:val="single" w:sz="8" w:space="0" w:color="000000"/>
            </w:tcBorders>
            <w:vAlign w:val="center"/>
          </w:tcPr>
          <w:p w14:paraId="3F8B9F5C"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无气味，不易感觉到</w:t>
            </w:r>
          </w:p>
        </w:tc>
      </w:tr>
      <w:tr w:rsidR="007043A4" w:rsidRPr="007B3A65" w14:paraId="63377420" w14:textId="77777777" w:rsidTr="00D2623A">
        <w:trPr>
          <w:trHeight w:val="372"/>
          <w:jc w:val="center"/>
        </w:trPr>
        <w:tc>
          <w:tcPr>
            <w:tcW w:w="1413" w:type="pct"/>
            <w:tcBorders>
              <w:top w:val="single" w:sz="6" w:space="0" w:color="000000"/>
              <w:left w:val="single" w:sz="8" w:space="0" w:color="000000"/>
              <w:bottom w:val="single" w:sz="6" w:space="0" w:color="000000"/>
              <w:right w:val="single" w:sz="6" w:space="0" w:color="000000"/>
            </w:tcBorders>
            <w:vAlign w:val="center"/>
          </w:tcPr>
          <w:p w14:paraId="020A293D"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2</w:t>
            </w:r>
          </w:p>
        </w:tc>
        <w:tc>
          <w:tcPr>
            <w:tcW w:w="3587" w:type="pct"/>
            <w:tcBorders>
              <w:top w:val="single" w:sz="6" w:space="0" w:color="000000"/>
              <w:left w:val="single" w:sz="6" w:space="0" w:color="000000"/>
              <w:bottom w:val="single" w:sz="6" w:space="0" w:color="000000"/>
              <w:right w:val="single" w:sz="8" w:space="0" w:color="000000"/>
            </w:tcBorders>
            <w:vAlign w:val="center"/>
          </w:tcPr>
          <w:p w14:paraId="5ADCC9D2"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有气味，可以感觉到，但不刺鼻，轻微强度</w:t>
            </w:r>
          </w:p>
        </w:tc>
      </w:tr>
      <w:tr w:rsidR="007043A4" w:rsidRPr="007B3A65" w14:paraId="1954F227" w14:textId="77777777" w:rsidTr="00D2623A">
        <w:trPr>
          <w:trHeight w:val="372"/>
          <w:jc w:val="center"/>
        </w:trPr>
        <w:tc>
          <w:tcPr>
            <w:tcW w:w="1413" w:type="pct"/>
            <w:tcBorders>
              <w:top w:val="single" w:sz="6" w:space="0" w:color="000000"/>
              <w:left w:val="single" w:sz="8" w:space="0" w:color="000000"/>
              <w:bottom w:val="single" w:sz="6" w:space="0" w:color="000000"/>
              <w:right w:val="single" w:sz="6" w:space="0" w:color="000000"/>
            </w:tcBorders>
            <w:vAlign w:val="center"/>
          </w:tcPr>
          <w:p w14:paraId="616EE39D"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3</w:t>
            </w:r>
          </w:p>
        </w:tc>
        <w:tc>
          <w:tcPr>
            <w:tcW w:w="3587" w:type="pct"/>
            <w:tcBorders>
              <w:top w:val="single" w:sz="6" w:space="0" w:color="000000"/>
              <w:left w:val="single" w:sz="6" w:space="0" w:color="000000"/>
              <w:bottom w:val="single" w:sz="6" w:space="0" w:color="000000"/>
              <w:right w:val="single" w:sz="8" w:space="0" w:color="000000"/>
            </w:tcBorders>
            <w:vAlign w:val="center"/>
          </w:tcPr>
          <w:p w14:paraId="761EDEC4"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有明显气味，可以明显感觉到，但不刺鼻，中等强度</w:t>
            </w:r>
          </w:p>
        </w:tc>
      </w:tr>
      <w:tr w:rsidR="007043A4" w:rsidRPr="007B3A65" w14:paraId="22B7E674" w14:textId="77777777" w:rsidTr="00D2623A">
        <w:trPr>
          <w:trHeight w:val="372"/>
          <w:jc w:val="center"/>
        </w:trPr>
        <w:tc>
          <w:tcPr>
            <w:tcW w:w="1413" w:type="pct"/>
            <w:tcBorders>
              <w:top w:val="single" w:sz="6" w:space="0" w:color="000000"/>
              <w:left w:val="single" w:sz="8" w:space="0" w:color="000000"/>
              <w:bottom w:val="single" w:sz="6" w:space="0" w:color="000000"/>
              <w:right w:val="single" w:sz="6" w:space="0" w:color="000000"/>
            </w:tcBorders>
            <w:vAlign w:val="center"/>
          </w:tcPr>
          <w:p w14:paraId="6ADA79D6"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4</w:t>
            </w:r>
          </w:p>
        </w:tc>
        <w:tc>
          <w:tcPr>
            <w:tcW w:w="3587" w:type="pct"/>
            <w:tcBorders>
              <w:top w:val="single" w:sz="6" w:space="0" w:color="000000"/>
              <w:left w:val="single" w:sz="6" w:space="0" w:color="000000"/>
              <w:bottom w:val="single" w:sz="6" w:space="0" w:color="000000"/>
              <w:right w:val="single" w:sz="8" w:space="0" w:color="000000"/>
            </w:tcBorders>
            <w:vAlign w:val="center"/>
          </w:tcPr>
          <w:p w14:paraId="5A81055F"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刺鼻的气味，强度较大</w:t>
            </w:r>
          </w:p>
        </w:tc>
      </w:tr>
      <w:tr w:rsidR="007043A4" w:rsidRPr="007B3A65" w14:paraId="701D4DEC" w14:textId="77777777" w:rsidTr="00D2623A">
        <w:trPr>
          <w:trHeight w:val="372"/>
          <w:jc w:val="center"/>
        </w:trPr>
        <w:tc>
          <w:tcPr>
            <w:tcW w:w="1413" w:type="pct"/>
            <w:tcBorders>
              <w:top w:val="single" w:sz="6" w:space="0" w:color="000000"/>
              <w:left w:val="single" w:sz="8" w:space="0" w:color="000000"/>
              <w:bottom w:val="single" w:sz="6" w:space="0" w:color="000000"/>
              <w:right w:val="single" w:sz="6" w:space="0" w:color="000000"/>
            </w:tcBorders>
            <w:vAlign w:val="center"/>
          </w:tcPr>
          <w:p w14:paraId="0410BAEC"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5</w:t>
            </w:r>
          </w:p>
        </w:tc>
        <w:tc>
          <w:tcPr>
            <w:tcW w:w="3587" w:type="pct"/>
            <w:tcBorders>
              <w:top w:val="single" w:sz="6" w:space="0" w:color="000000"/>
              <w:left w:val="single" w:sz="6" w:space="0" w:color="000000"/>
              <w:bottom w:val="single" w:sz="6" w:space="0" w:color="000000"/>
              <w:right w:val="single" w:sz="8" w:space="0" w:color="000000"/>
            </w:tcBorders>
            <w:vAlign w:val="center"/>
          </w:tcPr>
          <w:p w14:paraId="10DFADDA"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强烈的刺鼻气味，强度很大</w:t>
            </w:r>
          </w:p>
        </w:tc>
      </w:tr>
      <w:tr w:rsidR="007043A4" w:rsidRPr="007B3A65" w14:paraId="208D9E0E" w14:textId="77777777" w:rsidTr="00D2623A">
        <w:trPr>
          <w:trHeight w:val="372"/>
          <w:jc w:val="center"/>
        </w:trPr>
        <w:tc>
          <w:tcPr>
            <w:tcW w:w="1413" w:type="pct"/>
            <w:tcBorders>
              <w:top w:val="single" w:sz="6" w:space="0" w:color="000000"/>
              <w:left w:val="single" w:sz="8" w:space="0" w:color="000000"/>
              <w:bottom w:val="single" w:sz="8" w:space="0" w:color="000000"/>
              <w:right w:val="single" w:sz="6" w:space="0" w:color="000000"/>
            </w:tcBorders>
            <w:vAlign w:val="center"/>
          </w:tcPr>
          <w:p w14:paraId="2F434CBF" w14:textId="77777777" w:rsidR="007043A4" w:rsidRPr="0086677D" w:rsidRDefault="007043A4" w:rsidP="007043A4">
            <w:pPr>
              <w:pStyle w:val="aff4"/>
              <w:ind w:firstLineChars="0" w:firstLine="0"/>
              <w:jc w:val="center"/>
              <w:rPr>
                <w:rFonts w:hAnsi="宋体"/>
                <w:sz w:val="18"/>
                <w:szCs w:val="21"/>
              </w:rPr>
            </w:pPr>
            <w:r w:rsidRPr="0086677D">
              <w:rPr>
                <w:rFonts w:hAnsi="宋体" w:hint="eastAsia"/>
                <w:sz w:val="18"/>
                <w:szCs w:val="21"/>
              </w:rPr>
              <w:t>6</w:t>
            </w:r>
          </w:p>
        </w:tc>
        <w:tc>
          <w:tcPr>
            <w:tcW w:w="3587" w:type="pct"/>
            <w:tcBorders>
              <w:top w:val="single" w:sz="6" w:space="0" w:color="000000"/>
              <w:left w:val="single" w:sz="6" w:space="0" w:color="000000"/>
              <w:bottom w:val="single" w:sz="8" w:space="0" w:color="000000"/>
              <w:right w:val="single" w:sz="8" w:space="0" w:color="000000"/>
            </w:tcBorders>
            <w:vAlign w:val="center"/>
          </w:tcPr>
          <w:p w14:paraId="43E41886" w14:textId="77777777" w:rsidR="007043A4" w:rsidRPr="0086677D" w:rsidRDefault="007043A4" w:rsidP="0086677D">
            <w:pPr>
              <w:pStyle w:val="Default"/>
              <w:rPr>
                <w:rFonts w:ascii="宋体" w:eastAsia="宋体" w:hAnsi="宋体" w:cs="Times New Roman"/>
                <w:noProof/>
                <w:color w:val="auto"/>
                <w:sz w:val="18"/>
                <w:szCs w:val="21"/>
              </w:rPr>
            </w:pPr>
            <w:r w:rsidRPr="0086677D">
              <w:rPr>
                <w:rFonts w:ascii="宋体" w:eastAsia="宋体" w:hAnsi="宋体" w:cs="Times New Roman" w:hint="eastAsia"/>
                <w:noProof/>
                <w:color w:val="auto"/>
                <w:sz w:val="18"/>
                <w:szCs w:val="21"/>
              </w:rPr>
              <w:t>不可忍受的气味</w:t>
            </w:r>
          </w:p>
        </w:tc>
      </w:tr>
    </w:tbl>
    <w:p w14:paraId="73F53C99" w14:textId="77777777" w:rsidR="007043A4" w:rsidRPr="0086677D" w:rsidRDefault="007043A4" w:rsidP="009F1BEA">
      <w:pPr>
        <w:pStyle w:val="afffffff1"/>
        <w:numPr>
          <w:ilvl w:val="0"/>
          <w:numId w:val="36"/>
        </w:numPr>
        <w:tabs>
          <w:tab w:val="left" w:pos="993"/>
        </w:tabs>
        <w:spacing w:beforeLines="100" w:before="312" w:afterLines="50" w:after="156"/>
        <w:ind w:firstLineChars="0"/>
        <w:rPr>
          <w:rFonts w:ascii="黑体" w:eastAsia="黑体" w:hAnsi="黑体"/>
          <w:sz w:val="21"/>
          <w:szCs w:val="21"/>
        </w:rPr>
      </w:pPr>
      <w:r w:rsidRPr="007B3A65">
        <w:rPr>
          <w:rFonts w:ascii="黑体" w:eastAsia="黑体" w:hAnsi="黑体" w:hint="eastAsia"/>
          <w:sz w:val="21"/>
          <w:szCs w:val="21"/>
        </w:rPr>
        <w:lastRenderedPageBreak/>
        <w:t>整车气味</w:t>
      </w:r>
      <w:r w:rsidRPr="007B3A65">
        <w:rPr>
          <w:rFonts w:ascii="黑体" w:eastAsia="黑体" w:hAnsi="黑体"/>
          <w:sz w:val="21"/>
          <w:szCs w:val="21"/>
        </w:rPr>
        <w:t>评价结果</w:t>
      </w:r>
    </w:p>
    <w:p w14:paraId="2222BEA8" w14:textId="77777777" w:rsidR="007043A4" w:rsidRPr="007B3A65" w:rsidRDefault="007043A4" w:rsidP="007043A4">
      <w:pPr>
        <w:ind w:firstLineChars="200" w:firstLine="420"/>
        <w:rPr>
          <w:rFonts w:asciiTheme="minorEastAsia" w:eastAsiaTheme="minorEastAsia" w:hAnsiTheme="minorEastAsia"/>
          <w:szCs w:val="21"/>
        </w:rPr>
      </w:pPr>
      <w:r w:rsidRPr="007B3A65">
        <w:rPr>
          <w:rFonts w:asciiTheme="minorEastAsia" w:eastAsiaTheme="minorEastAsia" w:hAnsiTheme="minorEastAsia" w:hint="eastAsia"/>
          <w:szCs w:val="21"/>
        </w:rPr>
        <w:t>气味强度评分结果为5名气味</w:t>
      </w:r>
      <w:proofErr w:type="gramStart"/>
      <w:r w:rsidRPr="007B3A65">
        <w:rPr>
          <w:rFonts w:asciiTheme="minorEastAsia" w:eastAsiaTheme="minorEastAsia" w:hAnsiTheme="minorEastAsia" w:hint="eastAsia"/>
          <w:szCs w:val="21"/>
        </w:rPr>
        <w:t>评价员</w:t>
      </w:r>
      <w:proofErr w:type="gramEnd"/>
      <w:r w:rsidRPr="007B3A65">
        <w:rPr>
          <w:rFonts w:asciiTheme="minorEastAsia" w:eastAsiaTheme="minorEastAsia" w:hAnsiTheme="minorEastAsia" w:hint="eastAsia"/>
          <w:szCs w:val="21"/>
        </w:rPr>
        <w:t>所给出结果的算术平均值，若5名气味</w:t>
      </w:r>
      <w:proofErr w:type="gramStart"/>
      <w:r w:rsidRPr="007B3A65">
        <w:rPr>
          <w:rFonts w:asciiTheme="minorEastAsia" w:eastAsiaTheme="minorEastAsia" w:hAnsiTheme="minorEastAsia" w:hint="eastAsia"/>
          <w:szCs w:val="21"/>
        </w:rPr>
        <w:t>评价员</w:t>
      </w:r>
      <w:proofErr w:type="gramEnd"/>
      <w:r w:rsidRPr="007B3A65">
        <w:rPr>
          <w:rFonts w:asciiTheme="minorEastAsia" w:eastAsiaTheme="minorEastAsia" w:hAnsiTheme="minorEastAsia" w:hint="eastAsia"/>
          <w:szCs w:val="21"/>
        </w:rPr>
        <w:t>给出的气味强度评分结果极差(</w:t>
      </w:r>
      <w:r w:rsidR="00B718D4">
        <w:rPr>
          <w:rFonts w:asciiTheme="minorEastAsia" w:eastAsiaTheme="minorEastAsia" w:hAnsiTheme="minorEastAsia" w:hint="eastAsia"/>
          <w:szCs w:val="21"/>
        </w:rPr>
        <w:t>最大值和最小值之差</w:t>
      </w:r>
      <w:r w:rsidRPr="007B3A65">
        <w:rPr>
          <w:rFonts w:asciiTheme="minorEastAsia" w:eastAsiaTheme="minorEastAsia" w:hAnsiTheme="minorEastAsia" w:hint="eastAsia"/>
          <w:szCs w:val="21"/>
        </w:rPr>
        <w:t>)小于1，可约到0.5级（如2.5</w:t>
      </w:r>
      <w:r w:rsidR="0086677D">
        <w:rPr>
          <w:rFonts w:asciiTheme="minorEastAsia" w:eastAsiaTheme="minorEastAsia" w:hAnsiTheme="minorEastAsia" w:hint="eastAsia"/>
          <w:szCs w:val="21"/>
        </w:rPr>
        <w:t>、</w:t>
      </w:r>
      <w:r w:rsidRPr="007B3A65">
        <w:rPr>
          <w:rFonts w:asciiTheme="minorEastAsia" w:eastAsiaTheme="minorEastAsia" w:hAnsiTheme="minorEastAsia" w:hint="eastAsia"/>
          <w:szCs w:val="21"/>
        </w:rPr>
        <w:t>3.5</w:t>
      </w:r>
      <w:r w:rsidR="0086677D">
        <w:rPr>
          <w:rFonts w:asciiTheme="minorEastAsia" w:eastAsiaTheme="minorEastAsia" w:hAnsiTheme="minorEastAsia" w:hint="eastAsia"/>
          <w:szCs w:val="21"/>
        </w:rPr>
        <w:t>、</w:t>
      </w:r>
      <w:r w:rsidRPr="007B3A65">
        <w:rPr>
          <w:rFonts w:asciiTheme="minorEastAsia" w:eastAsiaTheme="minorEastAsia" w:hAnsiTheme="minorEastAsia" w:hint="eastAsia"/>
          <w:szCs w:val="21"/>
        </w:rPr>
        <w:t>4.5）。算术平均数小数部分小于0.25</w:t>
      </w:r>
      <w:r w:rsidR="0086677D">
        <w:rPr>
          <w:rFonts w:asciiTheme="minorEastAsia" w:eastAsiaTheme="minorEastAsia" w:hAnsiTheme="minorEastAsia" w:hint="eastAsia"/>
          <w:szCs w:val="21"/>
        </w:rPr>
        <w:t>时</w:t>
      </w:r>
      <w:r w:rsidRPr="007B3A65">
        <w:rPr>
          <w:rFonts w:asciiTheme="minorEastAsia" w:eastAsiaTheme="minorEastAsia" w:hAnsiTheme="minorEastAsia" w:hint="eastAsia"/>
          <w:szCs w:val="21"/>
        </w:rPr>
        <w:t>采用退位制，大于0.25且小于0.5时的采用进位制，</w:t>
      </w:r>
      <w:proofErr w:type="gramStart"/>
      <w:r w:rsidRPr="007B3A65">
        <w:rPr>
          <w:rFonts w:asciiTheme="minorEastAsia" w:eastAsiaTheme="minorEastAsia" w:hAnsiTheme="minorEastAsia" w:hint="eastAsia"/>
          <w:szCs w:val="21"/>
        </w:rPr>
        <w:t>步进值</w:t>
      </w:r>
      <w:proofErr w:type="gramEnd"/>
      <w:r w:rsidRPr="007B3A65">
        <w:rPr>
          <w:rFonts w:asciiTheme="minorEastAsia" w:eastAsiaTheme="minorEastAsia" w:hAnsiTheme="minorEastAsia" w:hint="eastAsia"/>
          <w:szCs w:val="21"/>
        </w:rPr>
        <w:t>0.5；大于0.5且小于0.75的采用退位制，大于0.75的采用进位制，</w:t>
      </w:r>
      <w:proofErr w:type="gramStart"/>
      <w:r w:rsidRPr="007B3A65">
        <w:rPr>
          <w:rFonts w:asciiTheme="minorEastAsia" w:eastAsiaTheme="minorEastAsia" w:hAnsiTheme="minorEastAsia" w:hint="eastAsia"/>
          <w:szCs w:val="21"/>
        </w:rPr>
        <w:t>步进值</w:t>
      </w:r>
      <w:proofErr w:type="gramEnd"/>
      <w:r w:rsidRPr="007B3A65">
        <w:rPr>
          <w:rFonts w:asciiTheme="minorEastAsia" w:eastAsiaTheme="minorEastAsia" w:hAnsiTheme="minorEastAsia" w:hint="eastAsia"/>
          <w:szCs w:val="21"/>
        </w:rPr>
        <w:t>0.5；</w:t>
      </w:r>
      <w:r w:rsidR="00C80FB0">
        <w:rPr>
          <w:rFonts w:asciiTheme="minorEastAsia" w:eastAsiaTheme="minorEastAsia" w:hAnsiTheme="minorEastAsia" w:hint="eastAsia"/>
          <w:szCs w:val="21"/>
        </w:rPr>
        <w:t>如果所有气味</w:t>
      </w:r>
      <w:proofErr w:type="gramStart"/>
      <w:r w:rsidR="00C80FB0">
        <w:rPr>
          <w:rFonts w:asciiTheme="minorEastAsia" w:eastAsiaTheme="minorEastAsia" w:hAnsiTheme="minorEastAsia" w:hint="eastAsia"/>
          <w:szCs w:val="21"/>
        </w:rPr>
        <w:t>评价员</w:t>
      </w:r>
      <w:proofErr w:type="gramEnd"/>
      <w:r w:rsidR="00C80FB0">
        <w:rPr>
          <w:rFonts w:asciiTheme="minorEastAsia" w:eastAsiaTheme="minorEastAsia" w:hAnsiTheme="minorEastAsia" w:hint="eastAsia"/>
          <w:szCs w:val="21"/>
        </w:rPr>
        <w:t>给出的气味强度评分结果极差大于等于</w:t>
      </w:r>
      <w:r w:rsidRPr="007B3A65">
        <w:rPr>
          <w:rFonts w:asciiTheme="minorEastAsia" w:eastAsiaTheme="minorEastAsia" w:hAnsiTheme="minorEastAsia" w:hint="eastAsia"/>
          <w:szCs w:val="21"/>
        </w:rPr>
        <w:t>1，重新进行气味评价。</w:t>
      </w:r>
    </w:p>
    <w:p w14:paraId="29F8FD49" w14:textId="77777777" w:rsidR="004758FA" w:rsidRPr="007B3A65" w:rsidRDefault="00F334C2" w:rsidP="009F1BEA">
      <w:pPr>
        <w:pStyle w:val="affe"/>
        <w:numPr>
          <w:ilvl w:val="0"/>
          <w:numId w:val="22"/>
        </w:numPr>
        <w:spacing w:beforeLines="50" w:before="156" w:afterLines="50" w:after="156"/>
        <w:rPr>
          <w:rFonts w:ascii="黑体" w:eastAsia="黑体" w:hAnsi="黑体"/>
        </w:rPr>
      </w:pPr>
      <w:r w:rsidRPr="007B3A65">
        <w:rPr>
          <w:rFonts w:ascii="黑体" w:eastAsia="黑体" w:hAnsi="黑体" w:hint="eastAsia"/>
        </w:rPr>
        <w:t>车内</w:t>
      </w:r>
      <w:r w:rsidRPr="007B3A65">
        <w:rPr>
          <w:rFonts w:ascii="黑体" w:eastAsia="黑体" w:hAnsi="黑体"/>
        </w:rPr>
        <w:t>空气净化</w:t>
      </w:r>
    </w:p>
    <w:p w14:paraId="5019B395" w14:textId="77777777" w:rsidR="00963290" w:rsidRPr="007B3A65" w:rsidRDefault="00963290" w:rsidP="00963290">
      <w:pPr>
        <w:ind w:firstLineChars="200" w:firstLine="420"/>
        <w:rPr>
          <w:rFonts w:ascii="宋体" w:hAnsi="宋体"/>
        </w:rPr>
      </w:pPr>
      <w:r w:rsidRPr="007B3A65">
        <w:rPr>
          <w:rFonts w:ascii="宋体" w:hAnsi="宋体" w:hint="eastAsia"/>
        </w:rPr>
        <w:t>试验方法按照如下进行，结果满足4</w:t>
      </w:r>
      <w:r w:rsidR="004F002F" w:rsidRPr="007B3A65">
        <w:rPr>
          <w:rFonts w:ascii="宋体" w:hAnsi="宋体"/>
        </w:rPr>
        <w:t>.2</w:t>
      </w:r>
      <w:r w:rsidRPr="007B3A65">
        <w:rPr>
          <w:rFonts w:ascii="宋体" w:hAnsi="宋体"/>
        </w:rPr>
        <w:t>.3</w:t>
      </w:r>
      <w:r w:rsidRPr="007B3A65">
        <w:rPr>
          <w:rFonts w:ascii="宋体" w:hAnsi="宋体" w:hint="eastAsia"/>
        </w:rPr>
        <w:t>的要求：</w:t>
      </w:r>
    </w:p>
    <w:p w14:paraId="050B41B6" w14:textId="77777777" w:rsidR="004758FA" w:rsidRPr="0086677D" w:rsidRDefault="004758FA" w:rsidP="009F1BEA">
      <w:pPr>
        <w:pStyle w:val="afffffff1"/>
        <w:numPr>
          <w:ilvl w:val="0"/>
          <w:numId w:val="41"/>
        </w:numPr>
        <w:ind w:firstLineChars="0"/>
        <w:rPr>
          <w:sz w:val="21"/>
          <w:szCs w:val="21"/>
        </w:rPr>
      </w:pPr>
      <w:r w:rsidRPr="0086677D">
        <w:rPr>
          <w:rFonts w:hint="eastAsia"/>
          <w:sz w:val="21"/>
          <w:szCs w:val="21"/>
        </w:rPr>
        <w:t>PM2.5过滤效率按照</w:t>
      </w:r>
      <w:r w:rsidR="001D29EC" w:rsidRPr="001D29EC">
        <w:rPr>
          <w:sz w:val="21"/>
          <w:szCs w:val="21"/>
        </w:rPr>
        <w:t>GB/T 32085.1</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p>
    <w:p w14:paraId="1BE489C8" w14:textId="77777777" w:rsidR="007043A4" w:rsidRPr="0086677D" w:rsidRDefault="004758FA" w:rsidP="009F1BEA">
      <w:pPr>
        <w:pStyle w:val="afffffff1"/>
        <w:numPr>
          <w:ilvl w:val="0"/>
          <w:numId w:val="41"/>
        </w:numPr>
        <w:ind w:firstLineChars="0"/>
        <w:rPr>
          <w:sz w:val="21"/>
          <w:szCs w:val="21"/>
        </w:rPr>
      </w:pPr>
      <w:r w:rsidRPr="0086677D">
        <w:rPr>
          <w:rFonts w:hint="eastAsia"/>
          <w:sz w:val="21"/>
          <w:szCs w:val="21"/>
        </w:rPr>
        <w:t>PM2.5过滤速率</w:t>
      </w:r>
      <w:r w:rsidR="007043A4" w:rsidRPr="0086677D">
        <w:rPr>
          <w:rFonts w:hint="eastAsia"/>
          <w:sz w:val="21"/>
          <w:szCs w:val="21"/>
        </w:rPr>
        <w:t>试验方法：</w:t>
      </w:r>
    </w:p>
    <w:p w14:paraId="29868D02" w14:textId="77777777" w:rsidR="00B057D3" w:rsidRPr="0086677D" w:rsidRDefault="00B057D3" w:rsidP="009F1BEA">
      <w:pPr>
        <w:pStyle w:val="afffffff1"/>
        <w:numPr>
          <w:ilvl w:val="0"/>
          <w:numId w:val="42"/>
        </w:numPr>
        <w:ind w:left="1276" w:firstLineChars="0"/>
        <w:rPr>
          <w:sz w:val="21"/>
          <w:szCs w:val="21"/>
        </w:rPr>
      </w:pPr>
      <w:r w:rsidRPr="0086677D">
        <w:rPr>
          <w:rFonts w:hint="eastAsia"/>
          <w:sz w:val="21"/>
          <w:szCs w:val="21"/>
        </w:rPr>
        <w:t>将粒子计数器采样管、温湿度计探头布置于前排头</w:t>
      </w:r>
      <w:proofErr w:type="gramStart"/>
      <w:r w:rsidRPr="0086677D">
        <w:rPr>
          <w:rFonts w:hint="eastAsia"/>
          <w:sz w:val="21"/>
          <w:szCs w:val="21"/>
        </w:rPr>
        <w:t>枕</w:t>
      </w:r>
      <w:proofErr w:type="gramEnd"/>
      <w:r w:rsidRPr="0086677D">
        <w:rPr>
          <w:rFonts w:hint="eastAsia"/>
          <w:sz w:val="21"/>
          <w:szCs w:val="21"/>
        </w:rPr>
        <w:t>连线中点处；将循环风扇和烟雾发生器导管置于车辆后部（SUV和MPV置于后备箱盖板中部、轿车置于后</w:t>
      </w:r>
      <w:proofErr w:type="gramStart"/>
      <w:r w:rsidRPr="0086677D">
        <w:rPr>
          <w:rFonts w:hint="eastAsia"/>
          <w:sz w:val="21"/>
          <w:szCs w:val="21"/>
        </w:rPr>
        <w:t>部置</w:t>
      </w:r>
      <w:proofErr w:type="gramEnd"/>
      <w:r w:rsidRPr="0086677D">
        <w:rPr>
          <w:rFonts w:hint="eastAsia"/>
          <w:sz w:val="21"/>
          <w:szCs w:val="21"/>
        </w:rPr>
        <w:t>物盖板上）；开启车内所有空调（25℃、内循环、吹面模式、最大风速），空调设置见表</w:t>
      </w:r>
      <w:r w:rsidRPr="0086677D">
        <w:rPr>
          <w:sz w:val="21"/>
          <w:szCs w:val="21"/>
        </w:rPr>
        <w:t>10</w:t>
      </w:r>
      <w:r w:rsidRPr="0086677D">
        <w:rPr>
          <w:rFonts w:hint="eastAsia"/>
          <w:sz w:val="21"/>
          <w:szCs w:val="21"/>
        </w:rPr>
        <w:t>。</w:t>
      </w:r>
    </w:p>
    <w:p w14:paraId="29DC46EA" w14:textId="77777777" w:rsidR="00B057D3" w:rsidRPr="0086677D" w:rsidRDefault="00B057D3" w:rsidP="009F1BEA">
      <w:pPr>
        <w:pStyle w:val="afffffff1"/>
        <w:numPr>
          <w:ilvl w:val="0"/>
          <w:numId w:val="42"/>
        </w:numPr>
        <w:ind w:left="1276" w:firstLineChars="0"/>
        <w:rPr>
          <w:sz w:val="21"/>
          <w:szCs w:val="21"/>
        </w:rPr>
      </w:pPr>
      <w:r w:rsidRPr="0086677D">
        <w:rPr>
          <w:rFonts w:hint="eastAsia"/>
          <w:sz w:val="21"/>
          <w:szCs w:val="21"/>
        </w:rPr>
        <w:t>关闭所有车窗</w:t>
      </w:r>
      <w:r w:rsidR="0086677D">
        <w:rPr>
          <w:rFonts w:hint="eastAsia"/>
          <w:sz w:val="21"/>
          <w:szCs w:val="21"/>
        </w:rPr>
        <w:t>，</w:t>
      </w:r>
      <w:r w:rsidR="00C80FB0" w:rsidRPr="0086677D">
        <w:rPr>
          <w:rFonts w:hint="eastAsia"/>
          <w:sz w:val="21"/>
          <w:szCs w:val="21"/>
        </w:rPr>
        <w:t>打开粒子计数器</w:t>
      </w:r>
      <w:r w:rsidR="0086677D">
        <w:rPr>
          <w:rFonts w:hint="eastAsia"/>
          <w:sz w:val="21"/>
          <w:szCs w:val="21"/>
        </w:rPr>
        <w:t>。</w:t>
      </w:r>
      <w:r w:rsidR="00C80FB0" w:rsidRPr="0086677D">
        <w:rPr>
          <w:rFonts w:hint="eastAsia"/>
          <w:sz w:val="21"/>
          <w:szCs w:val="21"/>
        </w:rPr>
        <w:t>粒子计数器连续三个读数的平均值小于等于</w:t>
      </w:r>
      <w:r w:rsidRPr="0086677D">
        <w:rPr>
          <w:rFonts w:hint="eastAsia"/>
          <w:sz w:val="21"/>
          <w:szCs w:val="21"/>
        </w:rPr>
        <w:t>35ug/m</w:t>
      </w:r>
      <w:r w:rsidRPr="0086677D">
        <w:rPr>
          <w:rFonts w:hint="eastAsia"/>
          <w:sz w:val="21"/>
          <w:szCs w:val="21"/>
          <w:vertAlign w:val="superscript"/>
        </w:rPr>
        <w:t>3</w:t>
      </w:r>
      <w:r w:rsidRPr="0086677D">
        <w:rPr>
          <w:rFonts w:hint="eastAsia"/>
          <w:sz w:val="21"/>
          <w:szCs w:val="21"/>
        </w:rPr>
        <w:t>后可开始测试；</w:t>
      </w:r>
    </w:p>
    <w:p w14:paraId="029959E6" w14:textId="77777777" w:rsidR="00B057D3" w:rsidRPr="0086677D" w:rsidRDefault="00B057D3" w:rsidP="009F1BEA">
      <w:pPr>
        <w:pStyle w:val="afffffff1"/>
        <w:numPr>
          <w:ilvl w:val="0"/>
          <w:numId w:val="42"/>
        </w:numPr>
        <w:ind w:left="1276" w:firstLineChars="0"/>
        <w:rPr>
          <w:sz w:val="21"/>
          <w:szCs w:val="21"/>
        </w:rPr>
      </w:pPr>
      <w:r w:rsidRPr="0086677D">
        <w:rPr>
          <w:rFonts w:hint="eastAsia"/>
          <w:sz w:val="21"/>
          <w:szCs w:val="21"/>
        </w:rPr>
        <w:t>打开循环风扇，打开烟雾发生器并点燃一根香烟（焦油量8mg），发烟完成后关闭循环风扇；</w:t>
      </w:r>
    </w:p>
    <w:p w14:paraId="501A8CB1" w14:textId="77777777" w:rsidR="00B057D3" w:rsidRDefault="00B057D3" w:rsidP="009F1BEA">
      <w:pPr>
        <w:pStyle w:val="afffffff1"/>
        <w:numPr>
          <w:ilvl w:val="0"/>
          <w:numId w:val="42"/>
        </w:numPr>
        <w:ind w:left="1276" w:firstLineChars="0"/>
        <w:rPr>
          <w:sz w:val="21"/>
          <w:szCs w:val="21"/>
        </w:rPr>
      </w:pPr>
      <w:r w:rsidRPr="0086677D">
        <w:rPr>
          <w:rFonts w:hint="eastAsia"/>
          <w:sz w:val="21"/>
          <w:szCs w:val="21"/>
        </w:rPr>
        <w:t>粒子计数器开始计数，当粒子计数器连续三个读数均</w:t>
      </w:r>
      <w:r w:rsidR="00C80FB0" w:rsidRPr="0086677D">
        <w:rPr>
          <w:rFonts w:hint="eastAsia"/>
          <w:sz w:val="21"/>
          <w:szCs w:val="21"/>
        </w:rPr>
        <w:t>小于等于</w:t>
      </w:r>
      <w:r w:rsidRPr="0086677D">
        <w:rPr>
          <w:rFonts w:hint="eastAsia"/>
          <w:sz w:val="21"/>
          <w:szCs w:val="21"/>
        </w:rPr>
        <w:t>35ug/m</w:t>
      </w:r>
      <w:r w:rsidRPr="0086677D">
        <w:rPr>
          <w:rFonts w:hint="eastAsia"/>
          <w:sz w:val="21"/>
          <w:szCs w:val="21"/>
          <w:vertAlign w:val="superscript"/>
        </w:rPr>
        <w:t>3</w:t>
      </w:r>
      <w:r w:rsidRPr="0086677D">
        <w:rPr>
          <w:rFonts w:hint="eastAsia"/>
          <w:sz w:val="21"/>
          <w:szCs w:val="21"/>
        </w:rPr>
        <w:t>后，试验结束，最终得到由</w:t>
      </w:r>
      <w:r w:rsidR="00C80FB0" w:rsidRPr="0086677D">
        <w:rPr>
          <w:rFonts w:hint="eastAsia"/>
          <w:sz w:val="21"/>
          <w:szCs w:val="21"/>
        </w:rPr>
        <w:t>（</w:t>
      </w:r>
      <w:r w:rsidRPr="0086677D">
        <w:rPr>
          <w:rFonts w:hint="eastAsia"/>
          <w:sz w:val="21"/>
          <w:szCs w:val="21"/>
        </w:rPr>
        <w:t>2000±</w:t>
      </w:r>
      <w:r w:rsidRPr="0086677D">
        <w:rPr>
          <w:sz w:val="21"/>
          <w:szCs w:val="21"/>
        </w:rPr>
        <w:t>200</w:t>
      </w:r>
      <w:r w:rsidR="00C80FB0" w:rsidRPr="0086677D">
        <w:rPr>
          <w:rFonts w:hint="eastAsia"/>
          <w:sz w:val="21"/>
          <w:szCs w:val="21"/>
        </w:rPr>
        <w:t>）</w:t>
      </w:r>
      <w:r w:rsidRPr="0086677D">
        <w:rPr>
          <w:rFonts w:hint="eastAsia"/>
          <w:sz w:val="21"/>
          <w:szCs w:val="21"/>
        </w:rPr>
        <w:t>ug/m</w:t>
      </w:r>
      <w:r w:rsidRPr="0086677D">
        <w:rPr>
          <w:rFonts w:hint="eastAsia"/>
          <w:sz w:val="21"/>
          <w:szCs w:val="21"/>
          <w:vertAlign w:val="superscript"/>
        </w:rPr>
        <w:t>3</w:t>
      </w:r>
      <w:r w:rsidRPr="0086677D">
        <w:rPr>
          <w:rFonts w:hint="eastAsia"/>
          <w:sz w:val="21"/>
          <w:szCs w:val="21"/>
        </w:rPr>
        <w:t>降至35ug/m</w:t>
      </w:r>
      <w:r w:rsidRPr="0086677D">
        <w:rPr>
          <w:rFonts w:hint="eastAsia"/>
          <w:sz w:val="21"/>
          <w:szCs w:val="21"/>
          <w:vertAlign w:val="superscript"/>
        </w:rPr>
        <w:t>3</w:t>
      </w:r>
      <w:r w:rsidRPr="0086677D">
        <w:rPr>
          <w:rFonts w:hint="eastAsia"/>
          <w:sz w:val="21"/>
          <w:szCs w:val="21"/>
        </w:rPr>
        <w:t>的时间t</w:t>
      </w:r>
      <w:r w:rsidRPr="0086677D">
        <w:rPr>
          <w:rFonts w:hint="eastAsia"/>
          <w:sz w:val="21"/>
          <w:szCs w:val="21"/>
          <w:vertAlign w:val="subscript"/>
        </w:rPr>
        <w:t>y</w:t>
      </w:r>
      <w:r w:rsidRPr="0086677D">
        <w:rPr>
          <w:rFonts w:hint="eastAsia"/>
          <w:sz w:val="21"/>
          <w:szCs w:val="21"/>
        </w:rPr>
        <w:t>（s）。</w:t>
      </w:r>
    </w:p>
    <w:p w14:paraId="25944EBA" w14:textId="77777777" w:rsidR="0086677D" w:rsidRPr="0086677D" w:rsidRDefault="0086677D" w:rsidP="009F1BEA">
      <w:pPr>
        <w:pStyle w:val="afffffff1"/>
        <w:numPr>
          <w:ilvl w:val="0"/>
          <w:numId w:val="41"/>
        </w:numPr>
        <w:ind w:firstLineChars="0"/>
        <w:rPr>
          <w:sz w:val="21"/>
          <w:szCs w:val="21"/>
        </w:rPr>
      </w:pPr>
      <w:r w:rsidRPr="0086677D">
        <w:rPr>
          <w:rFonts w:hint="eastAsia"/>
          <w:sz w:val="21"/>
          <w:szCs w:val="21"/>
        </w:rPr>
        <w:t>抗菌</w:t>
      </w:r>
      <w:r w:rsidRPr="0086677D">
        <w:rPr>
          <w:sz w:val="21"/>
          <w:szCs w:val="21"/>
        </w:rPr>
        <w:t>性能按照G</w:t>
      </w:r>
      <w:r w:rsidRPr="0086677D">
        <w:rPr>
          <w:rFonts w:hint="eastAsia"/>
          <w:sz w:val="21"/>
          <w:szCs w:val="21"/>
        </w:rPr>
        <w:t xml:space="preserve">B/T </w:t>
      </w:r>
      <w:r w:rsidRPr="0086677D">
        <w:rPr>
          <w:sz w:val="21"/>
          <w:szCs w:val="21"/>
        </w:rPr>
        <w:t>20944.3进行试验</w:t>
      </w:r>
      <w:r w:rsidRPr="0086677D">
        <w:rPr>
          <w:rFonts w:hint="eastAsia"/>
          <w:sz w:val="21"/>
          <w:szCs w:val="21"/>
        </w:rPr>
        <w:t>；</w:t>
      </w:r>
    </w:p>
    <w:p w14:paraId="459CF9AE" w14:textId="77777777" w:rsidR="0086677D" w:rsidRPr="0086677D" w:rsidRDefault="0086677D" w:rsidP="009F1BEA">
      <w:pPr>
        <w:pStyle w:val="afffffff1"/>
        <w:numPr>
          <w:ilvl w:val="0"/>
          <w:numId w:val="41"/>
        </w:numPr>
        <w:ind w:firstLineChars="0"/>
        <w:rPr>
          <w:sz w:val="21"/>
          <w:szCs w:val="21"/>
        </w:rPr>
      </w:pPr>
      <w:r w:rsidRPr="0086677D">
        <w:rPr>
          <w:rFonts w:hint="eastAsia"/>
          <w:sz w:val="21"/>
          <w:szCs w:val="21"/>
        </w:rPr>
        <w:t>抗病毒性能按照ISO 18184:2019（E）规定</w:t>
      </w:r>
      <w:r w:rsidRPr="0086677D">
        <w:rPr>
          <w:sz w:val="21"/>
          <w:szCs w:val="21"/>
        </w:rPr>
        <w:t>的</w:t>
      </w:r>
      <w:r w:rsidRPr="0086677D">
        <w:rPr>
          <w:rFonts w:hint="eastAsia"/>
          <w:sz w:val="21"/>
          <w:szCs w:val="21"/>
        </w:rPr>
        <w:t>方法和</w:t>
      </w:r>
      <w:r w:rsidRPr="0086677D">
        <w:rPr>
          <w:sz w:val="21"/>
          <w:szCs w:val="21"/>
        </w:rPr>
        <w:t>条件进行试验。</w:t>
      </w:r>
    </w:p>
    <w:p w14:paraId="32236652" w14:textId="77777777" w:rsidR="00CE29A5" w:rsidRPr="00EF7ECA" w:rsidRDefault="00CE29A5" w:rsidP="00EF7ECA">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表1</w:t>
      </w:r>
      <w:r w:rsidRPr="00EF7ECA">
        <w:rPr>
          <w:rFonts w:ascii="黑体" w:eastAsia="黑体" w:hAnsi="黑体"/>
          <w:szCs w:val="21"/>
        </w:rPr>
        <w:t>0</w:t>
      </w:r>
      <w:r w:rsidRPr="00EF7ECA">
        <w:rPr>
          <w:rFonts w:ascii="黑体" w:eastAsia="黑体" w:hAnsi="黑体" w:hint="eastAsia"/>
          <w:szCs w:val="21"/>
        </w:rPr>
        <w:t xml:space="preserve"> </w:t>
      </w:r>
      <w:r w:rsidR="0086677D">
        <w:rPr>
          <w:rFonts w:ascii="黑体" w:eastAsia="黑体" w:hAnsi="黑体" w:hint="eastAsia"/>
          <w:szCs w:val="21"/>
        </w:rPr>
        <w:t xml:space="preserve"> </w:t>
      </w:r>
      <w:r w:rsidRPr="00EF7ECA">
        <w:rPr>
          <w:rFonts w:ascii="黑体" w:eastAsia="黑体" w:hAnsi="黑体" w:hint="eastAsia"/>
          <w:szCs w:val="21"/>
        </w:rPr>
        <w:t>空调</w:t>
      </w:r>
      <w:r w:rsidRPr="00EF7ECA">
        <w:rPr>
          <w:rFonts w:ascii="黑体" w:eastAsia="黑体" w:hAnsi="黑体"/>
          <w:szCs w:val="21"/>
        </w:rPr>
        <w:t>设置</w:t>
      </w:r>
    </w:p>
    <w:tbl>
      <w:tblPr>
        <w:tblStyle w:val="afffffa"/>
        <w:tblW w:w="5000" w:type="pct"/>
        <w:jc w:val="center"/>
        <w:tblLook w:val="04A0" w:firstRow="1" w:lastRow="0" w:firstColumn="1" w:lastColumn="0" w:noHBand="0" w:noVBand="1"/>
      </w:tblPr>
      <w:tblGrid>
        <w:gridCol w:w="3112"/>
        <w:gridCol w:w="3112"/>
        <w:gridCol w:w="3110"/>
      </w:tblGrid>
      <w:tr w:rsidR="00CE29A5" w:rsidRPr="007B3A65" w14:paraId="459A8A58" w14:textId="77777777" w:rsidTr="00D2623A">
        <w:trPr>
          <w:trHeight w:val="316"/>
          <w:jc w:val="center"/>
        </w:trPr>
        <w:tc>
          <w:tcPr>
            <w:tcW w:w="1667" w:type="pct"/>
            <w:tcBorders>
              <w:top w:val="single" w:sz="8" w:space="0" w:color="000000"/>
              <w:left w:val="single" w:sz="8" w:space="0" w:color="000000"/>
              <w:bottom w:val="single" w:sz="8" w:space="0" w:color="000000"/>
              <w:right w:val="single" w:sz="6" w:space="0" w:color="000000"/>
            </w:tcBorders>
            <w:vAlign w:val="center"/>
          </w:tcPr>
          <w:p w14:paraId="13193707" w14:textId="77777777" w:rsidR="00CE29A5" w:rsidRPr="007B3A65" w:rsidRDefault="0086051C" w:rsidP="00AF6578">
            <w:pPr>
              <w:pStyle w:val="aff4"/>
              <w:ind w:firstLineChars="0" w:firstLine="0"/>
              <w:jc w:val="center"/>
              <w:rPr>
                <w:sz w:val="18"/>
              </w:rPr>
            </w:pPr>
            <w:r w:rsidRPr="00051D5B">
              <w:rPr>
                <w:rFonts w:hint="eastAsia"/>
                <w:sz w:val="18"/>
              </w:rPr>
              <w:t>设置状态</w:t>
            </w:r>
          </w:p>
        </w:tc>
        <w:tc>
          <w:tcPr>
            <w:tcW w:w="1667" w:type="pct"/>
            <w:tcBorders>
              <w:top w:val="single" w:sz="8" w:space="0" w:color="000000"/>
              <w:left w:val="single" w:sz="6" w:space="0" w:color="000000"/>
              <w:bottom w:val="single" w:sz="8" w:space="0" w:color="000000"/>
              <w:right w:val="single" w:sz="6" w:space="0" w:color="000000"/>
            </w:tcBorders>
            <w:vAlign w:val="center"/>
          </w:tcPr>
          <w:p w14:paraId="4960B5D9" w14:textId="77777777" w:rsidR="00CE29A5" w:rsidRPr="007B3A65" w:rsidRDefault="00CE29A5" w:rsidP="00AF6578">
            <w:pPr>
              <w:pStyle w:val="aff4"/>
              <w:ind w:firstLineChars="0" w:firstLine="0"/>
              <w:jc w:val="center"/>
              <w:rPr>
                <w:sz w:val="18"/>
              </w:rPr>
            </w:pPr>
            <w:r w:rsidRPr="007B3A65">
              <w:rPr>
                <w:rFonts w:hint="eastAsia"/>
                <w:sz w:val="18"/>
              </w:rPr>
              <w:t>自动空调</w:t>
            </w:r>
          </w:p>
        </w:tc>
        <w:tc>
          <w:tcPr>
            <w:tcW w:w="1667" w:type="pct"/>
            <w:tcBorders>
              <w:top w:val="single" w:sz="8" w:space="0" w:color="000000"/>
              <w:left w:val="single" w:sz="6" w:space="0" w:color="000000"/>
              <w:bottom w:val="single" w:sz="8" w:space="0" w:color="000000"/>
              <w:right w:val="single" w:sz="8" w:space="0" w:color="000000"/>
            </w:tcBorders>
            <w:vAlign w:val="center"/>
          </w:tcPr>
          <w:p w14:paraId="1E2D296A" w14:textId="77777777" w:rsidR="00CE29A5" w:rsidRPr="007B3A65" w:rsidRDefault="00CE29A5" w:rsidP="00AF6578">
            <w:pPr>
              <w:pStyle w:val="aff4"/>
              <w:ind w:firstLineChars="0" w:firstLine="0"/>
              <w:jc w:val="center"/>
              <w:rPr>
                <w:sz w:val="18"/>
              </w:rPr>
            </w:pPr>
            <w:r w:rsidRPr="007B3A65">
              <w:rPr>
                <w:rFonts w:hint="eastAsia"/>
                <w:sz w:val="18"/>
              </w:rPr>
              <w:t>半自动或手动空调</w:t>
            </w:r>
          </w:p>
        </w:tc>
      </w:tr>
      <w:tr w:rsidR="00CE29A5" w:rsidRPr="007B3A65" w14:paraId="673A9113" w14:textId="77777777" w:rsidTr="00D2623A">
        <w:trPr>
          <w:trHeight w:val="298"/>
          <w:jc w:val="center"/>
        </w:trPr>
        <w:tc>
          <w:tcPr>
            <w:tcW w:w="1667" w:type="pct"/>
            <w:tcBorders>
              <w:top w:val="single" w:sz="8" w:space="0" w:color="000000"/>
              <w:left w:val="single" w:sz="8" w:space="0" w:color="000000"/>
              <w:bottom w:val="single" w:sz="6" w:space="0" w:color="000000"/>
              <w:right w:val="single" w:sz="6" w:space="0" w:color="000000"/>
            </w:tcBorders>
            <w:vAlign w:val="center"/>
          </w:tcPr>
          <w:p w14:paraId="54BA2CB5" w14:textId="77777777" w:rsidR="00CE29A5" w:rsidRPr="007B3A65" w:rsidRDefault="00CE29A5" w:rsidP="0086677D">
            <w:pPr>
              <w:pStyle w:val="aff4"/>
              <w:ind w:firstLineChars="0" w:firstLine="0"/>
              <w:jc w:val="left"/>
              <w:rPr>
                <w:sz w:val="18"/>
              </w:rPr>
            </w:pPr>
            <w:r w:rsidRPr="007B3A65">
              <w:rPr>
                <w:rFonts w:hint="eastAsia"/>
                <w:sz w:val="18"/>
              </w:rPr>
              <w:t>空调状态</w:t>
            </w:r>
          </w:p>
        </w:tc>
        <w:tc>
          <w:tcPr>
            <w:tcW w:w="1667" w:type="pct"/>
            <w:tcBorders>
              <w:top w:val="single" w:sz="8" w:space="0" w:color="000000"/>
              <w:left w:val="single" w:sz="6" w:space="0" w:color="000000"/>
              <w:bottom w:val="single" w:sz="6" w:space="0" w:color="000000"/>
              <w:right w:val="single" w:sz="6" w:space="0" w:color="000000"/>
            </w:tcBorders>
            <w:vAlign w:val="center"/>
          </w:tcPr>
          <w:p w14:paraId="0551F453" w14:textId="77777777" w:rsidR="00CE29A5" w:rsidRPr="007B3A65" w:rsidRDefault="00CE29A5" w:rsidP="0086677D">
            <w:pPr>
              <w:pStyle w:val="aff4"/>
              <w:ind w:firstLineChars="0" w:firstLine="0"/>
              <w:jc w:val="left"/>
              <w:rPr>
                <w:sz w:val="18"/>
              </w:rPr>
            </w:pPr>
            <w:r w:rsidRPr="007B3A65">
              <w:rPr>
                <w:rFonts w:hint="eastAsia"/>
                <w:sz w:val="18"/>
              </w:rPr>
              <w:t>打开</w:t>
            </w:r>
          </w:p>
        </w:tc>
        <w:tc>
          <w:tcPr>
            <w:tcW w:w="1667" w:type="pct"/>
            <w:tcBorders>
              <w:top w:val="single" w:sz="8" w:space="0" w:color="000000"/>
              <w:left w:val="single" w:sz="6" w:space="0" w:color="000000"/>
              <w:bottom w:val="single" w:sz="6" w:space="0" w:color="000000"/>
              <w:right w:val="single" w:sz="8" w:space="0" w:color="000000"/>
            </w:tcBorders>
            <w:vAlign w:val="center"/>
          </w:tcPr>
          <w:p w14:paraId="3416BC17" w14:textId="77777777" w:rsidR="00CE29A5" w:rsidRPr="007B3A65" w:rsidRDefault="00CE29A5" w:rsidP="0086677D">
            <w:pPr>
              <w:pStyle w:val="aff4"/>
              <w:ind w:firstLineChars="0" w:firstLine="0"/>
              <w:jc w:val="left"/>
              <w:rPr>
                <w:sz w:val="18"/>
              </w:rPr>
            </w:pPr>
            <w:r w:rsidRPr="007B3A65">
              <w:rPr>
                <w:rFonts w:hint="eastAsia"/>
                <w:sz w:val="18"/>
              </w:rPr>
              <w:t>打开</w:t>
            </w:r>
          </w:p>
        </w:tc>
      </w:tr>
      <w:tr w:rsidR="00CE29A5" w:rsidRPr="007B3A65" w14:paraId="53F6C176" w14:textId="77777777" w:rsidTr="00D2623A">
        <w:trPr>
          <w:trHeight w:val="316"/>
          <w:jc w:val="center"/>
        </w:trPr>
        <w:tc>
          <w:tcPr>
            <w:tcW w:w="1667" w:type="pct"/>
            <w:tcBorders>
              <w:top w:val="single" w:sz="6" w:space="0" w:color="000000"/>
              <w:left w:val="single" w:sz="8" w:space="0" w:color="000000"/>
              <w:bottom w:val="single" w:sz="6" w:space="0" w:color="000000"/>
              <w:right w:val="single" w:sz="6" w:space="0" w:color="000000"/>
            </w:tcBorders>
            <w:vAlign w:val="center"/>
          </w:tcPr>
          <w:p w14:paraId="4CDC741F" w14:textId="77777777" w:rsidR="00CE29A5" w:rsidRPr="007B3A65" w:rsidRDefault="00CE29A5" w:rsidP="0086677D">
            <w:pPr>
              <w:pStyle w:val="aff4"/>
              <w:ind w:firstLineChars="0" w:firstLine="0"/>
              <w:jc w:val="left"/>
              <w:rPr>
                <w:sz w:val="18"/>
              </w:rPr>
            </w:pPr>
            <w:r w:rsidRPr="007B3A65">
              <w:rPr>
                <w:rFonts w:hint="eastAsia"/>
                <w:sz w:val="18"/>
              </w:rPr>
              <w:t>内</w:t>
            </w:r>
            <w:r w:rsidRPr="007B3A65">
              <w:rPr>
                <w:sz w:val="18"/>
              </w:rPr>
              <w:t>/</w:t>
            </w:r>
            <w:r w:rsidRPr="007B3A65">
              <w:rPr>
                <w:rFonts w:hint="eastAsia"/>
                <w:sz w:val="18"/>
              </w:rPr>
              <w:t>外空气切换</w:t>
            </w:r>
          </w:p>
        </w:tc>
        <w:tc>
          <w:tcPr>
            <w:tcW w:w="1667" w:type="pct"/>
            <w:tcBorders>
              <w:top w:val="single" w:sz="6" w:space="0" w:color="000000"/>
              <w:left w:val="single" w:sz="6" w:space="0" w:color="000000"/>
              <w:bottom w:val="single" w:sz="6" w:space="0" w:color="000000"/>
              <w:right w:val="single" w:sz="6" w:space="0" w:color="000000"/>
            </w:tcBorders>
            <w:vAlign w:val="center"/>
          </w:tcPr>
          <w:p w14:paraId="405FAA85" w14:textId="77777777" w:rsidR="00CE29A5" w:rsidRPr="007B3A65" w:rsidRDefault="00CE29A5" w:rsidP="0086677D">
            <w:pPr>
              <w:pStyle w:val="aff4"/>
              <w:ind w:firstLineChars="0" w:firstLine="0"/>
              <w:jc w:val="left"/>
              <w:rPr>
                <w:sz w:val="18"/>
              </w:rPr>
            </w:pPr>
            <w:r w:rsidRPr="007B3A65">
              <w:rPr>
                <w:rFonts w:hint="eastAsia"/>
                <w:sz w:val="18"/>
              </w:rPr>
              <w:t>内循环</w:t>
            </w:r>
          </w:p>
        </w:tc>
        <w:tc>
          <w:tcPr>
            <w:tcW w:w="1667" w:type="pct"/>
            <w:tcBorders>
              <w:top w:val="single" w:sz="6" w:space="0" w:color="000000"/>
              <w:left w:val="single" w:sz="6" w:space="0" w:color="000000"/>
              <w:bottom w:val="single" w:sz="6" w:space="0" w:color="000000"/>
              <w:right w:val="single" w:sz="8" w:space="0" w:color="000000"/>
            </w:tcBorders>
            <w:vAlign w:val="center"/>
          </w:tcPr>
          <w:p w14:paraId="311D8151" w14:textId="77777777" w:rsidR="00CE29A5" w:rsidRPr="007B3A65" w:rsidRDefault="00CE29A5" w:rsidP="0086677D">
            <w:pPr>
              <w:pStyle w:val="aff4"/>
              <w:ind w:firstLineChars="0" w:firstLine="0"/>
              <w:jc w:val="left"/>
              <w:rPr>
                <w:sz w:val="18"/>
              </w:rPr>
            </w:pPr>
            <w:r w:rsidRPr="007B3A65">
              <w:rPr>
                <w:rFonts w:hint="eastAsia"/>
                <w:sz w:val="18"/>
              </w:rPr>
              <w:t>内循环</w:t>
            </w:r>
          </w:p>
        </w:tc>
      </w:tr>
      <w:tr w:rsidR="00CE29A5" w:rsidRPr="007B3A65" w14:paraId="37376514" w14:textId="77777777" w:rsidTr="00D2623A">
        <w:trPr>
          <w:trHeight w:val="298"/>
          <w:jc w:val="center"/>
        </w:trPr>
        <w:tc>
          <w:tcPr>
            <w:tcW w:w="1667" w:type="pct"/>
            <w:vMerge w:val="restart"/>
            <w:tcBorders>
              <w:top w:val="single" w:sz="6" w:space="0" w:color="000000"/>
              <w:left w:val="single" w:sz="8" w:space="0" w:color="000000"/>
              <w:bottom w:val="single" w:sz="6" w:space="0" w:color="000000"/>
              <w:right w:val="single" w:sz="6" w:space="0" w:color="000000"/>
            </w:tcBorders>
            <w:vAlign w:val="center"/>
          </w:tcPr>
          <w:p w14:paraId="3C68BF2F" w14:textId="77777777" w:rsidR="00CE29A5" w:rsidRPr="007B3A65" w:rsidRDefault="00CE29A5" w:rsidP="0086677D">
            <w:pPr>
              <w:pStyle w:val="aff4"/>
              <w:ind w:firstLineChars="0" w:firstLine="0"/>
              <w:jc w:val="left"/>
              <w:rPr>
                <w:sz w:val="18"/>
              </w:rPr>
            </w:pPr>
            <w:r w:rsidRPr="007B3A65">
              <w:rPr>
                <w:rFonts w:hint="eastAsia"/>
                <w:sz w:val="18"/>
              </w:rPr>
              <w:t>空气流量开关</w:t>
            </w:r>
          </w:p>
        </w:tc>
        <w:tc>
          <w:tcPr>
            <w:tcW w:w="1667" w:type="pct"/>
            <w:tcBorders>
              <w:top w:val="single" w:sz="6" w:space="0" w:color="000000"/>
              <w:left w:val="single" w:sz="6" w:space="0" w:color="000000"/>
              <w:bottom w:val="single" w:sz="6" w:space="0" w:color="000000"/>
              <w:right w:val="single" w:sz="6" w:space="0" w:color="000000"/>
            </w:tcBorders>
            <w:vAlign w:val="center"/>
          </w:tcPr>
          <w:p w14:paraId="197B3675" w14:textId="77777777" w:rsidR="00CE29A5" w:rsidRPr="007B3A65" w:rsidRDefault="00CE29A5" w:rsidP="0086677D">
            <w:pPr>
              <w:pStyle w:val="aff4"/>
              <w:ind w:firstLineChars="0" w:firstLine="0"/>
              <w:jc w:val="left"/>
              <w:rPr>
                <w:sz w:val="18"/>
              </w:rPr>
            </w:pPr>
            <w:r w:rsidRPr="007B3A65">
              <w:rPr>
                <w:rFonts w:hint="eastAsia"/>
                <w:sz w:val="18"/>
              </w:rPr>
              <w:t>最大风量</w:t>
            </w:r>
          </w:p>
        </w:tc>
        <w:tc>
          <w:tcPr>
            <w:tcW w:w="1667" w:type="pct"/>
            <w:tcBorders>
              <w:top w:val="single" w:sz="6" w:space="0" w:color="000000"/>
              <w:left w:val="single" w:sz="6" w:space="0" w:color="000000"/>
              <w:bottom w:val="single" w:sz="6" w:space="0" w:color="000000"/>
              <w:right w:val="single" w:sz="8" w:space="0" w:color="000000"/>
            </w:tcBorders>
            <w:vAlign w:val="center"/>
          </w:tcPr>
          <w:p w14:paraId="26E4EBD0" w14:textId="77777777" w:rsidR="00CE29A5" w:rsidRPr="007B3A65" w:rsidRDefault="00CE29A5" w:rsidP="0086677D">
            <w:pPr>
              <w:pStyle w:val="aff4"/>
              <w:ind w:firstLineChars="0" w:firstLine="0"/>
              <w:jc w:val="left"/>
              <w:rPr>
                <w:sz w:val="18"/>
              </w:rPr>
            </w:pPr>
            <w:r w:rsidRPr="007B3A65">
              <w:rPr>
                <w:rFonts w:hint="eastAsia"/>
                <w:sz w:val="18"/>
              </w:rPr>
              <w:t>最大风量</w:t>
            </w:r>
          </w:p>
        </w:tc>
      </w:tr>
      <w:tr w:rsidR="00CE29A5" w:rsidRPr="007B3A65" w14:paraId="21FA4A1C" w14:textId="77777777" w:rsidTr="00D2623A">
        <w:trPr>
          <w:trHeight w:val="334"/>
          <w:jc w:val="center"/>
        </w:trPr>
        <w:tc>
          <w:tcPr>
            <w:tcW w:w="1667" w:type="pct"/>
            <w:vMerge/>
            <w:tcBorders>
              <w:top w:val="single" w:sz="6" w:space="0" w:color="000000"/>
              <w:left w:val="single" w:sz="8" w:space="0" w:color="000000"/>
              <w:bottom w:val="single" w:sz="6" w:space="0" w:color="000000"/>
              <w:right w:val="single" w:sz="6" w:space="0" w:color="000000"/>
            </w:tcBorders>
            <w:vAlign w:val="center"/>
          </w:tcPr>
          <w:p w14:paraId="632D73ED" w14:textId="77777777" w:rsidR="00CE29A5" w:rsidRPr="007B3A65" w:rsidRDefault="00CE29A5" w:rsidP="0086677D">
            <w:pPr>
              <w:pStyle w:val="aff4"/>
              <w:ind w:firstLineChars="0" w:firstLine="0"/>
              <w:jc w:val="left"/>
              <w:rPr>
                <w:sz w:val="18"/>
              </w:rPr>
            </w:pPr>
          </w:p>
        </w:tc>
        <w:tc>
          <w:tcPr>
            <w:tcW w:w="1667" w:type="pct"/>
            <w:tcBorders>
              <w:top w:val="single" w:sz="6" w:space="0" w:color="000000"/>
              <w:left w:val="single" w:sz="6" w:space="0" w:color="000000"/>
              <w:bottom w:val="single" w:sz="6" w:space="0" w:color="000000"/>
              <w:right w:val="single" w:sz="6" w:space="0" w:color="000000"/>
            </w:tcBorders>
            <w:vAlign w:val="center"/>
          </w:tcPr>
          <w:p w14:paraId="61C525C2" w14:textId="77777777" w:rsidR="00CE29A5" w:rsidRPr="007B3A65" w:rsidRDefault="00CE29A5" w:rsidP="0086677D">
            <w:pPr>
              <w:pStyle w:val="aff4"/>
              <w:ind w:firstLineChars="0" w:firstLine="0"/>
              <w:jc w:val="left"/>
              <w:rPr>
                <w:sz w:val="18"/>
              </w:rPr>
            </w:pPr>
            <w:r w:rsidRPr="007B3A65">
              <w:rPr>
                <w:rFonts w:hint="eastAsia"/>
                <w:sz w:val="18"/>
              </w:rPr>
              <w:t>脸部模式</w:t>
            </w:r>
          </w:p>
        </w:tc>
        <w:tc>
          <w:tcPr>
            <w:tcW w:w="1667" w:type="pct"/>
            <w:tcBorders>
              <w:top w:val="single" w:sz="6" w:space="0" w:color="000000"/>
              <w:left w:val="single" w:sz="6" w:space="0" w:color="000000"/>
              <w:bottom w:val="single" w:sz="6" w:space="0" w:color="000000"/>
              <w:right w:val="single" w:sz="8" w:space="0" w:color="000000"/>
            </w:tcBorders>
            <w:vAlign w:val="center"/>
          </w:tcPr>
          <w:p w14:paraId="63467B6F" w14:textId="77777777" w:rsidR="00CE29A5" w:rsidRPr="007B3A65" w:rsidRDefault="00CE29A5" w:rsidP="0086677D">
            <w:pPr>
              <w:pStyle w:val="aff4"/>
              <w:ind w:firstLineChars="0" w:firstLine="0"/>
              <w:jc w:val="left"/>
              <w:rPr>
                <w:sz w:val="18"/>
              </w:rPr>
            </w:pPr>
            <w:r w:rsidRPr="007B3A65">
              <w:rPr>
                <w:rFonts w:hint="eastAsia"/>
                <w:sz w:val="18"/>
              </w:rPr>
              <w:t>脸部模式</w:t>
            </w:r>
          </w:p>
        </w:tc>
      </w:tr>
      <w:tr w:rsidR="00CE29A5" w:rsidRPr="007B3A65" w14:paraId="20AAE562" w14:textId="77777777" w:rsidTr="00D2623A">
        <w:trPr>
          <w:trHeight w:val="316"/>
          <w:jc w:val="center"/>
        </w:trPr>
        <w:tc>
          <w:tcPr>
            <w:tcW w:w="1667" w:type="pct"/>
            <w:vMerge/>
            <w:tcBorders>
              <w:top w:val="single" w:sz="6" w:space="0" w:color="000000"/>
              <w:left w:val="single" w:sz="8" w:space="0" w:color="000000"/>
              <w:bottom w:val="single" w:sz="8" w:space="0" w:color="000000"/>
              <w:right w:val="single" w:sz="6" w:space="0" w:color="000000"/>
            </w:tcBorders>
            <w:vAlign w:val="center"/>
          </w:tcPr>
          <w:p w14:paraId="19F9E685" w14:textId="77777777" w:rsidR="00CE29A5" w:rsidRPr="007B3A65" w:rsidRDefault="00CE29A5" w:rsidP="0086677D">
            <w:pPr>
              <w:pStyle w:val="aff4"/>
              <w:ind w:firstLineChars="0" w:firstLine="0"/>
              <w:jc w:val="left"/>
              <w:rPr>
                <w:sz w:val="18"/>
              </w:rPr>
            </w:pPr>
          </w:p>
        </w:tc>
        <w:tc>
          <w:tcPr>
            <w:tcW w:w="1667" w:type="pct"/>
            <w:tcBorders>
              <w:top w:val="single" w:sz="6" w:space="0" w:color="000000"/>
              <w:left w:val="single" w:sz="6" w:space="0" w:color="000000"/>
              <w:bottom w:val="single" w:sz="8" w:space="0" w:color="000000"/>
              <w:right w:val="single" w:sz="6" w:space="0" w:color="000000"/>
            </w:tcBorders>
            <w:vAlign w:val="center"/>
          </w:tcPr>
          <w:p w14:paraId="230D47B2" w14:textId="77777777" w:rsidR="00CE29A5" w:rsidRPr="007B3A65" w:rsidRDefault="00CE29A5" w:rsidP="0086677D">
            <w:pPr>
              <w:pStyle w:val="aff4"/>
              <w:ind w:firstLineChars="0" w:firstLine="0"/>
              <w:jc w:val="left"/>
              <w:rPr>
                <w:sz w:val="18"/>
              </w:rPr>
            </w:pPr>
            <w:r w:rsidRPr="007B3A65">
              <w:rPr>
                <w:rFonts w:hint="eastAsia"/>
                <w:sz w:val="18"/>
              </w:rPr>
              <w:t>出风口朝向成员面部位置</w:t>
            </w:r>
          </w:p>
        </w:tc>
        <w:tc>
          <w:tcPr>
            <w:tcW w:w="1667" w:type="pct"/>
            <w:tcBorders>
              <w:top w:val="single" w:sz="6" w:space="0" w:color="000000"/>
              <w:left w:val="single" w:sz="6" w:space="0" w:color="000000"/>
              <w:bottom w:val="single" w:sz="8" w:space="0" w:color="000000"/>
              <w:right w:val="single" w:sz="8" w:space="0" w:color="000000"/>
            </w:tcBorders>
            <w:vAlign w:val="center"/>
          </w:tcPr>
          <w:p w14:paraId="4F84472A" w14:textId="77777777" w:rsidR="00CE29A5" w:rsidRPr="007B3A65" w:rsidRDefault="00CE29A5" w:rsidP="0086677D">
            <w:pPr>
              <w:pStyle w:val="aff4"/>
              <w:ind w:firstLineChars="0" w:firstLine="0"/>
              <w:jc w:val="left"/>
              <w:rPr>
                <w:sz w:val="18"/>
              </w:rPr>
            </w:pPr>
            <w:r w:rsidRPr="007B3A65">
              <w:rPr>
                <w:rFonts w:hint="eastAsia"/>
                <w:sz w:val="18"/>
              </w:rPr>
              <w:t>出风口朝向成员面部位置</w:t>
            </w:r>
          </w:p>
        </w:tc>
      </w:tr>
    </w:tbl>
    <w:p w14:paraId="572EB33F" w14:textId="77777777" w:rsidR="004927B1" w:rsidRPr="007B3A65" w:rsidRDefault="004927B1" w:rsidP="0086677D">
      <w:pPr>
        <w:pStyle w:val="a8"/>
        <w:spacing w:beforeLines="100" w:before="312" w:after="156"/>
        <w:rPr>
          <w:rFonts w:hAnsi="黑体"/>
        </w:rPr>
      </w:pPr>
      <w:bookmarkStart w:id="119" w:name="_Toc120047762"/>
      <w:r w:rsidRPr="007B3A65">
        <w:rPr>
          <w:rFonts w:hint="eastAsia"/>
        </w:rPr>
        <w:t>接触健康</w:t>
      </w:r>
      <w:bookmarkEnd w:id="119"/>
    </w:p>
    <w:p w14:paraId="359F5F24" w14:textId="77777777" w:rsidR="004758FA" w:rsidRPr="007B3A65" w:rsidRDefault="004758FA" w:rsidP="009F1BEA">
      <w:pPr>
        <w:pStyle w:val="affe"/>
        <w:numPr>
          <w:ilvl w:val="0"/>
          <w:numId w:val="31"/>
        </w:numPr>
        <w:spacing w:beforeLines="50" w:before="156" w:afterLines="50" w:after="156"/>
        <w:rPr>
          <w:rFonts w:ascii="黑体" w:eastAsia="黑体" w:hAnsi="黑体"/>
        </w:rPr>
      </w:pPr>
      <w:r w:rsidRPr="007B3A65">
        <w:rPr>
          <w:rFonts w:ascii="黑体" w:eastAsia="黑体" w:hAnsi="黑体" w:hint="eastAsia"/>
        </w:rPr>
        <w:t>禁限用物质</w:t>
      </w:r>
    </w:p>
    <w:p w14:paraId="3E11A718" w14:textId="77777777" w:rsidR="00963290" w:rsidRPr="007B3A65" w:rsidRDefault="00963290" w:rsidP="00963290">
      <w:pPr>
        <w:ind w:firstLineChars="200" w:firstLine="420"/>
        <w:rPr>
          <w:rFonts w:ascii="宋体" w:hAnsi="宋体"/>
        </w:rPr>
      </w:pPr>
      <w:r w:rsidRPr="007B3A65">
        <w:rPr>
          <w:rFonts w:ascii="宋体" w:hAnsi="宋体" w:hint="eastAsia"/>
        </w:rPr>
        <w:t>试验方法按照如下进行，结果满足4.</w:t>
      </w:r>
      <w:r w:rsidR="004F002F" w:rsidRPr="007B3A65">
        <w:rPr>
          <w:rFonts w:ascii="宋体" w:hAnsi="宋体"/>
        </w:rPr>
        <w:t>3</w:t>
      </w:r>
      <w:r w:rsidRPr="007B3A65">
        <w:rPr>
          <w:rFonts w:ascii="宋体" w:hAnsi="宋体"/>
        </w:rPr>
        <w:t>.2</w:t>
      </w:r>
      <w:r w:rsidRPr="007B3A65">
        <w:rPr>
          <w:rFonts w:ascii="宋体" w:hAnsi="宋体" w:hint="eastAsia"/>
        </w:rPr>
        <w:t>的要求：</w:t>
      </w:r>
    </w:p>
    <w:p w14:paraId="46441457" w14:textId="77777777" w:rsidR="004758FA" w:rsidRPr="0086677D" w:rsidRDefault="004758FA" w:rsidP="009F1BEA">
      <w:pPr>
        <w:pStyle w:val="afffffff1"/>
        <w:numPr>
          <w:ilvl w:val="0"/>
          <w:numId w:val="43"/>
        </w:numPr>
        <w:ind w:firstLineChars="0"/>
        <w:rPr>
          <w:sz w:val="21"/>
          <w:szCs w:val="21"/>
        </w:rPr>
      </w:pPr>
      <w:r w:rsidRPr="0086677D">
        <w:rPr>
          <w:rFonts w:hint="eastAsia"/>
          <w:sz w:val="21"/>
          <w:szCs w:val="21"/>
        </w:rPr>
        <w:t>铅和</w:t>
      </w:r>
      <w:proofErr w:type="gramStart"/>
      <w:r w:rsidRPr="0086677D">
        <w:rPr>
          <w:rFonts w:hint="eastAsia"/>
          <w:sz w:val="21"/>
          <w:szCs w:val="21"/>
        </w:rPr>
        <w:t>镉的</w:t>
      </w:r>
      <w:proofErr w:type="gramEnd"/>
      <w:r w:rsidRPr="0086677D">
        <w:rPr>
          <w:rFonts w:hint="eastAsia"/>
          <w:sz w:val="21"/>
          <w:szCs w:val="21"/>
        </w:rPr>
        <w:t>检测方法按照</w:t>
      </w:r>
      <w:r w:rsidRPr="0086677D">
        <w:rPr>
          <w:sz w:val="21"/>
          <w:szCs w:val="21"/>
        </w:rPr>
        <w:t>QC/T 943</w:t>
      </w:r>
      <w:r w:rsidR="00092AD2" w:rsidRPr="0086677D">
        <w:rPr>
          <w:rFonts w:hint="eastAsia"/>
          <w:sz w:val="21"/>
          <w:szCs w:val="21"/>
        </w:rPr>
        <w:t>—</w:t>
      </w:r>
      <w:r w:rsidRPr="0086677D">
        <w:rPr>
          <w:sz w:val="21"/>
          <w:szCs w:val="21"/>
        </w:rPr>
        <w:t>2013</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p>
    <w:p w14:paraId="3CCD3887" w14:textId="77777777" w:rsidR="004758FA" w:rsidRPr="0086677D" w:rsidRDefault="004758FA" w:rsidP="009F1BEA">
      <w:pPr>
        <w:pStyle w:val="afffffff1"/>
        <w:numPr>
          <w:ilvl w:val="0"/>
          <w:numId w:val="43"/>
        </w:numPr>
        <w:ind w:firstLineChars="0"/>
        <w:rPr>
          <w:sz w:val="21"/>
          <w:szCs w:val="21"/>
        </w:rPr>
      </w:pPr>
      <w:r w:rsidRPr="0086677D">
        <w:rPr>
          <w:rFonts w:hint="eastAsia"/>
          <w:sz w:val="21"/>
          <w:szCs w:val="21"/>
        </w:rPr>
        <w:t>汞的检测方法按照</w:t>
      </w:r>
      <w:r w:rsidRPr="0086677D">
        <w:rPr>
          <w:sz w:val="21"/>
          <w:szCs w:val="21"/>
        </w:rPr>
        <w:t>QC/T 941</w:t>
      </w:r>
      <w:r w:rsidR="00092AD2" w:rsidRPr="0086677D">
        <w:rPr>
          <w:rFonts w:hint="eastAsia"/>
          <w:sz w:val="21"/>
          <w:szCs w:val="21"/>
        </w:rPr>
        <w:t>—</w:t>
      </w:r>
      <w:r w:rsidRPr="0086677D">
        <w:rPr>
          <w:sz w:val="21"/>
          <w:szCs w:val="21"/>
        </w:rPr>
        <w:t>2013</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r w:rsidRPr="0086677D">
        <w:rPr>
          <w:sz w:val="21"/>
          <w:szCs w:val="21"/>
        </w:rPr>
        <w:t xml:space="preserve"> </w:t>
      </w:r>
    </w:p>
    <w:p w14:paraId="27FE749A" w14:textId="59ED042C" w:rsidR="004758FA" w:rsidRPr="0086677D" w:rsidRDefault="004758FA" w:rsidP="009F1BEA">
      <w:pPr>
        <w:pStyle w:val="afffffff1"/>
        <w:numPr>
          <w:ilvl w:val="0"/>
          <w:numId w:val="43"/>
        </w:numPr>
        <w:ind w:firstLineChars="0"/>
        <w:rPr>
          <w:sz w:val="21"/>
          <w:szCs w:val="21"/>
        </w:rPr>
      </w:pPr>
      <w:r w:rsidRPr="0086677D">
        <w:rPr>
          <w:rFonts w:hint="eastAsia"/>
          <w:sz w:val="21"/>
          <w:szCs w:val="21"/>
        </w:rPr>
        <w:t>金属镀层中六价铬的检测方法按照</w:t>
      </w:r>
      <w:r w:rsidRPr="0086677D">
        <w:rPr>
          <w:sz w:val="21"/>
          <w:szCs w:val="21"/>
        </w:rPr>
        <w:t>IEC 62321-7-1</w:t>
      </w:r>
      <w:r w:rsidR="000244B5" w:rsidRPr="000244B5">
        <w:rPr>
          <w:rFonts w:asciiTheme="minorEastAsia" w:eastAsiaTheme="minorEastAsia" w:hAnsiTheme="minorEastAsia" w:hint="eastAsia"/>
          <w:sz w:val="21"/>
        </w:rPr>
        <w:t>—</w:t>
      </w:r>
      <w:r w:rsidR="000244B5" w:rsidRPr="000244B5">
        <w:rPr>
          <w:sz w:val="21"/>
          <w:szCs w:val="21"/>
        </w:rPr>
        <w:t>2015</w:t>
      </w:r>
      <w:r w:rsidRPr="0086677D">
        <w:rPr>
          <w:rFonts w:hint="eastAsia"/>
          <w:sz w:val="21"/>
          <w:szCs w:val="21"/>
        </w:rPr>
        <w:t>执行，其它材料六价铬的检测方法按照</w:t>
      </w:r>
      <w:r w:rsidRPr="0086677D">
        <w:rPr>
          <w:sz w:val="21"/>
          <w:szCs w:val="21"/>
        </w:rPr>
        <w:t>QC/T 942</w:t>
      </w:r>
      <w:r w:rsidR="00092AD2" w:rsidRPr="0086677D">
        <w:rPr>
          <w:rFonts w:hint="eastAsia"/>
          <w:sz w:val="21"/>
          <w:szCs w:val="21"/>
        </w:rPr>
        <w:t>—</w:t>
      </w:r>
      <w:r w:rsidRPr="0086677D">
        <w:rPr>
          <w:sz w:val="21"/>
          <w:szCs w:val="21"/>
        </w:rPr>
        <w:t>2013</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p>
    <w:p w14:paraId="67CBFE73" w14:textId="77777777" w:rsidR="004758FA" w:rsidRPr="0086677D" w:rsidRDefault="004758FA" w:rsidP="009F1BEA">
      <w:pPr>
        <w:pStyle w:val="afffffff1"/>
        <w:numPr>
          <w:ilvl w:val="0"/>
          <w:numId w:val="43"/>
        </w:numPr>
        <w:ind w:firstLineChars="0"/>
        <w:rPr>
          <w:sz w:val="21"/>
          <w:szCs w:val="21"/>
        </w:rPr>
      </w:pPr>
      <w:r w:rsidRPr="0086677D">
        <w:rPr>
          <w:rFonts w:hint="eastAsia"/>
          <w:sz w:val="21"/>
          <w:szCs w:val="21"/>
        </w:rPr>
        <w:t>多溴联苯和多溴二苯醚的检测方法按照</w:t>
      </w:r>
      <w:r w:rsidRPr="0086677D">
        <w:rPr>
          <w:sz w:val="21"/>
          <w:szCs w:val="21"/>
        </w:rPr>
        <w:t>QC/T 944</w:t>
      </w:r>
      <w:r w:rsidR="00092AD2" w:rsidRPr="0086677D">
        <w:rPr>
          <w:rFonts w:hint="eastAsia"/>
          <w:sz w:val="21"/>
          <w:szCs w:val="21"/>
        </w:rPr>
        <w:t>—</w:t>
      </w:r>
      <w:r w:rsidRPr="0086677D">
        <w:rPr>
          <w:sz w:val="21"/>
          <w:szCs w:val="21"/>
        </w:rPr>
        <w:t>2013</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r w:rsidRPr="0086677D">
        <w:rPr>
          <w:sz w:val="21"/>
          <w:szCs w:val="21"/>
        </w:rPr>
        <w:t xml:space="preserve"> </w:t>
      </w:r>
    </w:p>
    <w:p w14:paraId="17ED7F0F" w14:textId="77777777" w:rsidR="004758FA" w:rsidRPr="0086677D" w:rsidRDefault="004758FA" w:rsidP="009F1BEA">
      <w:pPr>
        <w:pStyle w:val="afffffff1"/>
        <w:numPr>
          <w:ilvl w:val="0"/>
          <w:numId w:val="43"/>
        </w:numPr>
        <w:ind w:firstLineChars="0"/>
        <w:rPr>
          <w:sz w:val="21"/>
          <w:szCs w:val="21"/>
        </w:rPr>
      </w:pPr>
      <w:r w:rsidRPr="0086677D">
        <w:rPr>
          <w:rFonts w:hint="eastAsia"/>
          <w:sz w:val="21"/>
          <w:szCs w:val="21"/>
        </w:rPr>
        <w:t>石棉的检测方法按照</w:t>
      </w:r>
      <w:r w:rsidRPr="0086677D">
        <w:rPr>
          <w:sz w:val="21"/>
          <w:szCs w:val="21"/>
        </w:rPr>
        <w:t>GB/T 23263</w:t>
      </w:r>
      <w:r w:rsidR="00092AD2" w:rsidRPr="0086677D">
        <w:rPr>
          <w:rFonts w:hint="eastAsia"/>
          <w:sz w:val="21"/>
          <w:szCs w:val="21"/>
        </w:rPr>
        <w:t>—</w:t>
      </w:r>
      <w:r w:rsidRPr="0086677D">
        <w:rPr>
          <w:sz w:val="21"/>
          <w:szCs w:val="21"/>
        </w:rPr>
        <w:t>2009</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963290" w:rsidRPr="0086677D">
        <w:rPr>
          <w:rFonts w:hint="eastAsia"/>
          <w:sz w:val="21"/>
          <w:szCs w:val="21"/>
        </w:rPr>
        <w:t>；</w:t>
      </w:r>
    </w:p>
    <w:p w14:paraId="0D3030E7" w14:textId="77777777" w:rsidR="004758FA" w:rsidRPr="0086677D" w:rsidRDefault="004758FA" w:rsidP="009F1BEA">
      <w:pPr>
        <w:pStyle w:val="afffffff1"/>
        <w:numPr>
          <w:ilvl w:val="0"/>
          <w:numId w:val="43"/>
        </w:numPr>
        <w:ind w:firstLineChars="0"/>
        <w:rPr>
          <w:sz w:val="21"/>
          <w:szCs w:val="21"/>
        </w:rPr>
      </w:pPr>
      <w:r w:rsidRPr="0086677D">
        <w:rPr>
          <w:rFonts w:hint="eastAsia"/>
          <w:sz w:val="21"/>
          <w:szCs w:val="21"/>
        </w:rPr>
        <w:t>多环芳烃的检测方法按照</w:t>
      </w:r>
      <w:r w:rsidRPr="0086677D">
        <w:rPr>
          <w:sz w:val="21"/>
          <w:szCs w:val="21"/>
        </w:rPr>
        <w:t>QC/T 1131</w:t>
      </w:r>
      <w:r w:rsidR="00092AD2" w:rsidRPr="0086677D">
        <w:rPr>
          <w:rFonts w:hint="eastAsia"/>
          <w:sz w:val="21"/>
          <w:szCs w:val="21"/>
        </w:rPr>
        <w:t>—</w:t>
      </w:r>
      <w:r w:rsidRPr="0086677D">
        <w:rPr>
          <w:sz w:val="21"/>
          <w:szCs w:val="21"/>
        </w:rPr>
        <w:t>2020</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E80B1D" w:rsidRPr="0086677D">
        <w:rPr>
          <w:rFonts w:hint="eastAsia"/>
          <w:sz w:val="21"/>
          <w:szCs w:val="21"/>
        </w:rPr>
        <w:t>；</w:t>
      </w:r>
    </w:p>
    <w:p w14:paraId="0CD0C837" w14:textId="63427FFC" w:rsidR="004758FA" w:rsidRPr="0086677D" w:rsidRDefault="004758FA" w:rsidP="009F1BEA">
      <w:pPr>
        <w:pStyle w:val="afffffff1"/>
        <w:numPr>
          <w:ilvl w:val="0"/>
          <w:numId w:val="43"/>
        </w:numPr>
        <w:ind w:firstLineChars="0"/>
        <w:rPr>
          <w:sz w:val="21"/>
          <w:szCs w:val="21"/>
        </w:rPr>
      </w:pPr>
      <w:r w:rsidRPr="0086677D">
        <w:rPr>
          <w:rFonts w:hint="eastAsia"/>
          <w:sz w:val="21"/>
          <w:szCs w:val="21"/>
        </w:rPr>
        <w:lastRenderedPageBreak/>
        <w:t>短链氯化石蜡的检测方法按照</w:t>
      </w:r>
      <w:r w:rsidRPr="0086677D">
        <w:rPr>
          <w:sz w:val="21"/>
          <w:szCs w:val="21"/>
        </w:rPr>
        <w:t>SN/T 3814</w:t>
      </w:r>
      <w:r w:rsidR="00092AD2" w:rsidRPr="0086677D">
        <w:rPr>
          <w:rFonts w:hint="eastAsia"/>
          <w:sz w:val="21"/>
          <w:szCs w:val="21"/>
        </w:rPr>
        <w:t>—</w:t>
      </w:r>
      <w:r w:rsidRPr="0086677D">
        <w:rPr>
          <w:sz w:val="21"/>
          <w:szCs w:val="21"/>
        </w:rPr>
        <w:t>2014</w:t>
      </w:r>
      <w:r w:rsidRPr="0086677D">
        <w:rPr>
          <w:rFonts w:hint="eastAsia"/>
          <w:sz w:val="21"/>
          <w:szCs w:val="21"/>
        </w:rPr>
        <w:t>规定的方法进行试验</w:t>
      </w:r>
      <w:r w:rsidR="00781F45" w:rsidRPr="0086677D">
        <w:rPr>
          <w:rFonts w:hint="eastAsia"/>
          <w:sz w:val="21"/>
          <w:szCs w:val="21"/>
        </w:rPr>
        <w:t>；</w:t>
      </w:r>
    </w:p>
    <w:p w14:paraId="409DA598" w14:textId="38D7D8D0" w:rsidR="00781F45" w:rsidRPr="0086677D" w:rsidRDefault="00781F45" w:rsidP="009F1BEA">
      <w:pPr>
        <w:pStyle w:val="afffffff1"/>
        <w:numPr>
          <w:ilvl w:val="0"/>
          <w:numId w:val="43"/>
        </w:numPr>
        <w:ind w:firstLineChars="0"/>
        <w:rPr>
          <w:sz w:val="21"/>
          <w:szCs w:val="21"/>
        </w:rPr>
      </w:pPr>
      <w:r w:rsidRPr="0086677D">
        <w:rPr>
          <w:sz w:val="21"/>
          <w:szCs w:val="21"/>
        </w:rPr>
        <w:t>玩具</w:t>
      </w:r>
      <w:r w:rsidR="00FE594C">
        <w:rPr>
          <w:rFonts w:hint="eastAsia"/>
          <w:sz w:val="21"/>
          <w:szCs w:val="21"/>
        </w:rPr>
        <w:t>安全</w:t>
      </w:r>
      <w:r w:rsidRPr="0086677D">
        <w:rPr>
          <w:sz w:val="21"/>
          <w:szCs w:val="21"/>
        </w:rPr>
        <w:t>指令要求测试</w:t>
      </w:r>
      <w:r w:rsidRPr="0086677D">
        <w:rPr>
          <w:rFonts w:hint="eastAsia"/>
          <w:sz w:val="21"/>
          <w:szCs w:val="21"/>
        </w:rPr>
        <w:t>方法</w:t>
      </w:r>
      <w:r w:rsidRPr="0086677D">
        <w:rPr>
          <w:sz w:val="21"/>
          <w:szCs w:val="21"/>
        </w:rPr>
        <w:t>按照</w:t>
      </w:r>
      <w:r w:rsidR="003A6C3B" w:rsidRPr="003A6C3B">
        <w:rPr>
          <w:sz w:val="21"/>
          <w:szCs w:val="21"/>
        </w:rPr>
        <w:t>Directive</w:t>
      </w:r>
      <w:r w:rsidR="003A6C3B">
        <w:rPr>
          <w:sz w:val="21"/>
          <w:szCs w:val="21"/>
        </w:rPr>
        <w:t xml:space="preserve"> </w:t>
      </w:r>
      <w:r w:rsidRPr="0086677D">
        <w:rPr>
          <w:rFonts w:hint="eastAsia"/>
          <w:sz w:val="21"/>
          <w:szCs w:val="21"/>
        </w:rPr>
        <w:t>2009/</w:t>
      </w:r>
      <w:r w:rsidRPr="0086677D">
        <w:rPr>
          <w:sz w:val="21"/>
          <w:szCs w:val="21"/>
        </w:rPr>
        <w:t>48/EC</w:t>
      </w:r>
      <w:r w:rsidRPr="0086677D">
        <w:rPr>
          <w:rFonts w:hint="eastAsia"/>
          <w:sz w:val="21"/>
          <w:szCs w:val="21"/>
        </w:rPr>
        <w:t>规定</w:t>
      </w:r>
      <w:r w:rsidRPr="0086677D">
        <w:rPr>
          <w:sz w:val="21"/>
          <w:szCs w:val="21"/>
        </w:rPr>
        <w:t>的方法和要求进行试验。</w:t>
      </w:r>
    </w:p>
    <w:p w14:paraId="7AE69A39" w14:textId="77777777" w:rsidR="004758FA" w:rsidRPr="005F153C" w:rsidRDefault="004758FA" w:rsidP="009F1BEA">
      <w:pPr>
        <w:pStyle w:val="affe"/>
        <w:numPr>
          <w:ilvl w:val="0"/>
          <w:numId w:val="31"/>
        </w:numPr>
        <w:spacing w:beforeLines="50" w:before="156" w:afterLines="50" w:after="156"/>
        <w:rPr>
          <w:rFonts w:ascii="黑体" w:eastAsia="黑体" w:hAnsi="黑体"/>
        </w:rPr>
      </w:pPr>
      <w:r w:rsidRPr="005F153C">
        <w:rPr>
          <w:rFonts w:ascii="黑体" w:eastAsia="黑体" w:hAnsi="黑体" w:hint="eastAsia"/>
        </w:rPr>
        <w:t>抗菌</w:t>
      </w:r>
      <w:r w:rsidRPr="005F153C">
        <w:rPr>
          <w:rFonts w:ascii="黑体" w:eastAsia="黑体" w:hAnsi="黑体"/>
        </w:rPr>
        <w:t>性能</w:t>
      </w:r>
    </w:p>
    <w:p w14:paraId="7BB76D05" w14:textId="77777777" w:rsidR="004758FA" w:rsidRPr="009449E4" w:rsidRDefault="004758FA" w:rsidP="009F1BEA">
      <w:pPr>
        <w:pStyle w:val="affe"/>
        <w:numPr>
          <w:ilvl w:val="0"/>
          <w:numId w:val="23"/>
        </w:numPr>
        <w:tabs>
          <w:tab w:val="left" w:pos="993"/>
        </w:tabs>
        <w:spacing w:beforeLines="50" w:before="156" w:afterLines="50" w:after="156"/>
        <w:outlineLvl w:val="4"/>
        <w:rPr>
          <w:rFonts w:ascii="黑体" w:eastAsia="黑体" w:hAnsi="黑体"/>
        </w:rPr>
      </w:pPr>
      <w:r w:rsidRPr="009449E4">
        <w:rPr>
          <w:rFonts w:ascii="黑体" w:eastAsia="黑体" w:hAnsi="黑体" w:hint="eastAsia"/>
        </w:rPr>
        <w:t>塑料</w:t>
      </w:r>
      <w:r w:rsidRPr="009449E4">
        <w:rPr>
          <w:rFonts w:ascii="黑体" w:eastAsia="黑体" w:hAnsi="黑体"/>
        </w:rPr>
        <w:t>材料</w:t>
      </w:r>
    </w:p>
    <w:p w14:paraId="46DE63CF" w14:textId="77777777" w:rsidR="00963290" w:rsidRPr="00963290" w:rsidRDefault="00963290" w:rsidP="00963290">
      <w:pPr>
        <w:ind w:firstLineChars="200" w:firstLine="420"/>
        <w:rPr>
          <w:rFonts w:ascii="宋体" w:hAnsi="宋体"/>
        </w:rPr>
      </w:pPr>
      <w:r w:rsidRPr="00963290">
        <w:rPr>
          <w:rFonts w:ascii="宋体" w:hAnsi="宋体" w:hint="eastAsia"/>
        </w:rPr>
        <w:t>试验方法按照如下进行，结果满足</w:t>
      </w:r>
      <w:r>
        <w:rPr>
          <w:rFonts w:ascii="宋体" w:hAnsi="宋体" w:hint="eastAsia"/>
        </w:rPr>
        <w:t>4</w:t>
      </w:r>
      <w:r w:rsidR="004F002F">
        <w:rPr>
          <w:rFonts w:ascii="宋体" w:hAnsi="宋体"/>
        </w:rPr>
        <w:t>.3</w:t>
      </w:r>
      <w:r>
        <w:rPr>
          <w:rFonts w:ascii="宋体" w:hAnsi="宋体"/>
        </w:rPr>
        <w:t>.3</w:t>
      </w:r>
      <w:r>
        <w:rPr>
          <w:rFonts w:ascii="宋体" w:hAnsi="宋体" w:hint="eastAsia"/>
        </w:rPr>
        <w:t>的要求：</w:t>
      </w:r>
    </w:p>
    <w:p w14:paraId="5CA7D3F0" w14:textId="77777777" w:rsidR="004758FA" w:rsidRPr="009449E4" w:rsidRDefault="004758FA" w:rsidP="009F1BEA">
      <w:pPr>
        <w:pStyle w:val="aff4"/>
        <w:numPr>
          <w:ilvl w:val="0"/>
          <w:numId w:val="44"/>
        </w:numPr>
        <w:ind w:firstLineChars="0"/>
      </w:pPr>
      <w:r w:rsidRPr="009449E4">
        <w:rPr>
          <w:rFonts w:hint="eastAsia"/>
        </w:rPr>
        <w:t>非</w:t>
      </w:r>
      <w:r w:rsidRPr="009449E4">
        <w:t>吸水性</w:t>
      </w:r>
      <w:r w:rsidRPr="009449E4">
        <w:rPr>
          <w:rFonts w:hint="eastAsia"/>
        </w:rPr>
        <w:t>塑料</w:t>
      </w:r>
      <w:r w:rsidRPr="009449E4">
        <w:t>按照</w:t>
      </w:r>
      <w:r w:rsidRPr="009449E4">
        <w:rPr>
          <w:rFonts w:hint="eastAsia"/>
        </w:rPr>
        <w:t>GB/T 31402规定</w:t>
      </w:r>
      <w:r w:rsidRPr="009449E4">
        <w:t>的</w:t>
      </w:r>
      <w:r w:rsidRPr="009449E4">
        <w:rPr>
          <w:rFonts w:hint="eastAsia"/>
        </w:rPr>
        <w:t>方法和</w:t>
      </w:r>
      <w:r w:rsidRPr="009449E4">
        <w:t>条件进行试验</w:t>
      </w:r>
      <w:r w:rsidR="00E80B1D">
        <w:rPr>
          <w:rFonts w:hint="eastAsia"/>
        </w:rPr>
        <w:t>；</w:t>
      </w:r>
    </w:p>
    <w:p w14:paraId="2D7A92ED" w14:textId="77777777" w:rsidR="004758FA" w:rsidRPr="009449E4" w:rsidRDefault="004758FA" w:rsidP="009F1BEA">
      <w:pPr>
        <w:pStyle w:val="aff4"/>
        <w:numPr>
          <w:ilvl w:val="0"/>
          <w:numId w:val="44"/>
        </w:numPr>
        <w:ind w:firstLineChars="0"/>
      </w:pPr>
      <w:r w:rsidRPr="009449E4">
        <w:t>吸水性</w:t>
      </w:r>
      <w:r w:rsidRPr="009449E4">
        <w:rPr>
          <w:rFonts w:hint="eastAsia"/>
        </w:rPr>
        <w:t>塑料</w:t>
      </w:r>
      <w:r w:rsidRPr="009449E4">
        <w:t>按照</w:t>
      </w:r>
      <w:r w:rsidRPr="009449E4">
        <w:rPr>
          <w:rFonts w:hint="eastAsia"/>
        </w:rPr>
        <w:t xml:space="preserve">GB </w:t>
      </w:r>
      <w:r w:rsidRPr="009449E4">
        <w:t>21551.2</w:t>
      </w:r>
      <w:r w:rsidRPr="009449E4">
        <w:rPr>
          <w:rFonts w:hint="eastAsia"/>
        </w:rPr>
        <w:t>中吸收</w:t>
      </w:r>
      <w:r w:rsidRPr="009449E4">
        <w:t>法的</w:t>
      </w:r>
      <w:r w:rsidRPr="009449E4">
        <w:rPr>
          <w:rFonts w:hint="eastAsia"/>
        </w:rPr>
        <w:t>测试</w:t>
      </w:r>
      <w:r w:rsidRPr="009449E4">
        <w:t>方法进行</w:t>
      </w:r>
      <w:r w:rsidRPr="009449E4">
        <w:rPr>
          <w:rFonts w:hint="eastAsia"/>
        </w:rPr>
        <w:t>试验。</w:t>
      </w:r>
    </w:p>
    <w:p w14:paraId="526367C9" w14:textId="77777777" w:rsidR="004758FA" w:rsidRPr="009449E4" w:rsidRDefault="004758FA" w:rsidP="009F1BEA">
      <w:pPr>
        <w:pStyle w:val="affe"/>
        <w:numPr>
          <w:ilvl w:val="0"/>
          <w:numId w:val="23"/>
        </w:numPr>
        <w:tabs>
          <w:tab w:val="left" w:pos="993"/>
        </w:tabs>
        <w:spacing w:beforeLines="50" w:before="156" w:afterLines="50" w:after="156"/>
        <w:outlineLvl w:val="4"/>
        <w:rPr>
          <w:rFonts w:ascii="黑体" w:eastAsia="黑体" w:hAnsi="黑体"/>
        </w:rPr>
      </w:pPr>
      <w:r w:rsidRPr="009449E4">
        <w:rPr>
          <w:rFonts w:ascii="黑体" w:eastAsia="黑体" w:hAnsi="黑体" w:hint="eastAsia"/>
        </w:rPr>
        <w:t>皮革</w:t>
      </w:r>
      <w:r w:rsidRPr="009449E4">
        <w:rPr>
          <w:rFonts w:ascii="黑体" w:eastAsia="黑体" w:hAnsi="黑体"/>
        </w:rPr>
        <w:t>材料</w:t>
      </w:r>
    </w:p>
    <w:p w14:paraId="4A91741E" w14:textId="77777777" w:rsidR="004758FA" w:rsidRPr="00963290" w:rsidRDefault="004758FA" w:rsidP="00963290">
      <w:pPr>
        <w:ind w:firstLineChars="200" w:firstLine="420"/>
        <w:rPr>
          <w:rFonts w:ascii="宋体" w:hAnsi="宋体"/>
        </w:rPr>
      </w:pPr>
      <w:r w:rsidRPr="009449E4">
        <w:t>按照</w:t>
      </w:r>
      <w:r w:rsidRPr="005F69ED">
        <w:rPr>
          <w:rFonts w:ascii="宋体" w:hAnsi="宋体"/>
        </w:rPr>
        <w:t>Q</w:t>
      </w:r>
      <w:r w:rsidRPr="005F69ED">
        <w:rPr>
          <w:rFonts w:ascii="宋体" w:hAnsi="宋体" w:hint="eastAsia"/>
        </w:rPr>
        <w:t xml:space="preserve">B/T </w:t>
      </w:r>
      <w:r w:rsidRPr="005F69ED">
        <w:rPr>
          <w:rFonts w:ascii="宋体" w:hAnsi="宋体"/>
        </w:rPr>
        <w:t>4341</w:t>
      </w:r>
      <w:r w:rsidRPr="009449E4">
        <w:rPr>
          <w:rFonts w:hint="eastAsia"/>
        </w:rPr>
        <w:t>规定</w:t>
      </w:r>
      <w:r w:rsidRPr="009449E4">
        <w:t>的</w:t>
      </w:r>
      <w:r w:rsidRPr="009449E4">
        <w:rPr>
          <w:rFonts w:hint="eastAsia"/>
        </w:rPr>
        <w:t>方法和</w:t>
      </w:r>
      <w:r w:rsidRPr="009449E4">
        <w:t>条件进行试验</w:t>
      </w:r>
      <w:r w:rsidR="00963290">
        <w:rPr>
          <w:rFonts w:hint="eastAsia"/>
        </w:rPr>
        <w:t>，</w:t>
      </w:r>
      <w:r w:rsidR="00963290" w:rsidRPr="00963290">
        <w:rPr>
          <w:rFonts w:ascii="宋体" w:hAnsi="宋体" w:hint="eastAsia"/>
        </w:rPr>
        <w:t>结果满足</w:t>
      </w:r>
      <w:r w:rsidR="00963290">
        <w:rPr>
          <w:rFonts w:ascii="宋体" w:hAnsi="宋体" w:hint="eastAsia"/>
        </w:rPr>
        <w:t>4</w:t>
      </w:r>
      <w:r w:rsidR="004F002F">
        <w:rPr>
          <w:rFonts w:ascii="宋体" w:hAnsi="宋体"/>
        </w:rPr>
        <w:t>.3</w:t>
      </w:r>
      <w:r w:rsidR="00963290">
        <w:rPr>
          <w:rFonts w:ascii="宋体" w:hAnsi="宋体"/>
        </w:rPr>
        <w:t>.3</w:t>
      </w:r>
      <w:r w:rsidR="00963290">
        <w:rPr>
          <w:rFonts w:ascii="宋体" w:hAnsi="宋体" w:hint="eastAsia"/>
        </w:rPr>
        <w:t>的要求</w:t>
      </w:r>
      <w:r w:rsidRPr="009449E4">
        <w:rPr>
          <w:rFonts w:hint="eastAsia"/>
        </w:rPr>
        <w:t>。</w:t>
      </w:r>
    </w:p>
    <w:p w14:paraId="49208488" w14:textId="77777777" w:rsidR="004758FA" w:rsidRPr="009449E4" w:rsidRDefault="004758FA" w:rsidP="009F1BEA">
      <w:pPr>
        <w:pStyle w:val="affe"/>
        <w:numPr>
          <w:ilvl w:val="0"/>
          <w:numId w:val="23"/>
        </w:numPr>
        <w:tabs>
          <w:tab w:val="left" w:pos="993"/>
        </w:tabs>
        <w:spacing w:beforeLines="50" w:before="156" w:afterLines="50" w:after="156"/>
        <w:outlineLvl w:val="4"/>
        <w:rPr>
          <w:rFonts w:ascii="黑体" w:eastAsia="黑体" w:hAnsi="黑体"/>
        </w:rPr>
      </w:pPr>
      <w:r w:rsidRPr="009449E4">
        <w:rPr>
          <w:rFonts w:ascii="黑体" w:eastAsia="黑体" w:hAnsi="黑体" w:hint="eastAsia"/>
        </w:rPr>
        <w:t>织物</w:t>
      </w:r>
      <w:r w:rsidRPr="009449E4">
        <w:rPr>
          <w:rFonts w:ascii="黑体" w:eastAsia="黑体" w:hAnsi="黑体"/>
        </w:rPr>
        <w:t>材料</w:t>
      </w:r>
    </w:p>
    <w:p w14:paraId="7F8922E1" w14:textId="77777777" w:rsidR="00963290" w:rsidRPr="00963290" w:rsidRDefault="00963290" w:rsidP="00963290">
      <w:pPr>
        <w:ind w:firstLineChars="200" w:firstLine="420"/>
        <w:rPr>
          <w:rFonts w:ascii="宋体" w:hAnsi="宋体"/>
        </w:rPr>
      </w:pPr>
      <w:r w:rsidRPr="00963290">
        <w:rPr>
          <w:rFonts w:ascii="宋体" w:hAnsi="宋体" w:hint="eastAsia"/>
        </w:rPr>
        <w:t>试验方法按照如下进行，结果满足</w:t>
      </w:r>
      <w:r>
        <w:rPr>
          <w:rFonts w:ascii="宋体" w:hAnsi="宋体" w:hint="eastAsia"/>
        </w:rPr>
        <w:t>4</w:t>
      </w:r>
      <w:r w:rsidR="004F002F">
        <w:rPr>
          <w:rFonts w:ascii="宋体" w:hAnsi="宋体"/>
        </w:rPr>
        <w:t>.3</w:t>
      </w:r>
      <w:r>
        <w:rPr>
          <w:rFonts w:ascii="宋体" w:hAnsi="宋体"/>
        </w:rPr>
        <w:t>.3</w:t>
      </w:r>
      <w:r>
        <w:rPr>
          <w:rFonts w:ascii="宋体" w:hAnsi="宋体" w:hint="eastAsia"/>
        </w:rPr>
        <w:t>的要求：</w:t>
      </w:r>
    </w:p>
    <w:p w14:paraId="4B0C0AE6" w14:textId="77777777" w:rsidR="004758FA" w:rsidRPr="00CB1A61" w:rsidRDefault="004758FA" w:rsidP="009F1BEA">
      <w:pPr>
        <w:pStyle w:val="aff4"/>
        <w:numPr>
          <w:ilvl w:val="0"/>
          <w:numId w:val="45"/>
        </w:numPr>
        <w:ind w:left="851" w:firstLineChars="0"/>
        <w:rPr>
          <w:szCs w:val="21"/>
        </w:rPr>
      </w:pPr>
      <w:r w:rsidRPr="00CB1A61">
        <w:rPr>
          <w:rFonts w:hint="eastAsia"/>
          <w:szCs w:val="21"/>
        </w:rPr>
        <w:t>溶出型抗菌剂织物</w:t>
      </w:r>
      <w:r w:rsidRPr="00CB1A61">
        <w:rPr>
          <w:szCs w:val="21"/>
        </w:rPr>
        <w:t>材料按照G</w:t>
      </w:r>
      <w:r w:rsidRPr="00CB1A61">
        <w:rPr>
          <w:rFonts w:hint="eastAsia"/>
          <w:szCs w:val="21"/>
        </w:rPr>
        <w:t xml:space="preserve">B/T </w:t>
      </w:r>
      <w:r w:rsidRPr="00CB1A61">
        <w:rPr>
          <w:szCs w:val="21"/>
        </w:rPr>
        <w:t>20944.2</w:t>
      </w:r>
      <w:r w:rsidRPr="00CB1A61">
        <w:rPr>
          <w:rFonts w:hint="eastAsia"/>
          <w:szCs w:val="21"/>
        </w:rPr>
        <w:t>规定</w:t>
      </w:r>
      <w:r w:rsidRPr="00CB1A61">
        <w:rPr>
          <w:szCs w:val="21"/>
        </w:rPr>
        <w:t>的</w:t>
      </w:r>
      <w:r w:rsidRPr="00CB1A61">
        <w:rPr>
          <w:rFonts w:hint="eastAsia"/>
          <w:szCs w:val="21"/>
        </w:rPr>
        <w:t>方法和</w:t>
      </w:r>
      <w:r w:rsidRPr="00CB1A61">
        <w:rPr>
          <w:szCs w:val="21"/>
        </w:rPr>
        <w:t>条件进行试验</w:t>
      </w:r>
      <w:r w:rsidR="00E80B1D" w:rsidRPr="00CB1A61">
        <w:rPr>
          <w:rFonts w:hint="eastAsia"/>
          <w:szCs w:val="21"/>
        </w:rPr>
        <w:t>；</w:t>
      </w:r>
    </w:p>
    <w:p w14:paraId="280AE875" w14:textId="77777777" w:rsidR="004758FA" w:rsidRPr="00CB1A61" w:rsidRDefault="004758FA" w:rsidP="009F1BEA">
      <w:pPr>
        <w:pStyle w:val="aff4"/>
        <w:numPr>
          <w:ilvl w:val="0"/>
          <w:numId w:val="45"/>
        </w:numPr>
        <w:ind w:left="851" w:firstLineChars="0"/>
        <w:rPr>
          <w:rFonts w:ascii="黑体" w:eastAsia="黑体" w:hAnsi="黑体"/>
          <w:szCs w:val="21"/>
        </w:rPr>
      </w:pPr>
      <w:r w:rsidRPr="00CB1A61">
        <w:rPr>
          <w:rFonts w:hint="eastAsia"/>
          <w:szCs w:val="21"/>
        </w:rPr>
        <w:t>非溶出型抗菌剂织物</w:t>
      </w:r>
      <w:r w:rsidRPr="00CB1A61">
        <w:rPr>
          <w:szCs w:val="21"/>
        </w:rPr>
        <w:t>材料按照G</w:t>
      </w:r>
      <w:r w:rsidRPr="00CB1A61">
        <w:rPr>
          <w:rFonts w:hint="eastAsia"/>
          <w:szCs w:val="21"/>
        </w:rPr>
        <w:t xml:space="preserve">B/T </w:t>
      </w:r>
      <w:r w:rsidRPr="00CB1A61">
        <w:rPr>
          <w:szCs w:val="21"/>
        </w:rPr>
        <w:t>20944.3</w:t>
      </w:r>
      <w:r w:rsidRPr="00CB1A61">
        <w:rPr>
          <w:rFonts w:hint="eastAsia"/>
          <w:szCs w:val="21"/>
        </w:rPr>
        <w:t>规定</w:t>
      </w:r>
      <w:r w:rsidRPr="00CB1A61">
        <w:rPr>
          <w:szCs w:val="21"/>
        </w:rPr>
        <w:t>的</w:t>
      </w:r>
      <w:r w:rsidRPr="00CB1A61">
        <w:rPr>
          <w:rFonts w:hint="eastAsia"/>
          <w:szCs w:val="21"/>
        </w:rPr>
        <w:t>方法和</w:t>
      </w:r>
      <w:r w:rsidRPr="00CB1A61">
        <w:rPr>
          <w:szCs w:val="21"/>
        </w:rPr>
        <w:t>条件进行试验</w:t>
      </w:r>
      <w:r w:rsidRPr="00CB1A61">
        <w:rPr>
          <w:rFonts w:hint="eastAsia"/>
          <w:szCs w:val="21"/>
        </w:rPr>
        <w:t>。</w:t>
      </w:r>
    </w:p>
    <w:p w14:paraId="45848E3F" w14:textId="77777777" w:rsidR="004758FA" w:rsidRPr="009449E4" w:rsidRDefault="004758FA" w:rsidP="009F1BEA">
      <w:pPr>
        <w:pStyle w:val="affe"/>
        <w:numPr>
          <w:ilvl w:val="0"/>
          <w:numId w:val="31"/>
        </w:numPr>
        <w:spacing w:beforeLines="50" w:before="156" w:afterLines="50" w:after="156"/>
        <w:rPr>
          <w:rFonts w:ascii="黑体" w:eastAsia="黑体" w:hAnsi="黑体"/>
        </w:rPr>
      </w:pPr>
      <w:r w:rsidRPr="009449E4">
        <w:rPr>
          <w:rFonts w:ascii="黑体" w:eastAsia="黑体" w:hAnsi="黑体" w:hint="eastAsia"/>
        </w:rPr>
        <w:t>防污性能</w:t>
      </w:r>
    </w:p>
    <w:p w14:paraId="0951D424" w14:textId="77777777" w:rsidR="004758FA" w:rsidRDefault="004758FA" w:rsidP="009F1BEA">
      <w:pPr>
        <w:pStyle w:val="affe"/>
        <w:numPr>
          <w:ilvl w:val="0"/>
          <w:numId w:val="24"/>
        </w:numPr>
        <w:tabs>
          <w:tab w:val="left" w:pos="993"/>
        </w:tabs>
        <w:spacing w:beforeLines="50" w:before="156" w:afterLines="50" w:after="156"/>
        <w:outlineLvl w:val="4"/>
        <w:rPr>
          <w:rFonts w:ascii="黑体" w:eastAsia="黑体" w:hAnsi="黑体"/>
        </w:rPr>
      </w:pPr>
      <w:r w:rsidRPr="009449E4">
        <w:rPr>
          <w:rFonts w:ascii="黑体" w:eastAsia="黑体" w:hAnsi="黑体" w:hint="eastAsia"/>
        </w:rPr>
        <w:t>皮革材料</w:t>
      </w:r>
    </w:p>
    <w:p w14:paraId="234426F9" w14:textId="77777777" w:rsidR="00963290" w:rsidRPr="00963290" w:rsidRDefault="00963290" w:rsidP="00963290">
      <w:pPr>
        <w:ind w:firstLineChars="200" w:firstLine="420"/>
        <w:rPr>
          <w:rFonts w:asciiTheme="minorEastAsia" w:eastAsiaTheme="minorEastAsia" w:hAnsiTheme="minorEastAsia"/>
        </w:rPr>
      </w:pPr>
      <w:r w:rsidRPr="00963290">
        <w:rPr>
          <w:rFonts w:asciiTheme="minorEastAsia" w:eastAsiaTheme="minorEastAsia" w:hAnsiTheme="minorEastAsia" w:hint="eastAsia"/>
        </w:rPr>
        <w:t>按照如下方法进行试验，试验结果满足4</w:t>
      </w:r>
      <w:r w:rsidRPr="00963290">
        <w:rPr>
          <w:rFonts w:asciiTheme="minorEastAsia" w:eastAsiaTheme="minorEastAsia" w:hAnsiTheme="minorEastAsia"/>
        </w:rPr>
        <w:t>.</w:t>
      </w:r>
      <w:r w:rsidR="004F002F">
        <w:rPr>
          <w:rFonts w:asciiTheme="minorEastAsia" w:eastAsiaTheme="minorEastAsia" w:hAnsiTheme="minorEastAsia"/>
        </w:rPr>
        <w:t>3</w:t>
      </w:r>
      <w:r w:rsidRPr="00963290">
        <w:rPr>
          <w:rFonts w:asciiTheme="minorEastAsia" w:eastAsiaTheme="minorEastAsia" w:hAnsiTheme="minorEastAsia"/>
        </w:rPr>
        <w:t>.4</w:t>
      </w:r>
      <w:r w:rsidRPr="00963290">
        <w:rPr>
          <w:rFonts w:asciiTheme="minorEastAsia" w:eastAsiaTheme="minorEastAsia" w:hAnsiTheme="minorEastAsia" w:hint="eastAsia"/>
        </w:rPr>
        <w:t>的要求。</w:t>
      </w:r>
    </w:p>
    <w:p w14:paraId="0897D349" w14:textId="77777777" w:rsidR="004758FA" w:rsidRPr="00CB1A61" w:rsidRDefault="004758FA" w:rsidP="009F1BEA">
      <w:pPr>
        <w:pStyle w:val="afffffff1"/>
        <w:numPr>
          <w:ilvl w:val="0"/>
          <w:numId w:val="33"/>
        </w:numPr>
        <w:spacing w:line="300" w:lineRule="auto"/>
        <w:ind w:firstLineChars="0"/>
        <w:rPr>
          <w:rFonts w:asciiTheme="minorEastAsia" w:eastAsiaTheme="minorEastAsia" w:hAnsiTheme="minorEastAsia"/>
          <w:sz w:val="21"/>
          <w:szCs w:val="21"/>
        </w:rPr>
      </w:pPr>
      <w:r w:rsidRPr="00CB1A61">
        <w:rPr>
          <w:rFonts w:asciiTheme="minorEastAsia" w:eastAsiaTheme="minorEastAsia" w:hAnsiTheme="minorEastAsia" w:hint="eastAsia"/>
          <w:sz w:val="21"/>
          <w:szCs w:val="21"/>
        </w:rPr>
        <w:t>耐污染</w:t>
      </w:r>
      <w:r w:rsidRPr="00CB1A61">
        <w:rPr>
          <w:rFonts w:asciiTheme="minorEastAsia" w:eastAsiaTheme="minorEastAsia" w:hAnsiTheme="minorEastAsia"/>
          <w:sz w:val="21"/>
          <w:szCs w:val="21"/>
        </w:rPr>
        <w:t>物</w:t>
      </w:r>
      <w:r w:rsidR="0086677D">
        <w:rPr>
          <w:rFonts w:asciiTheme="minorEastAsia" w:eastAsiaTheme="minorEastAsia" w:hAnsiTheme="minorEastAsia" w:hint="eastAsia"/>
          <w:sz w:val="21"/>
          <w:szCs w:val="21"/>
        </w:rPr>
        <w:t>：</w:t>
      </w:r>
    </w:p>
    <w:p w14:paraId="43914D2B" w14:textId="77777777" w:rsidR="00E80B1D" w:rsidRPr="0086677D" w:rsidRDefault="00E80B1D" w:rsidP="009F1BEA">
      <w:pPr>
        <w:pStyle w:val="afffffff1"/>
        <w:numPr>
          <w:ilvl w:val="0"/>
          <w:numId w:val="46"/>
        </w:numPr>
        <w:spacing w:line="300" w:lineRule="auto"/>
        <w:ind w:left="1276" w:firstLineChars="0"/>
        <w:rPr>
          <w:rFonts w:asciiTheme="minorEastAsia" w:eastAsiaTheme="minorEastAsia" w:hAnsiTheme="minorEastAsia"/>
          <w:sz w:val="21"/>
          <w:szCs w:val="21"/>
        </w:rPr>
      </w:pPr>
      <w:r w:rsidRPr="0086677D">
        <w:rPr>
          <w:rFonts w:asciiTheme="minorEastAsia" w:eastAsiaTheme="minorEastAsia" w:hAnsiTheme="minorEastAsia" w:hint="eastAsia"/>
          <w:sz w:val="21"/>
          <w:szCs w:val="21"/>
        </w:rPr>
        <w:t>测试样品大小100mm×100mm；</w:t>
      </w:r>
    </w:p>
    <w:p w14:paraId="384A468F" w14:textId="77777777" w:rsidR="00E80B1D" w:rsidRPr="0086677D" w:rsidRDefault="00E80B1D" w:rsidP="009F1BEA">
      <w:pPr>
        <w:pStyle w:val="afffffff1"/>
        <w:numPr>
          <w:ilvl w:val="0"/>
          <w:numId w:val="46"/>
        </w:numPr>
        <w:spacing w:line="300" w:lineRule="auto"/>
        <w:ind w:left="1276" w:firstLineChars="0"/>
        <w:rPr>
          <w:rFonts w:asciiTheme="minorEastAsia" w:eastAsiaTheme="minorEastAsia" w:hAnsiTheme="minorEastAsia"/>
          <w:sz w:val="21"/>
          <w:szCs w:val="21"/>
        </w:rPr>
      </w:pPr>
      <w:r w:rsidRPr="0086677D">
        <w:rPr>
          <w:rFonts w:asciiTheme="minorEastAsia" w:eastAsiaTheme="minorEastAsia" w:hAnsiTheme="minorEastAsia" w:hint="eastAsia"/>
          <w:sz w:val="21"/>
          <w:szCs w:val="21"/>
        </w:rPr>
        <w:t>污染物种类及用量见表</w:t>
      </w:r>
      <w:r w:rsidR="00CE29A5" w:rsidRPr="0086677D">
        <w:rPr>
          <w:rFonts w:asciiTheme="minorEastAsia" w:eastAsiaTheme="minorEastAsia" w:hAnsiTheme="minorEastAsia"/>
          <w:sz w:val="21"/>
          <w:szCs w:val="21"/>
        </w:rPr>
        <w:t>11</w:t>
      </w:r>
      <w:r w:rsidRPr="0086677D">
        <w:rPr>
          <w:rFonts w:asciiTheme="minorEastAsia" w:eastAsiaTheme="minorEastAsia" w:hAnsiTheme="minorEastAsia" w:hint="eastAsia"/>
          <w:sz w:val="21"/>
          <w:szCs w:val="21"/>
        </w:rPr>
        <w:t>；</w:t>
      </w:r>
    </w:p>
    <w:p w14:paraId="1481B0EC" w14:textId="77777777" w:rsidR="00CB1A61" w:rsidRPr="00EF7ECA" w:rsidRDefault="00CB1A61" w:rsidP="00CE0862">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00CE29A5" w:rsidRPr="00EF7ECA">
        <w:rPr>
          <w:rFonts w:ascii="黑体" w:eastAsia="黑体" w:hAnsi="黑体"/>
          <w:szCs w:val="21"/>
        </w:rPr>
        <w:t>11</w:t>
      </w:r>
      <w:r w:rsidRPr="00EF7ECA">
        <w:rPr>
          <w:rFonts w:ascii="黑体" w:eastAsia="黑体" w:hAnsi="黑体" w:hint="eastAsia"/>
          <w:szCs w:val="21"/>
        </w:rPr>
        <w:t xml:space="preserve"> </w:t>
      </w:r>
      <w:r w:rsidRPr="00EF7ECA">
        <w:rPr>
          <w:rFonts w:ascii="黑体" w:eastAsia="黑体" w:hAnsi="黑体"/>
          <w:szCs w:val="21"/>
        </w:rPr>
        <w:t xml:space="preserve"> </w:t>
      </w:r>
      <w:r w:rsidRPr="00EF7ECA">
        <w:rPr>
          <w:rFonts w:ascii="黑体" w:eastAsia="黑体" w:hAnsi="黑体" w:hint="eastAsia"/>
          <w:szCs w:val="21"/>
        </w:rPr>
        <w:t>污染物</w:t>
      </w:r>
      <w:r w:rsidRPr="00EF7ECA">
        <w:rPr>
          <w:rFonts w:ascii="黑体" w:eastAsia="黑体" w:hAnsi="黑体"/>
          <w:szCs w:val="21"/>
        </w:rPr>
        <w:t>种类及用量</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6356"/>
        <w:gridCol w:w="2277"/>
      </w:tblGrid>
      <w:tr w:rsidR="00CB1A61" w:rsidRPr="009449E4" w14:paraId="6DC74FA0" w14:textId="77777777" w:rsidTr="00D2623A">
        <w:trPr>
          <w:trHeight w:val="302"/>
          <w:jc w:val="right"/>
        </w:trPr>
        <w:tc>
          <w:tcPr>
            <w:tcW w:w="375" w:type="pct"/>
            <w:tcBorders>
              <w:top w:val="single" w:sz="8" w:space="0" w:color="000000"/>
              <w:left w:val="single" w:sz="8" w:space="0" w:color="000000"/>
              <w:bottom w:val="single" w:sz="8" w:space="0" w:color="000000"/>
              <w:right w:val="single" w:sz="6" w:space="0" w:color="000000"/>
            </w:tcBorders>
            <w:vAlign w:val="center"/>
          </w:tcPr>
          <w:p w14:paraId="4E6D0076" w14:textId="77777777" w:rsidR="00CB1A61" w:rsidRPr="009449E4" w:rsidRDefault="00CB1A61" w:rsidP="004164C6">
            <w:pPr>
              <w:pStyle w:val="aff4"/>
              <w:ind w:firstLineChars="0" w:firstLine="0"/>
              <w:jc w:val="left"/>
              <w:rPr>
                <w:sz w:val="18"/>
                <w:szCs w:val="18"/>
              </w:rPr>
            </w:pPr>
            <w:r w:rsidRPr="009449E4">
              <w:rPr>
                <w:rFonts w:hint="eastAsia"/>
                <w:sz w:val="18"/>
                <w:szCs w:val="18"/>
              </w:rPr>
              <w:t>序号</w:t>
            </w:r>
          </w:p>
        </w:tc>
        <w:tc>
          <w:tcPr>
            <w:tcW w:w="3405" w:type="pct"/>
            <w:tcBorders>
              <w:top w:val="single" w:sz="8" w:space="0" w:color="000000"/>
              <w:left w:val="single" w:sz="6" w:space="0" w:color="000000"/>
              <w:bottom w:val="single" w:sz="8" w:space="0" w:color="000000"/>
              <w:right w:val="single" w:sz="6" w:space="0" w:color="000000"/>
            </w:tcBorders>
            <w:shd w:val="clear" w:color="auto" w:fill="auto"/>
            <w:vAlign w:val="center"/>
          </w:tcPr>
          <w:p w14:paraId="46B78795" w14:textId="77777777" w:rsidR="00CB1A61" w:rsidRPr="009449E4" w:rsidRDefault="00CB1A61" w:rsidP="0086677D">
            <w:pPr>
              <w:pStyle w:val="aff4"/>
              <w:ind w:firstLineChars="0" w:firstLine="0"/>
              <w:jc w:val="center"/>
              <w:rPr>
                <w:sz w:val="18"/>
                <w:szCs w:val="18"/>
              </w:rPr>
            </w:pPr>
            <w:r w:rsidRPr="009449E4">
              <w:rPr>
                <w:rFonts w:hint="eastAsia"/>
                <w:sz w:val="18"/>
                <w:szCs w:val="18"/>
              </w:rPr>
              <w:t>污染物</w:t>
            </w:r>
          </w:p>
        </w:tc>
        <w:tc>
          <w:tcPr>
            <w:tcW w:w="1220" w:type="pct"/>
            <w:tcBorders>
              <w:top w:val="single" w:sz="8" w:space="0" w:color="000000"/>
              <w:left w:val="single" w:sz="6" w:space="0" w:color="000000"/>
              <w:bottom w:val="single" w:sz="8" w:space="0" w:color="000000"/>
              <w:right w:val="single" w:sz="8" w:space="0" w:color="000000"/>
            </w:tcBorders>
            <w:shd w:val="clear" w:color="auto" w:fill="auto"/>
            <w:vAlign w:val="center"/>
          </w:tcPr>
          <w:p w14:paraId="09D93B5F" w14:textId="77777777" w:rsidR="00CB1A61" w:rsidRPr="009449E4" w:rsidRDefault="00CB1A61" w:rsidP="0086677D">
            <w:pPr>
              <w:pStyle w:val="aff4"/>
              <w:ind w:firstLineChars="0" w:firstLine="0"/>
              <w:jc w:val="center"/>
              <w:rPr>
                <w:sz w:val="18"/>
                <w:szCs w:val="18"/>
              </w:rPr>
            </w:pPr>
            <w:r w:rsidRPr="009449E4">
              <w:rPr>
                <w:rFonts w:hint="eastAsia"/>
                <w:sz w:val="18"/>
                <w:szCs w:val="18"/>
              </w:rPr>
              <w:t>用量</w:t>
            </w:r>
          </w:p>
        </w:tc>
      </w:tr>
      <w:tr w:rsidR="00CB1A61" w:rsidRPr="009449E4" w14:paraId="2CEA997F" w14:textId="77777777" w:rsidTr="00D2623A">
        <w:trPr>
          <w:trHeight w:val="336"/>
          <w:jc w:val="right"/>
        </w:trPr>
        <w:tc>
          <w:tcPr>
            <w:tcW w:w="375" w:type="pct"/>
            <w:tcBorders>
              <w:top w:val="single" w:sz="8" w:space="0" w:color="000000"/>
              <w:left w:val="single" w:sz="8" w:space="0" w:color="000000"/>
              <w:bottom w:val="single" w:sz="6" w:space="0" w:color="000000"/>
              <w:right w:val="single" w:sz="6" w:space="0" w:color="000000"/>
            </w:tcBorders>
            <w:vAlign w:val="center"/>
          </w:tcPr>
          <w:p w14:paraId="12469C19" w14:textId="77777777" w:rsidR="00CB1A61" w:rsidRPr="009449E4" w:rsidRDefault="00CB1A61" w:rsidP="0086677D">
            <w:pPr>
              <w:pStyle w:val="aff4"/>
              <w:ind w:firstLineChars="0" w:firstLine="0"/>
              <w:jc w:val="center"/>
              <w:rPr>
                <w:sz w:val="18"/>
                <w:szCs w:val="18"/>
              </w:rPr>
            </w:pPr>
            <w:r w:rsidRPr="009449E4">
              <w:rPr>
                <w:rFonts w:hint="eastAsia"/>
                <w:sz w:val="18"/>
                <w:szCs w:val="18"/>
              </w:rPr>
              <w:t>1</w:t>
            </w:r>
          </w:p>
        </w:tc>
        <w:tc>
          <w:tcPr>
            <w:tcW w:w="3405" w:type="pct"/>
            <w:tcBorders>
              <w:top w:val="single" w:sz="8" w:space="0" w:color="000000"/>
              <w:left w:val="single" w:sz="6" w:space="0" w:color="000000"/>
              <w:bottom w:val="single" w:sz="6" w:space="0" w:color="000000"/>
              <w:right w:val="single" w:sz="6" w:space="0" w:color="000000"/>
            </w:tcBorders>
            <w:shd w:val="clear" w:color="auto" w:fill="auto"/>
            <w:vAlign w:val="center"/>
          </w:tcPr>
          <w:p w14:paraId="39DF1F02" w14:textId="77777777" w:rsidR="00CB1A61" w:rsidRPr="009449E4" w:rsidRDefault="00CB1A61" w:rsidP="004164C6">
            <w:pPr>
              <w:pStyle w:val="aff4"/>
              <w:ind w:firstLineChars="0" w:firstLine="0"/>
              <w:jc w:val="left"/>
              <w:rPr>
                <w:sz w:val="18"/>
                <w:szCs w:val="18"/>
              </w:rPr>
            </w:pPr>
            <w:r w:rsidRPr="009449E4">
              <w:rPr>
                <w:rFonts w:hint="eastAsia"/>
                <w:sz w:val="18"/>
                <w:szCs w:val="18"/>
              </w:rPr>
              <w:t>缝纫机油</w:t>
            </w:r>
          </w:p>
        </w:tc>
        <w:tc>
          <w:tcPr>
            <w:tcW w:w="1220" w:type="pct"/>
            <w:tcBorders>
              <w:top w:val="single" w:sz="8" w:space="0" w:color="000000"/>
              <w:left w:val="single" w:sz="6" w:space="0" w:color="000000"/>
              <w:bottom w:val="single" w:sz="6" w:space="0" w:color="000000"/>
              <w:right w:val="single" w:sz="8" w:space="0" w:color="000000"/>
            </w:tcBorders>
            <w:shd w:val="clear" w:color="auto" w:fill="auto"/>
            <w:vAlign w:val="center"/>
          </w:tcPr>
          <w:p w14:paraId="3FB564D8" w14:textId="77777777" w:rsidR="00CB1A61" w:rsidRPr="009449E4" w:rsidRDefault="00CB1A61" w:rsidP="0086677D">
            <w:pPr>
              <w:pStyle w:val="aff4"/>
              <w:ind w:firstLineChars="0" w:firstLine="0"/>
              <w:jc w:val="center"/>
              <w:rPr>
                <w:sz w:val="18"/>
                <w:szCs w:val="18"/>
              </w:rPr>
            </w:pPr>
            <w:r w:rsidRPr="009449E4">
              <w:rPr>
                <w:rFonts w:hint="eastAsia"/>
                <w:sz w:val="18"/>
                <w:szCs w:val="18"/>
              </w:rPr>
              <w:t>3滴～4滴</w:t>
            </w:r>
          </w:p>
        </w:tc>
      </w:tr>
      <w:tr w:rsidR="00CB1A61" w:rsidRPr="009449E4" w14:paraId="5238B523" w14:textId="77777777" w:rsidTr="00D2623A">
        <w:trPr>
          <w:trHeight w:val="289"/>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3F0F6D9C" w14:textId="77777777" w:rsidR="00CB1A61" w:rsidRPr="009449E4" w:rsidRDefault="00CB1A61" w:rsidP="0086677D">
            <w:pPr>
              <w:pStyle w:val="aff4"/>
              <w:ind w:firstLineChars="0" w:firstLine="0"/>
              <w:jc w:val="center"/>
              <w:rPr>
                <w:sz w:val="18"/>
                <w:szCs w:val="18"/>
              </w:rPr>
            </w:pPr>
            <w:r w:rsidRPr="009449E4">
              <w:rPr>
                <w:rFonts w:hint="eastAsia"/>
                <w:sz w:val="18"/>
                <w:szCs w:val="18"/>
              </w:rPr>
              <w:t>2</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ECD6A8" w14:textId="77777777" w:rsidR="00CB1A61" w:rsidRPr="009449E4" w:rsidRDefault="00CB1A61" w:rsidP="004164C6">
            <w:pPr>
              <w:pStyle w:val="aff4"/>
              <w:ind w:firstLineChars="0" w:firstLine="0"/>
              <w:jc w:val="left"/>
              <w:rPr>
                <w:sz w:val="18"/>
                <w:szCs w:val="18"/>
              </w:rPr>
            </w:pPr>
            <w:r w:rsidRPr="009449E4">
              <w:rPr>
                <w:rFonts w:hint="eastAsia"/>
                <w:sz w:val="18"/>
                <w:szCs w:val="18"/>
              </w:rPr>
              <w:t>无色凡士林</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11F3D4D5" w14:textId="77777777" w:rsidR="00CB1A61" w:rsidRPr="009449E4" w:rsidRDefault="00CB1A61" w:rsidP="0086677D">
            <w:pPr>
              <w:pStyle w:val="aff4"/>
              <w:ind w:firstLineChars="0" w:firstLine="0"/>
              <w:jc w:val="center"/>
              <w:rPr>
                <w:sz w:val="18"/>
                <w:szCs w:val="18"/>
              </w:rPr>
            </w:pPr>
            <w:r w:rsidRPr="009449E4">
              <w:rPr>
                <w:sz w:val="18"/>
                <w:szCs w:val="18"/>
              </w:rPr>
              <w:t>0.05g</w:t>
            </w:r>
          </w:p>
        </w:tc>
      </w:tr>
      <w:tr w:rsidR="00CB1A61" w:rsidRPr="009449E4" w14:paraId="2C44A687" w14:textId="77777777" w:rsidTr="00D2623A">
        <w:trPr>
          <w:trHeight w:val="294"/>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6489DDAC" w14:textId="77777777" w:rsidR="00CB1A61" w:rsidRPr="009449E4" w:rsidRDefault="00CB1A61" w:rsidP="0086677D">
            <w:pPr>
              <w:pStyle w:val="aff4"/>
              <w:ind w:firstLineChars="0" w:firstLine="0"/>
              <w:jc w:val="center"/>
              <w:rPr>
                <w:sz w:val="18"/>
                <w:szCs w:val="18"/>
              </w:rPr>
            </w:pPr>
            <w:r w:rsidRPr="009449E4">
              <w:rPr>
                <w:rFonts w:hint="eastAsia"/>
                <w:sz w:val="18"/>
                <w:szCs w:val="18"/>
              </w:rPr>
              <w:t>3</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0A0726" w14:textId="77777777" w:rsidR="00CB1A61" w:rsidRPr="009449E4" w:rsidRDefault="00CB1A61" w:rsidP="004164C6">
            <w:pPr>
              <w:pStyle w:val="aff4"/>
              <w:ind w:firstLineChars="0" w:firstLine="0"/>
              <w:jc w:val="left"/>
              <w:rPr>
                <w:sz w:val="18"/>
                <w:szCs w:val="18"/>
              </w:rPr>
            </w:pPr>
            <w:r w:rsidRPr="009449E4">
              <w:rPr>
                <w:rFonts w:hint="eastAsia"/>
                <w:sz w:val="18"/>
                <w:szCs w:val="18"/>
              </w:rPr>
              <w:t>咖啡（2.5g±0.1g咖啡与240mL±5mL水混合，温度60℃～80℃）</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53C0F35A" w14:textId="77777777" w:rsidR="00CB1A61" w:rsidRPr="009449E4" w:rsidRDefault="00CB1A61" w:rsidP="0086677D">
            <w:pPr>
              <w:pStyle w:val="aff4"/>
              <w:ind w:firstLineChars="0" w:firstLine="0"/>
              <w:jc w:val="center"/>
              <w:rPr>
                <w:sz w:val="18"/>
                <w:szCs w:val="18"/>
              </w:rPr>
            </w:pPr>
            <w:r w:rsidRPr="009449E4">
              <w:rPr>
                <w:sz w:val="18"/>
                <w:szCs w:val="18"/>
              </w:rPr>
              <w:t>1m</w:t>
            </w:r>
            <w:r w:rsidRPr="009449E4">
              <w:rPr>
                <w:rFonts w:hint="eastAsia"/>
                <w:sz w:val="18"/>
                <w:szCs w:val="18"/>
              </w:rPr>
              <w:t>L</w:t>
            </w:r>
          </w:p>
        </w:tc>
      </w:tr>
      <w:tr w:rsidR="00CB1A61" w:rsidRPr="009449E4" w14:paraId="48BFFED3" w14:textId="77777777" w:rsidTr="00D2623A">
        <w:trPr>
          <w:trHeight w:val="294"/>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60B552EC" w14:textId="77777777" w:rsidR="00CB1A61" w:rsidRPr="009449E4" w:rsidRDefault="00CB1A61" w:rsidP="0086677D">
            <w:pPr>
              <w:pStyle w:val="aff4"/>
              <w:ind w:firstLineChars="0" w:firstLine="0"/>
              <w:jc w:val="center"/>
              <w:rPr>
                <w:sz w:val="18"/>
                <w:szCs w:val="18"/>
              </w:rPr>
            </w:pPr>
            <w:r w:rsidRPr="009449E4">
              <w:rPr>
                <w:rFonts w:hint="eastAsia"/>
                <w:sz w:val="18"/>
                <w:szCs w:val="18"/>
              </w:rPr>
              <w:t>4</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3B0552" w14:textId="77777777" w:rsidR="00CB1A61" w:rsidRPr="009449E4" w:rsidRDefault="00CB1A61" w:rsidP="004164C6">
            <w:pPr>
              <w:pStyle w:val="aff4"/>
              <w:ind w:firstLineChars="0" w:firstLine="0"/>
              <w:jc w:val="left"/>
              <w:rPr>
                <w:sz w:val="18"/>
                <w:szCs w:val="18"/>
              </w:rPr>
            </w:pPr>
            <w:r w:rsidRPr="009449E4">
              <w:rPr>
                <w:rFonts w:hint="eastAsia"/>
                <w:sz w:val="18"/>
                <w:szCs w:val="18"/>
              </w:rPr>
              <w:t>番茄酱</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1E47EF9C" w14:textId="77777777" w:rsidR="00CB1A61" w:rsidRPr="009449E4" w:rsidRDefault="00CB1A61" w:rsidP="0086677D">
            <w:pPr>
              <w:pStyle w:val="aff4"/>
              <w:ind w:firstLineChars="0" w:firstLine="0"/>
              <w:jc w:val="center"/>
              <w:rPr>
                <w:sz w:val="18"/>
                <w:szCs w:val="18"/>
              </w:rPr>
            </w:pPr>
            <w:r w:rsidRPr="009449E4">
              <w:rPr>
                <w:sz w:val="18"/>
                <w:szCs w:val="18"/>
              </w:rPr>
              <w:t>1m</w:t>
            </w:r>
            <w:r w:rsidRPr="009449E4">
              <w:rPr>
                <w:rFonts w:hint="eastAsia"/>
                <w:sz w:val="18"/>
                <w:szCs w:val="18"/>
              </w:rPr>
              <w:t>L</w:t>
            </w:r>
          </w:p>
        </w:tc>
      </w:tr>
      <w:tr w:rsidR="00CB1A61" w:rsidRPr="009449E4" w14:paraId="714A2752" w14:textId="77777777" w:rsidTr="00D2623A">
        <w:trPr>
          <w:trHeight w:val="294"/>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089FC59D" w14:textId="77777777" w:rsidR="00CB1A61" w:rsidRPr="009449E4" w:rsidRDefault="00CB1A61" w:rsidP="0086677D">
            <w:pPr>
              <w:pStyle w:val="aff4"/>
              <w:ind w:firstLineChars="0" w:firstLine="0"/>
              <w:jc w:val="center"/>
              <w:rPr>
                <w:sz w:val="18"/>
                <w:szCs w:val="18"/>
              </w:rPr>
            </w:pPr>
            <w:r w:rsidRPr="009449E4">
              <w:rPr>
                <w:rFonts w:hint="eastAsia"/>
                <w:sz w:val="18"/>
                <w:szCs w:val="18"/>
              </w:rPr>
              <w:t>5</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6CCD28" w14:textId="77777777" w:rsidR="00CB1A61" w:rsidRPr="009449E4" w:rsidRDefault="00CB1A61" w:rsidP="004164C6">
            <w:pPr>
              <w:pStyle w:val="aff4"/>
              <w:ind w:firstLineChars="0" w:firstLine="0"/>
              <w:jc w:val="left"/>
              <w:rPr>
                <w:sz w:val="18"/>
                <w:szCs w:val="18"/>
              </w:rPr>
            </w:pPr>
            <w:r w:rsidRPr="009449E4">
              <w:rPr>
                <w:rFonts w:hint="eastAsia"/>
                <w:sz w:val="18"/>
                <w:szCs w:val="18"/>
              </w:rPr>
              <w:t>可口可乐</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0D076F6C" w14:textId="77777777" w:rsidR="00CB1A61" w:rsidRPr="009449E4" w:rsidRDefault="00CB1A61" w:rsidP="0086677D">
            <w:pPr>
              <w:pStyle w:val="aff4"/>
              <w:ind w:firstLineChars="0" w:firstLine="0"/>
              <w:jc w:val="center"/>
              <w:rPr>
                <w:sz w:val="18"/>
                <w:szCs w:val="18"/>
              </w:rPr>
            </w:pPr>
            <w:r w:rsidRPr="009449E4">
              <w:rPr>
                <w:sz w:val="18"/>
                <w:szCs w:val="18"/>
              </w:rPr>
              <w:t>1m</w:t>
            </w:r>
            <w:r w:rsidRPr="009449E4">
              <w:rPr>
                <w:rFonts w:hint="eastAsia"/>
                <w:sz w:val="18"/>
                <w:szCs w:val="18"/>
              </w:rPr>
              <w:t>L</w:t>
            </w:r>
          </w:p>
        </w:tc>
      </w:tr>
      <w:tr w:rsidR="00CB1A61" w:rsidRPr="009449E4" w14:paraId="7F31AF5D" w14:textId="77777777" w:rsidTr="00D2623A">
        <w:trPr>
          <w:trHeight w:val="286"/>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44D3719F" w14:textId="77777777" w:rsidR="00CB1A61" w:rsidRPr="009449E4" w:rsidRDefault="00CB1A61" w:rsidP="0086677D">
            <w:pPr>
              <w:pStyle w:val="aff4"/>
              <w:ind w:firstLineChars="0" w:firstLine="0"/>
              <w:jc w:val="center"/>
              <w:rPr>
                <w:sz w:val="18"/>
                <w:szCs w:val="18"/>
              </w:rPr>
            </w:pPr>
            <w:r w:rsidRPr="009449E4">
              <w:rPr>
                <w:rFonts w:hint="eastAsia"/>
                <w:sz w:val="18"/>
                <w:szCs w:val="18"/>
              </w:rPr>
              <w:t>6</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BAABE9" w14:textId="77777777" w:rsidR="00CB1A61" w:rsidRPr="009449E4" w:rsidRDefault="00CB1A61" w:rsidP="004164C6">
            <w:pPr>
              <w:pStyle w:val="aff4"/>
              <w:ind w:firstLineChars="0" w:firstLine="0"/>
              <w:jc w:val="left"/>
              <w:rPr>
                <w:sz w:val="18"/>
                <w:szCs w:val="18"/>
              </w:rPr>
            </w:pPr>
            <w:r w:rsidRPr="009449E4">
              <w:rPr>
                <w:rFonts w:hint="eastAsia"/>
                <w:sz w:val="18"/>
                <w:szCs w:val="18"/>
              </w:rPr>
              <w:t>酱油</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5A6210F7" w14:textId="77777777" w:rsidR="00CB1A61" w:rsidRPr="009449E4" w:rsidRDefault="00CB1A61" w:rsidP="0086677D">
            <w:pPr>
              <w:pStyle w:val="aff4"/>
              <w:ind w:firstLineChars="0" w:firstLine="0"/>
              <w:jc w:val="center"/>
              <w:rPr>
                <w:sz w:val="18"/>
                <w:szCs w:val="18"/>
              </w:rPr>
            </w:pPr>
            <w:r w:rsidRPr="009449E4">
              <w:rPr>
                <w:rFonts w:hint="eastAsia"/>
                <w:sz w:val="18"/>
                <w:szCs w:val="18"/>
              </w:rPr>
              <w:t>3滴～4滴</w:t>
            </w:r>
          </w:p>
        </w:tc>
      </w:tr>
      <w:tr w:rsidR="00CB1A61" w:rsidRPr="009449E4" w14:paraId="1B99C588" w14:textId="77777777" w:rsidTr="00D2623A">
        <w:trPr>
          <w:trHeight w:val="294"/>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3021889C" w14:textId="77777777" w:rsidR="00CB1A61" w:rsidRPr="009449E4" w:rsidRDefault="00CB1A61" w:rsidP="0086677D">
            <w:pPr>
              <w:pStyle w:val="aff4"/>
              <w:ind w:firstLineChars="0" w:firstLine="0"/>
              <w:jc w:val="center"/>
              <w:rPr>
                <w:sz w:val="18"/>
                <w:szCs w:val="18"/>
              </w:rPr>
            </w:pPr>
            <w:r w:rsidRPr="009449E4">
              <w:rPr>
                <w:rFonts w:hint="eastAsia"/>
                <w:sz w:val="18"/>
                <w:szCs w:val="18"/>
              </w:rPr>
              <w:t>7</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828C09" w14:textId="77777777" w:rsidR="00CB1A61" w:rsidRPr="009449E4" w:rsidRDefault="00CB1A61" w:rsidP="004164C6">
            <w:pPr>
              <w:pStyle w:val="aff4"/>
              <w:ind w:firstLineChars="0" w:firstLine="0"/>
              <w:jc w:val="left"/>
              <w:rPr>
                <w:sz w:val="18"/>
                <w:szCs w:val="18"/>
              </w:rPr>
            </w:pPr>
            <w:r w:rsidRPr="009449E4">
              <w:rPr>
                <w:rFonts w:hint="eastAsia"/>
                <w:sz w:val="18"/>
                <w:szCs w:val="18"/>
              </w:rPr>
              <w:t>细粒盆栽土</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5842F40F" w14:textId="77777777" w:rsidR="00CB1A61" w:rsidRPr="009449E4" w:rsidRDefault="00CB1A61" w:rsidP="0086677D">
            <w:pPr>
              <w:pStyle w:val="aff4"/>
              <w:ind w:firstLineChars="0" w:firstLine="0"/>
              <w:jc w:val="center"/>
              <w:rPr>
                <w:sz w:val="18"/>
                <w:szCs w:val="18"/>
              </w:rPr>
            </w:pPr>
            <w:r w:rsidRPr="009449E4">
              <w:rPr>
                <w:rFonts w:hint="eastAsia"/>
                <w:sz w:val="18"/>
                <w:szCs w:val="18"/>
              </w:rPr>
              <w:t>1g+5mL蒸馏水</w:t>
            </w:r>
          </w:p>
        </w:tc>
      </w:tr>
      <w:tr w:rsidR="00CB1A61" w:rsidRPr="009449E4" w14:paraId="1B600893" w14:textId="77777777" w:rsidTr="00D2623A">
        <w:trPr>
          <w:trHeight w:val="294"/>
          <w:jc w:val="right"/>
        </w:trPr>
        <w:tc>
          <w:tcPr>
            <w:tcW w:w="375" w:type="pct"/>
            <w:tcBorders>
              <w:top w:val="single" w:sz="6" w:space="0" w:color="000000"/>
              <w:left w:val="single" w:sz="8" w:space="0" w:color="000000"/>
              <w:bottom w:val="single" w:sz="6" w:space="0" w:color="000000"/>
              <w:right w:val="single" w:sz="6" w:space="0" w:color="000000"/>
            </w:tcBorders>
            <w:vAlign w:val="center"/>
          </w:tcPr>
          <w:p w14:paraId="753BC353" w14:textId="77777777" w:rsidR="00CB1A61" w:rsidRPr="009449E4" w:rsidRDefault="00CB1A61" w:rsidP="0086677D">
            <w:pPr>
              <w:pStyle w:val="aff4"/>
              <w:ind w:firstLineChars="0" w:firstLine="0"/>
              <w:jc w:val="center"/>
              <w:rPr>
                <w:sz w:val="18"/>
                <w:szCs w:val="18"/>
              </w:rPr>
            </w:pPr>
            <w:r w:rsidRPr="009449E4">
              <w:rPr>
                <w:rFonts w:hint="eastAsia"/>
                <w:sz w:val="18"/>
                <w:szCs w:val="18"/>
              </w:rPr>
              <w:t>8</w:t>
            </w:r>
          </w:p>
        </w:tc>
        <w:tc>
          <w:tcPr>
            <w:tcW w:w="34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C14DF4" w14:textId="77777777" w:rsidR="00CB1A61" w:rsidRPr="009449E4" w:rsidRDefault="00CB1A61" w:rsidP="004164C6">
            <w:pPr>
              <w:pStyle w:val="aff4"/>
              <w:ind w:firstLineChars="0" w:firstLine="0"/>
              <w:jc w:val="left"/>
              <w:rPr>
                <w:sz w:val="18"/>
                <w:szCs w:val="18"/>
              </w:rPr>
            </w:pPr>
            <w:r w:rsidRPr="009449E4">
              <w:rPr>
                <w:rFonts w:hint="eastAsia"/>
                <w:sz w:val="18"/>
                <w:szCs w:val="18"/>
              </w:rPr>
              <w:t>饱和NaCl水溶液</w:t>
            </w:r>
          </w:p>
        </w:tc>
        <w:tc>
          <w:tcPr>
            <w:tcW w:w="1220" w:type="pct"/>
            <w:tcBorders>
              <w:top w:val="single" w:sz="6" w:space="0" w:color="000000"/>
              <w:left w:val="single" w:sz="6" w:space="0" w:color="000000"/>
              <w:bottom w:val="single" w:sz="6" w:space="0" w:color="000000"/>
              <w:right w:val="single" w:sz="8" w:space="0" w:color="000000"/>
            </w:tcBorders>
            <w:shd w:val="clear" w:color="auto" w:fill="auto"/>
            <w:vAlign w:val="center"/>
          </w:tcPr>
          <w:p w14:paraId="62D8346C" w14:textId="77777777" w:rsidR="00CB1A61" w:rsidRPr="009449E4" w:rsidRDefault="00CB1A61" w:rsidP="0086677D">
            <w:pPr>
              <w:pStyle w:val="aff4"/>
              <w:ind w:firstLineChars="0" w:firstLine="0"/>
              <w:jc w:val="center"/>
              <w:rPr>
                <w:sz w:val="18"/>
                <w:szCs w:val="18"/>
              </w:rPr>
            </w:pPr>
            <w:r w:rsidRPr="009449E4">
              <w:rPr>
                <w:sz w:val="18"/>
                <w:szCs w:val="18"/>
              </w:rPr>
              <w:t>1m</w:t>
            </w:r>
            <w:r w:rsidRPr="009449E4">
              <w:rPr>
                <w:rFonts w:hint="eastAsia"/>
                <w:sz w:val="18"/>
                <w:szCs w:val="18"/>
              </w:rPr>
              <w:t>L</w:t>
            </w:r>
          </w:p>
        </w:tc>
      </w:tr>
      <w:tr w:rsidR="00CB1A61" w:rsidRPr="009449E4" w14:paraId="067C40B6" w14:textId="77777777" w:rsidTr="00D2623A">
        <w:trPr>
          <w:trHeight w:val="294"/>
          <w:jc w:val="right"/>
        </w:trPr>
        <w:tc>
          <w:tcPr>
            <w:tcW w:w="375" w:type="pct"/>
            <w:tcBorders>
              <w:top w:val="single" w:sz="6" w:space="0" w:color="000000"/>
              <w:left w:val="single" w:sz="8" w:space="0" w:color="000000"/>
              <w:bottom w:val="single" w:sz="8" w:space="0" w:color="000000"/>
              <w:right w:val="single" w:sz="6" w:space="0" w:color="000000"/>
            </w:tcBorders>
            <w:vAlign w:val="center"/>
          </w:tcPr>
          <w:p w14:paraId="4E35B41C" w14:textId="77777777" w:rsidR="00CB1A61" w:rsidRPr="009449E4" w:rsidRDefault="00CB1A61" w:rsidP="0086677D">
            <w:pPr>
              <w:pStyle w:val="aff4"/>
              <w:ind w:firstLineChars="0" w:firstLine="0"/>
              <w:jc w:val="center"/>
              <w:rPr>
                <w:sz w:val="18"/>
                <w:szCs w:val="18"/>
              </w:rPr>
            </w:pPr>
            <w:r w:rsidRPr="009449E4">
              <w:rPr>
                <w:rFonts w:hint="eastAsia"/>
                <w:sz w:val="18"/>
                <w:szCs w:val="18"/>
              </w:rPr>
              <w:t>9</w:t>
            </w:r>
          </w:p>
        </w:tc>
        <w:tc>
          <w:tcPr>
            <w:tcW w:w="3405" w:type="pct"/>
            <w:tcBorders>
              <w:top w:val="single" w:sz="6" w:space="0" w:color="000000"/>
              <w:left w:val="single" w:sz="6" w:space="0" w:color="000000"/>
              <w:bottom w:val="single" w:sz="8" w:space="0" w:color="000000"/>
              <w:right w:val="single" w:sz="6" w:space="0" w:color="000000"/>
            </w:tcBorders>
            <w:shd w:val="clear" w:color="auto" w:fill="auto"/>
            <w:vAlign w:val="center"/>
          </w:tcPr>
          <w:p w14:paraId="7D4B85A9" w14:textId="77777777" w:rsidR="00CB1A61" w:rsidRPr="009449E4" w:rsidRDefault="00CB1A61" w:rsidP="004164C6">
            <w:pPr>
              <w:pStyle w:val="aff4"/>
              <w:ind w:firstLineChars="0" w:firstLine="0"/>
              <w:jc w:val="left"/>
              <w:rPr>
                <w:sz w:val="18"/>
                <w:szCs w:val="18"/>
              </w:rPr>
            </w:pPr>
            <w:r w:rsidRPr="009449E4">
              <w:rPr>
                <w:rFonts w:hint="eastAsia"/>
                <w:sz w:val="18"/>
                <w:szCs w:val="18"/>
              </w:rPr>
              <w:t>巧克力奶（含1.5%纯可可粉的巧克力高温消毒牛奶（1mL）或类似物</w:t>
            </w:r>
          </w:p>
        </w:tc>
        <w:tc>
          <w:tcPr>
            <w:tcW w:w="1220" w:type="pct"/>
            <w:tcBorders>
              <w:top w:val="single" w:sz="6" w:space="0" w:color="000000"/>
              <w:left w:val="single" w:sz="6" w:space="0" w:color="000000"/>
              <w:bottom w:val="single" w:sz="8" w:space="0" w:color="000000"/>
              <w:right w:val="single" w:sz="8" w:space="0" w:color="000000"/>
            </w:tcBorders>
            <w:shd w:val="clear" w:color="auto" w:fill="auto"/>
            <w:vAlign w:val="center"/>
          </w:tcPr>
          <w:p w14:paraId="5553AF63" w14:textId="77777777" w:rsidR="00CB1A61" w:rsidRPr="009449E4" w:rsidRDefault="00CB1A61" w:rsidP="0086677D">
            <w:pPr>
              <w:pStyle w:val="aff4"/>
              <w:ind w:firstLineChars="0" w:firstLine="0"/>
              <w:jc w:val="center"/>
              <w:rPr>
                <w:sz w:val="18"/>
                <w:szCs w:val="18"/>
              </w:rPr>
            </w:pPr>
            <w:r w:rsidRPr="009449E4">
              <w:rPr>
                <w:sz w:val="18"/>
                <w:szCs w:val="18"/>
              </w:rPr>
              <w:t>1m</w:t>
            </w:r>
            <w:r w:rsidRPr="009449E4">
              <w:rPr>
                <w:rFonts w:hint="eastAsia"/>
                <w:sz w:val="18"/>
                <w:szCs w:val="18"/>
              </w:rPr>
              <w:t>L</w:t>
            </w:r>
          </w:p>
        </w:tc>
      </w:tr>
    </w:tbl>
    <w:p w14:paraId="67CB2E20" w14:textId="77777777" w:rsidR="00963290" w:rsidRPr="0086677D" w:rsidRDefault="00963290" w:rsidP="00D2623A">
      <w:pPr>
        <w:pStyle w:val="afffffff1"/>
        <w:numPr>
          <w:ilvl w:val="0"/>
          <w:numId w:val="46"/>
        </w:numPr>
        <w:spacing w:beforeLines="50" w:before="156" w:line="300" w:lineRule="auto"/>
        <w:ind w:left="1276" w:firstLineChars="0"/>
        <w:rPr>
          <w:rFonts w:asciiTheme="minorEastAsia" w:eastAsiaTheme="minorEastAsia" w:hAnsiTheme="minorEastAsia"/>
          <w:sz w:val="21"/>
          <w:szCs w:val="21"/>
        </w:rPr>
      </w:pPr>
      <w:r w:rsidRPr="0086677D">
        <w:rPr>
          <w:rFonts w:asciiTheme="minorEastAsia" w:eastAsiaTheme="minorEastAsia" w:hAnsiTheme="minorEastAsia" w:hint="eastAsia"/>
          <w:sz w:val="21"/>
          <w:szCs w:val="21"/>
        </w:rPr>
        <w:t>将相应用量的污染物从5cm高度滴于试样面层中央，在标准环境下放置30min，然后采用白布用蒸馏水擦拭；如无法完全擦拭干净，则采用白布用肥皂水进行擦拭，直到污染物不发生转移为止。如果污染物残留于纹路较深的样品中，可以使用软质毛刷，蘸上清洁剂轻刷表面纹理，并不断用白布吸附并检查是否有颜色迁移；</w:t>
      </w:r>
    </w:p>
    <w:p w14:paraId="78B581AD" w14:textId="77777777" w:rsidR="00963290" w:rsidRPr="0086677D" w:rsidRDefault="00963290" w:rsidP="009F1BEA">
      <w:pPr>
        <w:pStyle w:val="afffffff1"/>
        <w:numPr>
          <w:ilvl w:val="0"/>
          <w:numId w:val="46"/>
        </w:numPr>
        <w:spacing w:line="300" w:lineRule="auto"/>
        <w:ind w:left="1276" w:firstLineChars="0"/>
        <w:rPr>
          <w:rFonts w:asciiTheme="minorEastAsia" w:eastAsiaTheme="minorEastAsia" w:hAnsiTheme="minorEastAsia"/>
          <w:sz w:val="21"/>
          <w:szCs w:val="21"/>
        </w:rPr>
      </w:pPr>
      <w:r w:rsidRPr="0086677D">
        <w:rPr>
          <w:rFonts w:asciiTheme="minorEastAsia" w:eastAsiaTheme="minorEastAsia" w:hAnsiTheme="minorEastAsia" w:hint="eastAsia"/>
          <w:sz w:val="21"/>
          <w:szCs w:val="21"/>
        </w:rPr>
        <w:lastRenderedPageBreak/>
        <w:t>评价前将样品在通风条件下放置至少24h，在D65光源下从不同角度观察样品表面变化，按照表</w:t>
      </w:r>
      <w:r w:rsidR="00260E31" w:rsidRPr="0086677D">
        <w:rPr>
          <w:rFonts w:asciiTheme="minorEastAsia" w:eastAsiaTheme="minorEastAsia" w:hAnsiTheme="minorEastAsia"/>
          <w:sz w:val="21"/>
          <w:szCs w:val="21"/>
        </w:rPr>
        <w:t>12</w:t>
      </w:r>
      <w:r w:rsidRPr="0086677D">
        <w:rPr>
          <w:rFonts w:asciiTheme="minorEastAsia" w:eastAsiaTheme="minorEastAsia" w:hAnsiTheme="minorEastAsia" w:hint="eastAsia"/>
          <w:sz w:val="21"/>
          <w:szCs w:val="21"/>
        </w:rPr>
        <w:t>进行等级评价。报告中应体现污染物品牌或牌号（盆栽土、饱和NaCl水溶液除外）。试验结果应</w:t>
      </w:r>
      <w:r w:rsidRPr="0086677D">
        <w:rPr>
          <w:rFonts w:asciiTheme="minorEastAsia" w:eastAsiaTheme="minorEastAsia" w:hAnsiTheme="minorEastAsia"/>
          <w:sz w:val="21"/>
          <w:szCs w:val="21"/>
        </w:rPr>
        <w:t>满足表</w:t>
      </w:r>
      <w:r w:rsidR="00260E31" w:rsidRPr="0086677D">
        <w:rPr>
          <w:rFonts w:asciiTheme="minorEastAsia" w:eastAsiaTheme="minorEastAsia" w:hAnsiTheme="minorEastAsia"/>
          <w:sz w:val="21"/>
          <w:szCs w:val="21"/>
        </w:rPr>
        <w:t>8</w:t>
      </w:r>
      <w:r w:rsidRPr="0086677D">
        <w:rPr>
          <w:rFonts w:asciiTheme="minorEastAsia" w:eastAsiaTheme="minorEastAsia" w:hAnsiTheme="minorEastAsia" w:hint="eastAsia"/>
          <w:sz w:val="21"/>
          <w:szCs w:val="21"/>
        </w:rPr>
        <w:t>要求</w:t>
      </w:r>
      <w:r w:rsidRPr="0086677D">
        <w:rPr>
          <w:rFonts w:asciiTheme="minorEastAsia" w:eastAsiaTheme="minorEastAsia" w:hAnsiTheme="minorEastAsia"/>
          <w:sz w:val="21"/>
          <w:szCs w:val="21"/>
        </w:rPr>
        <w:t>。</w:t>
      </w:r>
    </w:p>
    <w:p w14:paraId="663CB3F2" w14:textId="77777777" w:rsidR="00CB1A61" w:rsidRPr="00EF7ECA" w:rsidRDefault="00CB1A61" w:rsidP="00CE0862">
      <w:pPr>
        <w:pStyle w:val="aff4"/>
        <w:spacing w:beforeLines="50" w:before="156" w:afterLines="50" w:after="156"/>
        <w:ind w:firstLineChars="0" w:firstLine="0"/>
        <w:jc w:val="center"/>
        <w:rPr>
          <w:rFonts w:ascii="黑体" w:eastAsia="黑体" w:hAnsi="黑体"/>
          <w:szCs w:val="21"/>
        </w:rPr>
      </w:pPr>
      <w:r w:rsidRPr="00EF7ECA">
        <w:rPr>
          <w:rFonts w:ascii="黑体" w:eastAsia="黑体" w:hAnsi="黑体" w:hint="eastAsia"/>
          <w:szCs w:val="21"/>
        </w:rPr>
        <w:t>表</w:t>
      </w:r>
      <w:r w:rsidR="00CE29A5" w:rsidRPr="00EF7ECA">
        <w:rPr>
          <w:rFonts w:ascii="黑体" w:eastAsia="黑体" w:hAnsi="黑体"/>
          <w:szCs w:val="21"/>
        </w:rPr>
        <w:t>12</w:t>
      </w:r>
      <w:r w:rsidRPr="00EF7ECA">
        <w:rPr>
          <w:rFonts w:ascii="黑体" w:eastAsia="黑体" w:hAnsi="黑体" w:hint="eastAsia"/>
          <w:szCs w:val="21"/>
        </w:rPr>
        <w:t xml:space="preserve">  耐污染物试验评价等级</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7768"/>
      </w:tblGrid>
      <w:tr w:rsidR="00CB1A61" w:rsidRPr="009449E4" w14:paraId="2AFDEA0A" w14:textId="77777777" w:rsidTr="00D2623A">
        <w:trPr>
          <w:trHeight w:val="278"/>
        </w:trPr>
        <w:tc>
          <w:tcPr>
            <w:tcW w:w="839" w:type="pct"/>
            <w:tcBorders>
              <w:top w:val="single" w:sz="8" w:space="0" w:color="000000"/>
              <w:left w:val="single" w:sz="8" w:space="0" w:color="000000"/>
              <w:bottom w:val="single" w:sz="8" w:space="0" w:color="000000"/>
              <w:right w:val="single" w:sz="6" w:space="0" w:color="000000"/>
            </w:tcBorders>
            <w:shd w:val="clear" w:color="auto" w:fill="auto"/>
            <w:vAlign w:val="center"/>
          </w:tcPr>
          <w:p w14:paraId="41D02C8C" w14:textId="77777777" w:rsidR="00CB1A61" w:rsidRPr="009449E4" w:rsidRDefault="00CB1A61" w:rsidP="004164C6">
            <w:pPr>
              <w:pStyle w:val="aff4"/>
              <w:ind w:firstLineChars="0" w:firstLine="0"/>
              <w:jc w:val="center"/>
              <w:rPr>
                <w:sz w:val="18"/>
                <w:szCs w:val="18"/>
              </w:rPr>
            </w:pPr>
            <w:r w:rsidRPr="009449E4">
              <w:rPr>
                <w:rFonts w:hint="eastAsia"/>
                <w:sz w:val="18"/>
                <w:szCs w:val="18"/>
              </w:rPr>
              <w:t>等级</w:t>
            </w:r>
          </w:p>
        </w:tc>
        <w:tc>
          <w:tcPr>
            <w:tcW w:w="4161" w:type="pct"/>
            <w:tcBorders>
              <w:top w:val="single" w:sz="8" w:space="0" w:color="000000"/>
              <w:left w:val="single" w:sz="6" w:space="0" w:color="000000"/>
              <w:bottom w:val="single" w:sz="8" w:space="0" w:color="000000"/>
              <w:right w:val="single" w:sz="8" w:space="0" w:color="000000"/>
            </w:tcBorders>
            <w:shd w:val="clear" w:color="auto" w:fill="auto"/>
            <w:vAlign w:val="center"/>
          </w:tcPr>
          <w:p w14:paraId="6A49C455" w14:textId="77777777" w:rsidR="00CB1A61" w:rsidRPr="009449E4" w:rsidRDefault="00CB1A61" w:rsidP="004164C6">
            <w:pPr>
              <w:pStyle w:val="aff4"/>
              <w:ind w:firstLineChars="0" w:firstLine="0"/>
              <w:jc w:val="center"/>
              <w:rPr>
                <w:sz w:val="18"/>
                <w:szCs w:val="18"/>
              </w:rPr>
            </w:pPr>
            <w:r w:rsidRPr="009449E4">
              <w:rPr>
                <w:rFonts w:hint="eastAsia"/>
                <w:sz w:val="18"/>
                <w:szCs w:val="18"/>
              </w:rPr>
              <w:t>描述</w:t>
            </w:r>
          </w:p>
        </w:tc>
      </w:tr>
      <w:tr w:rsidR="00CB1A61" w:rsidRPr="009449E4" w14:paraId="0BC4E5F4" w14:textId="77777777" w:rsidTr="00D2623A">
        <w:trPr>
          <w:trHeight w:val="278"/>
        </w:trPr>
        <w:tc>
          <w:tcPr>
            <w:tcW w:w="839" w:type="pct"/>
            <w:tcBorders>
              <w:top w:val="single" w:sz="8" w:space="0" w:color="000000"/>
              <w:left w:val="single" w:sz="8" w:space="0" w:color="000000"/>
              <w:bottom w:val="single" w:sz="6" w:space="0" w:color="000000"/>
              <w:right w:val="single" w:sz="6" w:space="0" w:color="000000"/>
            </w:tcBorders>
            <w:shd w:val="clear" w:color="auto" w:fill="auto"/>
            <w:vAlign w:val="center"/>
          </w:tcPr>
          <w:p w14:paraId="6A085075" w14:textId="77777777" w:rsidR="00CB1A61" w:rsidRPr="009449E4" w:rsidRDefault="00CB1A61" w:rsidP="004164C6">
            <w:pPr>
              <w:pStyle w:val="aff4"/>
              <w:ind w:firstLineChars="0" w:firstLine="0"/>
              <w:jc w:val="center"/>
              <w:rPr>
                <w:sz w:val="18"/>
                <w:szCs w:val="18"/>
              </w:rPr>
            </w:pPr>
            <w:r w:rsidRPr="009449E4">
              <w:rPr>
                <w:rFonts w:hint="eastAsia"/>
                <w:sz w:val="18"/>
                <w:szCs w:val="18"/>
              </w:rPr>
              <w:t>10</w:t>
            </w:r>
          </w:p>
        </w:tc>
        <w:tc>
          <w:tcPr>
            <w:tcW w:w="4161" w:type="pct"/>
            <w:tcBorders>
              <w:top w:val="single" w:sz="8" w:space="0" w:color="000000"/>
              <w:left w:val="single" w:sz="6" w:space="0" w:color="000000"/>
              <w:bottom w:val="single" w:sz="6" w:space="0" w:color="000000"/>
              <w:right w:val="single" w:sz="8" w:space="0" w:color="000000"/>
            </w:tcBorders>
            <w:shd w:val="clear" w:color="auto" w:fill="auto"/>
            <w:vAlign w:val="center"/>
          </w:tcPr>
          <w:p w14:paraId="5C0375A3" w14:textId="77777777" w:rsidR="00CB1A61" w:rsidRPr="009449E4" w:rsidRDefault="00CB1A61" w:rsidP="004164C6">
            <w:pPr>
              <w:pStyle w:val="aff4"/>
              <w:ind w:firstLineChars="0" w:firstLine="0"/>
              <w:jc w:val="left"/>
              <w:rPr>
                <w:sz w:val="18"/>
                <w:szCs w:val="18"/>
              </w:rPr>
            </w:pPr>
            <w:r w:rsidRPr="009449E4">
              <w:rPr>
                <w:rFonts w:hint="eastAsia"/>
                <w:sz w:val="18"/>
                <w:szCs w:val="18"/>
              </w:rPr>
              <w:t>无变化</w:t>
            </w:r>
          </w:p>
        </w:tc>
      </w:tr>
      <w:tr w:rsidR="00CB1A61" w:rsidRPr="009449E4" w14:paraId="7CCB14C6" w14:textId="77777777" w:rsidTr="00D2623A">
        <w:trPr>
          <w:trHeight w:val="278"/>
        </w:trPr>
        <w:tc>
          <w:tcPr>
            <w:tcW w:w="839" w:type="pct"/>
            <w:tcBorders>
              <w:top w:val="single" w:sz="6" w:space="0" w:color="000000"/>
              <w:left w:val="single" w:sz="8" w:space="0" w:color="000000"/>
              <w:bottom w:val="single" w:sz="6" w:space="0" w:color="000000"/>
              <w:right w:val="single" w:sz="6" w:space="0" w:color="000000"/>
            </w:tcBorders>
            <w:shd w:val="clear" w:color="auto" w:fill="auto"/>
            <w:vAlign w:val="center"/>
          </w:tcPr>
          <w:p w14:paraId="1BB67F29" w14:textId="77777777" w:rsidR="00CB1A61" w:rsidRPr="009449E4" w:rsidRDefault="00CB1A61" w:rsidP="004164C6">
            <w:pPr>
              <w:pStyle w:val="aff4"/>
              <w:ind w:firstLineChars="0" w:firstLine="0"/>
              <w:jc w:val="center"/>
              <w:rPr>
                <w:sz w:val="18"/>
                <w:szCs w:val="18"/>
              </w:rPr>
            </w:pPr>
            <w:r w:rsidRPr="009449E4">
              <w:rPr>
                <w:rFonts w:hint="eastAsia"/>
                <w:sz w:val="18"/>
                <w:szCs w:val="18"/>
              </w:rPr>
              <w:t>8</w:t>
            </w:r>
          </w:p>
        </w:tc>
        <w:tc>
          <w:tcPr>
            <w:tcW w:w="4161" w:type="pct"/>
            <w:tcBorders>
              <w:top w:val="single" w:sz="6" w:space="0" w:color="000000"/>
              <w:left w:val="single" w:sz="6" w:space="0" w:color="000000"/>
              <w:bottom w:val="single" w:sz="6" w:space="0" w:color="000000"/>
              <w:right w:val="single" w:sz="8" w:space="0" w:color="000000"/>
            </w:tcBorders>
            <w:shd w:val="clear" w:color="auto" w:fill="auto"/>
            <w:vAlign w:val="center"/>
          </w:tcPr>
          <w:p w14:paraId="4339003E" w14:textId="77777777" w:rsidR="00CB1A61" w:rsidRPr="009449E4" w:rsidRDefault="00CB1A61" w:rsidP="004164C6">
            <w:pPr>
              <w:pStyle w:val="aff4"/>
              <w:ind w:firstLineChars="0" w:firstLine="0"/>
              <w:jc w:val="left"/>
              <w:rPr>
                <w:sz w:val="18"/>
                <w:szCs w:val="18"/>
              </w:rPr>
            </w:pPr>
            <w:r w:rsidRPr="009449E4">
              <w:rPr>
                <w:rFonts w:hint="eastAsia"/>
                <w:sz w:val="18"/>
                <w:szCs w:val="18"/>
              </w:rPr>
              <w:t>轻微变化（靠近观察样品时，能发现少量污渍）</w:t>
            </w:r>
          </w:p>
        </w:tc>
      </w:tr>
      <w:tr w:rsidR="00CB1A61" w:rsidRPr="009449E4" w14:paraId="21392EFC" w14:textId="77777777" w:rsidTr="00D2623A">
        <w:trPr>
          <w:trHeight w:val="278"/>
        </w:trPr>
        <w:tc>
          <w:tcPr>
            <w:tcW w:w="839" w:type="pct"/>
            <w:tcBorders>
              <w:top w:val="single" w:sz="6" w:space="0" w:color="000000"/>
              <w:left w:val="single" w:sz="8" w:space="0" w:color="000000"/>
              <w:bottom w:val="single" w:sz="6" w:space="0" w:color="000000"/>
              <w:right w:val="single" w:sz="6" w:space="0" w:color="000000"/>
            </w:tcBorders>
            <w:shd w:val="clear" w:color="auto" w:fill="auto"/>
            <w:vAlign w:val="center"/>
          </w:tcPr>
          <w:p w14:paraId="15E8F05C" w14:textId="77777777" w:rsidR="00CB1A61" w:rsidRPr="009449E4" w:rsidRDefault="00CB1A61" w:rsidP="004164C6">
            <w:pPr>
              <w:pStyle w:val="aff4"/>
              <w:ind w:firstLineChars="0" w:firstLine="0"/>
              <w:jc w:val="center"/>
              <w:rPr>
                <w:sz w:val="18"/>
                <w:szCs w:val="18"/>
              </w:rPr>
            </w:pPr>
            <w:r w:rsidRPr="009449E4">
              <w:rPr>
                <w:rFonts w:hint="eastAsia"/>
                <w:sz w:val="18"/>
                <w:szCs w:val="18"/>
              </w:rPr>
              <w:t>6</w:t>
            </w:r>
          </w:p>
        </w:tc>
        <w:tc>
          <w:tcPr>
            <w:tcW w:w="4161" w:type="pct"/>
            <w:tcBorders>
              <w:top w:val="single" w:sz="6" w:space="0" w:color="000000"/>
              <w:left w:val="single" w:sz="6" w:space="0" w:color="000000"/>
              <w:bottom w:val="single" w:sz="6" w:space="0" w:color="000000"/>
              <w:right w:val="single" w:sz="8" w:space="0" w:color="000000"/>
            </w:tcBorders>
            <w:shd w:val="clear" w:color="auto" w:fill="auto"/>
            <w:vAlign w:val="center"/>
          </w:tcPr>
          <w:p w14:paraId="2459B9CA" w14:textId="77777777" w:rsidR="00CB1A61" w:rsidRPr="009449E4" w:rsidRDefault="00CB1A61" w:rsidP="004164C6">
            <w:pPr>
              <w:pStyle w:val="aff4"/>
              <w:ind w:firstLineChars="0" w:firstLine="0"/>
              <w:jc w:val="left"/>
              <w:rPr>
                <w:sz w:val="18"/>
                <w:szCs w:val="18"/>
              </w:rPr>
            </w:pPr>
            <w:r w:rsidRPr="009449E4">
              <w:rPr>
                <w:rFonts w:hint="eastAsia"/>
                <w:sz w:val="18"/>
                <w:szCs w:val="18"/>
              </w:rPr>
              <w:t>中等变化-（距离样品300 mm以上观察，能注意到有污渍）</w:t>
            </w:r>
          </w:p>
        </w:tc>
      </w:tr>
      <w:tr w:rsidR="00CB1A61" w:rsidRPr="009449E4" w14:paraId="75EBB3EF" w14:textId="77777777" w:rsidTr="00D2623A">
        <w:trPr>
          <w:trHeight w:val="278"/>
        </w:trPr>
        <w:tc>
          <w:tcPr>
            <w:tcW w:w="839" w:type="pct"/>
            <w:tcBorders>
              <w:top w:val="single" w:sz="6" w:space="0" w:color="000000"/>
              <w:left w:val="single" w:sz="8" w:space="0" w:color="000000"/>
              <w:bottom w:val="single" w:sz="6" w:space="0" w:color="000000"/>
              <w:right w:val="single" w:sz="6" w:space="0" w:color="000000"/>
            </w:tcBorders>
            <w:shd w:val="clear" w:color="auto" w:fill="auto"/>
            <w:vAlign w:val="center"/>
          </w:tcPr>
          <w:p w14:paraId="29CC40A8" w14:textId="77777777" w:rsidR="00CB1A61" w:rsidRPr="009449E4" w:rsidRDefault="00CB1A61" w:rsidP="004164C6">
            <w:pPr>
              <w:pStyle w:val="aff4"/>
              <w:ind w:firstLineChars="0" w:firstLine="0"/>
              <w:jc w:val="center"/>
              <w:rPr>
                <w:sz w:val="18"/>
                <w:szCs w:val="18"/>
              </w:rPr>
            </w:pPr>
            <w:r w:rsidRPr="009449E4">
              <w:rPr>
                <w:rFonts w:hint="eastAsia"/>
                <w:sz w:val="18"/>
                <w:szCs w:val="18"/>
              </w:rPr>
              <w:t>4</w:t>
            </w:r>
          </w:p>
        </w:tc>
        <w:tc>
          <w:tcPr>
            <w:tcW w:w="4161" w:type="pct"/>
            <w:tcBorders>
              <w:top w:val="single" w:sz="6" w:space="0" w:color="000000"/>
              <w:left w:val="single" w:sz="6" w:space="0" w:color="000000"/>
              <w:bottom w:val="single" w:sz="6" w:space="0" w:color="000000"/>
              <w:right w:val="single" w:sz="8" w:space="0" w:color="000000"/>
            </w:tcBorders>
            <w:shd w:val="clear" w:color="auto" w:fill="auto"/>
            <w:vAlign w:val="center"/>
          </w:tcPr>
          <w:p w14:paraId="1BD92EF8" w14:textId="77777777" w:rsidR="00CB1A61" w:rsidRPr="009449E4" w:rsidRDefault="00CB1A61" w:rsidP="004164C6">
            <w:pPr>
              <w:pStyle w:val="aff4"/>
              <w:ind w:firstLineChars="0" w:firstLine="0"/>
              <w:jc w:val="left"/>
              <w:rPr>
                <w:sz w:val="18"/>
                <w:szCs w:val="18"/>
              </w:rPr>
            </w:pPr>
            <w:r w:rsidRPr="009449E4">
              <w:rPr>
                <w:rFonts w:hint="eastAsia"/>
                <w:sz w:val="18"/>
                <w:szCs w:val="18"/>
              </w:rPr>
              <w:t>显著变化-（能注意到比较明显的污渍，并令人反感，不可接受）</w:t>
            </w:r>
          </w:p>
        </w:tc>
      </w:tr>
      <w:tr w:rsidR="00CB1A61" w:rsidRPr="009449E4" w14:paraId="393444DD" w14:textId="77777777" w:rsidTr="00D2623A">
        <w:trPr>
          <w:trHeight w:val="278"/>
        </w:trPr>
        <w:tc>
          <w:tcPr>
            <w:tcW w:w="839" w:type="pct"/>
            <w:tcBorders>
              <w:top w:val="single" w:sz="6" w:space="0" w:color="000000"/>
              <w:left w:val="single" w:sz="8" w:space="0" w:color="000000"/>
              <w:bottom w:val="single" w:sz="8" w:space="0" w:color="000000"/>
              <w:right w:val="single" w:sz="6" w:space="0" w:color="000000"/>
            </w:tcBorders>
            <w:shd w:val="clear" w:color="auto" w:fill="auto"/>
            <w:vAlign w:val="center"/>
          </w:tcPr>
          <w:p w14:paraId="6E62E1D7" w14:textId="77777777" w:rsidR="00CB1A61" w:rsidRPr="009449E4" w:rsidRDefault="00CB1A61" w:rsidP="004164C6">
            <w:pPr>
              <w:pStyle w:val="aff4"/>
              <w:ind w:firstLineChars="0" w:firstLine="0"/>
              <w:jc w:val="center"/>
              <w:rPr>
                <w:sz w:val="18"/>
                <w:szCs w:val="18"/>
              </w:rPr>
            </w:pPr>
            <w:r w:rsidRPr="009449E4">
              <w:rPr>
                <w:rFonts w:hint="eastAsia"/>
                <w:sz w:val="18"/>
                <w:szCs w:val="18"/>
              </w:rPr>
              <w:t>2</w:t>
            </w:r>
          </w:p>
        </w:tc>
        <w:tc>
          <w:tcPr>
            <w:tcW w:w="4161" w:type="pct"/>
            <w:tcBorders>
              <w:top w:val="single" w:sz="6" w:space="0" w:color="000000"/>
              <w:left w:val="single" w:sz="6" w:space="0" w:color="000000"/>
              <w:bottom w:val="single" w:sz="8" w:space="0" w:color="000000"/>
              <w:right w:val="single" w:sz="8" w:space="0" w:color="000000"/>
            </w:tcBorders>
            <w:shd w:val="clear" w:color="auto" w:fill="auto"/>
            <w:vAlign w:val="center"/>
          </w:tcPr>
          <w:p w14:paraId="627EE56C" w14:textId="77777777" w:rsidR="00CB1A61" w:rsidRPr="009449E4" w:rsidRDefault="00CB1A61" w:rsidP="004164C6">
            <w:pPr>
              <w:pStyle w:val="aff4"/>
              <w:ind w:firstLineChars="0" w:firstLine="0"/>
              <w:jc w:val="left"/>
              <w:rPr>
                <w:sz w:val="18"/>
                <w:szCs w:val="18"/>
              </w:rPr>
            </w:pPr>
            <w:r w:rsidRPr="009449E4">
              <w:rPr>
                <w:rFonts w:hint="eastAsia"/>
                <w:sz w:val="18"/>
                <w:szCs w:val="18"/>
              </w:rPr>
              <w:t>严重变化-（深度污渍）</w:t>
            </w:r>
          </w:p>
        </w:tc>
      </w:tr>
    </w:tbl>
    <w:p w14:paraId="2542A9F4" w14:textId="77777777" w:rsidR="004758FA" w:rsidRPr="00E80B1D" w:rsidRDefault="004758FA" w:rsidP="009F1BEA">
      <w:pPr>
        <w:pStyle w:val="afffffff1"/>
        <w:numPr>
          <w:ilvl w:val="0"/>
          <w:numId w:val="33"/>
        </w:numPr>
        <w:spacing w:beforeLines="100" w:before="312" w:afterLines="50" w:after="156" w:line="300" w:lineRule="auto"/>
        <w:ind w:left="777" w:firstLineChars="0" w:hanging="357"/>
        <w:rPr>
          <w:sz w:val="21"/>
          <w:szCs w:val="21"/>
        </w:rPr>
      </w:pPr>
      <w:r w:rsidRPr="00E80B1D">
        <w:rPr>
          <w:rFonts w:hint="eastAsia"/>
          <w:sz w:val="21"/>
          <w:szCs w:val="21"/>
        </w:rPr>
        <w:t>耐</w:t>
      </w:r>
      <w:r w:rsidRPr="00E80B1D">
        <w:rPr>
          <w:sz w:val="21"/>
          <w:szCs w:val="21"/>
        </w:rPr>
        <w:t>牛仔布</w:t>
      </w:r>
      <w:r w:rsidRPr="00E80B1D">
        <w:rPr>
          <w:rFonts w:hint="eastAsia"/>
          <w:sz w:val="21"/>
          <w:szCs w:val="21"/>
        </w:rPr>
        <w:t>污染按照GB/</w:t>
      </w:r>
      <w:r w:rsidRPr="00E80B1D">
        <w:rPr>
          <w:sz w:val="21"/>
          <w:szCs w:val="21"/>
        </w:rPr>
        <w:t>T 21196.4</w:t>
      </w:r>
      <w:r w:rsidRPr="00E80B1D">
        <w:rPr>
          <w:rFonts w:hint="eastAsia"/>
          <w:sz w:val="21"/>
          <w:szCs w:val="21"/>
        </w:rPr>
        <w:t>规定</w:t>
      </w:r>
      <w:r w:rsidRPr="00E80B1D">
        <w:rPr>
          <w:sz w:val="21"/>
          <w:szCs w:val="21"/>
        </w:rPr>
        <w:t>的</w:t>
      </w:r>
      <w:r w:rsidRPr="00E80B1D">
        <w:rPr>
          <w:rFonts w:hint="eastAsia"/>
          <w:sz w:val="21"/>
          <w:szCs w:val="21"/>
        </w:rPr>
        <w:t>方法和</w:t>
      </w:r>
      <w:r w:rsidRPr="00E80B1D">
        <w:rPr>
          <w:sz w:val="21"/>
          <w:szCs w:val="21"/>
        </w:rPr>
        <w:t>条件进行试验</w:t>
      </w:r>
      <w:r w:rsidRPr="00E80B1D">
        <w:rPr>
          <w:rFonts w:hint="eastAsia"/>
          <w:sz w:val="21"/>
          <w:szCs w:val="21"/>
        </w:rPr>
        <w:t>。</w:t>
      </w:r>
    </w:p>
    <w:p w14:paraId="097EBD0D" w14:textId="77777777" w:rsidR="004758FA" w:rsidRPr="009449E4" w:rsidRDefault="004758FA" w:rsidP="009F1BEA">
      <w:pPr>
        <w:pStyle w:val="affe"/>
        <w:numPr>
          <w:ilvl w:val="0"/>
          <w:numId w:val="24"/>
        </w:numPr>
        <w:tabs>
          <w:tab w:val="left" w:pos="993"/>
        </w:tabs>
        <w:spacing w:beforeLines="50" w:before="156" w:afterLines="50" w:after="156"/>
        <w:outlineLvl w:val="4"/>
        <w:rPr>
          <w:rFonts w:ascii="黑体" w:eastAsia="黑体" w:hAnsi="黑体"/>
        </w:rPr>
      </w:pPr>
      <w:r w:rsidRPr="009449E4">
        <w:rPr>
          <w:rFonts w:ascii="黑体" w:eastAsia="黑体" w:hAnsi="黑体" w:hint="eastAsia"/>
        </w:rPr>
        <w:t>织物材料</w:t>
      </w:r>
    </w:p>
    <w:p w14:paraId="5E27532B" w14:textId="77777777" w:rsidR="00963290" w:rsidRDefault="00963290" w:rsidP="00CB1A61">
      <w:pPr>
        <w:ind w:firstLineChars="200" w:firstLine="420"/>
      </w:pPr>
      <w:r>
        <w:rPr>
          <w:rFonts w:hint="eastAsia"/>
        </w:rPr>
        <w:t>按照</w:t>
      </w:r>
      <w:r w:rsidRPr="00963290">
        <w:rPr>
          <w:rFonts w:hint="eastAsia"/>
        </w:rPr>
        <w:t>如下方法进行试验，</w:t>
      </w:r>
      <w:r>
        <w:rPr>
          <w:rFonts w:hint="eastAsia"/>
        </w:rPr>
        <w:t>试验结果满足</w:t>
      </w:r>
      <w:r w:rsidRPr="005F69ED">
        <w:rPr>
          <w:rFonts w:ascii="宋体" w:hAnsi="宋体" w:hint="eastAsia"/>
        </w:rPr>
        <w:t>4</w:t>
      </w:r>
      <w:r w:rsidRPr="005F69ED">
        <w:rPr>
          <w:rFonts w:ascii="宋体" w:hAnsi="宋体"/>
        </w:rPr>
        <w:t>.</w:t>
      </w:r>
      <w:r w:rsidR="004F002F" w:rsidRPr="005F69ED">
        <w:rPr>
          <w:rFonts w:ascii="宋体" w:hAnsi="宋体"/>
        </w:rPr>
        <w:t>3</w:t>
      </w:r>
      <w:r w:rsidRPr="005F69ED">
        <w:rPr>
          <w:rFonts w:ascii="宋体" w:hAnsi="宋体"/>
        </w:rPr>
        <w:t>.4</w:t>
      </w:r>
      <w:r>
        <w:rPr>
          <w:rFonts w:hint="eastAsia"/>
        </w:rPr>
        <w:t>的要求。</w:t>
      </w:r>
    </w:p>
    <w:p w14:paraId="25AE8259" w14:textId="3093A4AE" w:rsidR="004758FA" w:rsidRPr="0086677D" w:rsidRDefault="004758FA" w:rsidP="009F1BEA">
      <w:pPr>
        <w:pStyle w:val="afffffff1"/>
        <w:numPr>
          <w:ilvl w:val="0"/>
          <w:numId w:val="47"/>
        </w:numPr>
        <w:ind w:firstLineChars="0"/>
        <w:rPr>
          <w:sz w:val="21"/>
          <w:szCs w:val="21"/>
        </w:rPr>
      </w:pPr>
      <w:r w:rsidRPr="0086677D">
        <w:rPr>
          <w:rFonts w:hint="eastAsia"/>
          <w:sz w:val="21"/>
          <w:szCs w:val="21"/>
        </w:rPr>
        <w:t>沾水等级：按照</w:t>
      </w:r>
      <w:r w:rsidRPr="0086677D">
        <w:rPr>
          <w:sz w:val="21"/>
          <w:szCs w:val="21"/>
        </w:rPr>
        <w:t>GB/T 4745</w:t>
      </w:r>
      <w:r w:rsidR="000244B5" w:rsidRPr="0086677D">
        <w:rPr>
          <w:rFonts w:cs="Times New Roman" w:hint="eastAsia"/>
          <w:kern w:val="2"/>
          <w:sz w:val="21"/>
        </w:rPr>
        <w:t>—</w:t>
      </w:r>
      <w:r w:rsidRPr="0086677D">
        <w:rPr>
          <w:sz w:val="21"/>
          <w:szCs w:val="21"/>
        </w:rPr>
        <w:t>2012</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963290" w:rsidRPr="0086677D">
        <w:rPr>
          <w:rFonts w:hint="eastAsia"/>
          <w:sz w:val="21"/>
          <w:szCs w:val="21"/>
        </w:rPr>
        <w:t>；</w:t>
      </w:r>
    </w:p>
    <w:p w14:paraId="32CB4F20" w14:textId="4A50524D" w:rsidR="004758FA" w:rsidRPr="0086677D" w:rsidRDefault="004758FA" w:rsidP="009F1BEA">
      <w:pPr>
        <w:pStyle w:val="afffffff1"/>
        <w:numPr>
          <w:ilvl w:val="0"/>
          <w:numId w:val="47"/>
        </w:numPr>
        <w:ind w:firstLineChars="0"/>
        <w:rPr>
          <w:sz w:val="21"/>
          <w:szCs w:val="21"/>
        </w:rPr>
      </w:pPr>
      <w:r w:rsidRPr="0086677D">
        <w:rPr>
          <w:rFonts w:hint="eastAsia"/>
          <w:sz w:val="21"/>
          <w:szCs w:val="21"/>
        </w:rPr>
        <w:t>防油等级</w:t>
      </w:r>
      <w:r w:rsidRPr="0086677D">
        <w:rPr>
          <w:sz w:val="21"/>
          <w:szCs w:val="21"/>
        </w:rPr>
        <w:t>：</w:t>
      </w:r>
      <w:r w:rsidRPr="0086677D">
        <w:rPr>
          <w:rFonts w:hint="eastAsia"/>
          <w:sz w:val="21"/>
          <w:szCs w:val="21"/>
        </w:rPr>
        <w:t>按照</w:t>
      </w:r>
      <w:r w:rsidRPr="0086677D">
        <w:rPr>
          <w:sz w:val="21"/>
          <w:szCs w:val="21"/>
        </w:rPr>
        <w:t>GB/T 19977</w:t>
      </w:r>
      <w:r w:rsidR="000244B5" w:rsidRPr="0086677D">
        <w:rPr>
          <w:rFonts w:cs="Times New Roman" w:hint="eastAsia"/>
          <w:kern w:val="2"/>
          <w:sz w:val="21"/>
        </w:rPr>
        <w:t>—</w:t>
      </w:r>
      <w:r w:rsidRPr="0086677D">
        <w:rPr>
          <w:sz w:val="21"/>
          <w:szCs w:val="21"/>
        </w:rPr>
        <w:t>2014</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00963290" w:rsidRPr="0086677D">
        <w:rPr>
          <w:rFonts w:hint="eastAsia"/>
          <w:sz w:val="21"/>
          <w:szCs w:val="21"/>
        </w:rPr>
        <w:t>；</w:t>
      </w:r>
    </w:p>
    <w:p w14:paraId="3CA73A58" w14:textId="1A31CDB6" w:rsidR="004758FA" w:rsidRPr="0086677D" w:rsidRDefault="004758FA" w:rsidP="009F1BEA">
      <w:pPr>
        <w:pStyle w:val="afffffff1"/>
        <w:numPr>
          <w:ilvl w:val="0"/>
          <w:numId w:val="47"/>
        </w:numPr>
        <w:ind w:firstLineChars="0"/>
        <w:rPr>
          <w:sz w:val="21"/>
          <w:szCs w:val="21"/>
        </w:rPr>
      </w:pPr>
      <w:r w:rsidRPr="0086677D">
        <w:rPr>
          <w:rFonts w:hint="eastAsia"/>
          <w:sz w:val="21"/>
          <w:szCs w:val="21"/>
        </w:rPr>
        <w:t>耐污染物</w:t>
      </w:r>
      <w:r w:rsidRPr="0086677D">
        <w:rPr>
          <w:sz w:val="21"/>
          <w:szCs w:val="21"/>
        </w:rPr>
        <w:t>：</w:t>
      </w:r>
      <w:r w:rsidRPr="0086677D">
        <w:rPr>
          <w:rFonts w:hint="eastAsia"/>
          <w:sz w:val="21"/>
          <w:szCs w:val="21"/>
        </w:rPr>
        <w:t>按照</w:t>
      </w:r>
      <w:r w:rsidRPr="0086677D">
        <w:rPr>
          <w:sz w:val="21"/>
          <w:szCs w:val="21"/>
        </w:rPr>
        <w:t>FZ/T 01118</w:t>
      </w:r>
      <w:r w:rsidR="000244B5" w:rsidRPr="0086677D">
        <w:rPr>
          <w:rFonts w:cs="Times New Roman" w:hint="eastAsia"/>
          <w:kern w:val="2"/>
          <w:sz w:val="21"/>
        </w:rPr>
        <w:t>—</w:t>
      </w:r>
      <w:r w:rsidRPr="0086677D">
        <w:rPr>
          <w:sz w:val="21"/>
          <w:szCs w:val="21"/>
        </w:rPr>
        <w:t>2012</w:t>
      </w:r>
      <w:r w:rsidRPr="0086677D">
        <w:rPr>
          <w:rFonts w:hint="eastAsia"/>
          <w:sz w:val="21"/>
          <w:szCs w:val="21"/>
        </w:rPr>
        <w:t>规定</w:t>
      </w:r>
      <w:r w:rsidRPr="0086677D">
        <w:rPr>
          <w:sz w:val="21"/>
          <w:szCs w:val="21"/>
        </w:rPr>
        <w:t>的</w:t>
      </w:r>
      <w:r w:rsidRPr="0086677D">
        <w:rPr>
          <w:rFonts w:hint="eastAsia"/>
          <w:sz w:val="21"/>
          <w:szCs w:val="21"/>
        </w:rPr>
        <w:t>方法和</w:t>
      </w:r>
      <w:r w:rsidRPr="0086677D">
        <w:rPr>
          <w:sz w:val="21"/>
          <w:szCs w:val="21"/>
        </w:rPr>
        <w:t>条件进行试验</w:t>
      </w:r>
      <w:r w:rsidRPr="0086677D">
        <w:rPr>
          <w:rFonts w:hint="eastAsia"/>
          <w:sz w:val="21"/>
          <w:szCs w:val="21"/>
        </w:rPr>
        <w:t>。</w:t>
      </w:r>
    </w:p>
    <w:p w14:paraId="767612E3" w14:textId="77777777" w:rsidR="00B46ADB" w:rsidRPr="00E80B1D" w:rsidRDefault="004927B1" w:rsidP="00B46ADB">
      <w:pPr>
        <w:pStyle w:val="a8"/>
        <w:spacing w:before="156" w:after="156"/>
      </w:pPr>
      <w:bookmarkStart w:id="120" w:name="_Toc120047763"/>
      <w:r w:rsidRPr="00E80B1D">
        <w:rPr>
          <w:rFonts w:hint="eastAsia"/>
        </w:rPr>
        <w:t>便利舒适</w:t>
      </w:r>
      <w:bookmarkEnd w:id="120"/>
    </w:p>
    <w:p w14:paraId="2ABF9543" w14:textId="77777777" w:rsidR="008911EE" w:rsidRPr="00051D5B" w:rsidRDefault="008911EE" w:rsidP="009F1BEA">
      <w:pPr>
        <w:pStyle w:val="affe"/>
        <w:numPr>
          <w:ilvl w:val="0"/>
          <w:numId w:val="29"/>
        </w:numPr>
        <w:spacing w:before="0" w:after="0"/>
        <w:rPr>
          <w:rFonts w:hAnsi="宋体"/>
        </w:rPr>
      </w:pPr>
      <w:r w:rsidRPr="005F153C">
        <w:rPr>
          <w:rFonts w:hint="eastAsia"/>
        </w:rPr>
        <w:t>使用</w:t>
      </w:r>
      <w:r w:rsidRPr="005F153C">
        <w:t>拉力计</w:t>
      </w:r>
      <w:r w:rsidRPr="00051D5B">
        <w:rPr>
          <w:rFonts w:hint="eastAsia"/>
        </w:rPr>
        <w:t>测量车门内扣手的</w:t>
      </w:r>
      <w:r w:rsidRPr="00051D5B">
        <w:t>拉力值</w:t>
      </w:r>
      <w:r w:rsidRPr="00051D5B">
        <w:rPr>
          <w:rFonts w:hint="eastAsia"/>
        </w:rPr>
        <w:t>，</w:t>
      </w:r>
      <w:r w:rsidRPr="00051D5B">
        <w:t>测量</w:t>
      </w:r>
      <w:r w:rsidRPr="00051D5B">
        <w:rPr>
          <w:rFonts w:hint="eastAsia"/>
        </w:rPr>
        <w:t>3次取</w:t>
      </w:r>
      <w:r w:rsidRPr="00051D5B">
        <w:t>平均值</w:t>
      </w:r>
      <w:r w:rsidRPr="00051D5B">
        <w:rPr>
          <w:rFonts w:hint="eastAsia"/>
        </w:rPr>
        <w:t>，测量结果满足4</w:t>
      </w:r>
      <w:r w:rsidRPr="00051D5B">
        <w:t>.4.1</w:t>
      </w:r>
      <w:r w:rsidRPr="00051D5B">
        <w:rPr>
          <w:rFonts w:hint="eastAsia"/>
        </w:rPr>
        <w:t>的要求。</w:t>
      </w:r>
    </w:p>
    <w:p w14:paraId="12CDFC7E" w14:textId="77777777" w:rsidR="008911EE" w:rsidRPr="00051D5B" w:rsidRDefault="008911EE" w:rsidP="009F1BEA">
      <w:pPr>
        <w:pStyle w:val="affe"/>
        <w:numPr>
          <w:ilvl w:val="0"/>
          <w:numId w:val="29"/>
        </w:numPr>
        <w:spacing w:before="0" w:after="0"/>
        <w:ind w:left="0" w:firstLine="0"/>
        <w:rPr>
          <w:rFonts w:hAnsi="宋体"/>
        </w:rPr>
      </w:pPr>
      <w:r w:rsidRPr="00051D5B">
        <w:rPr>
          <w:rFonts w:hint="eastAsia"/>
        </w:rPr>
        <w:t>从后排乘员H点向</w:t>
      </w:r>
      <w:r w:rsidRPr="00051D5B">
        <w:t>车头方向</w:t>
      </w:r>
      <w:r w:rsidRPr="00051D5B">
        <w:rPr>
          <w:rFonts w:hint="eastAsia"/>
        </w:rPr>
        <w:t>做</w:t>
      </w:r>
      <w:r w:rsidRPr="00051D5B">
        <w:t>长度为</w:t>
      </w:r>
      <w:r w:rsidRPr="00051D5B">
        <w:rPr>
          <w:rFonts w:hint="eastAsia"/>
        </w:rPr>
        <w:t>330</w:t>
      </w:r>
      <w:r w:rsidRPr="00051D5B">
        <w:t>mm</w:t>
      </w:r>
      <w:r w:rsidRPr="00051D5B">
        <w:rPr>
          <w:rFonts w:hint="eastAsia"/>
        </w:rPr>
        <w:t>的</w:t>
      </w:r>
      <w:r w:rsidRPr="00051D5B">
        <w:t>水平直线，直线前端</w:t>
      </w:r>
      <w:r w:rsidRPr="00051D5B">
        <w:rPr>
          <w:rFonts w:hint="eastAsia"/>
        </w:rPr>
        <w:t>做垂线与后</w:t>
      </w:r>
      <w:r w:rsidRPr="00051D5B">
        <w:t>门洞止口</w:t>
      </w:r>
      <w:r w:rsidRPr="00051D5B">
        <w:rPr>
          <w:rFonts w:hint="eastAsia"/>
        </w:rPr>
        <w:t>密封条</w:t>
      </w:r>
      <w:r w:rsidRPr="00051D5B">
        <w:t>的交点到地面</w:t>
      </w:r>
      <w:r w:rsidRPr="00051D5B">
        <w:rPr>
          <w:rFonts w:hint="eastAsia"/>
        </w:rPr>
        <w:t>的</w:t>
      </w:r>
      <w:r w:rsidRPr="00051D5B">
        <w:t>高度即为</w:t>
      </w:r>
      <w:r w:rsidRPr="00051D5B">
        <w:rPr>
          <w:rFonts w:hint="eastAsia"/>
        </w:rPr>
        <w:t>后门槛</w:t>
      </w:r>
      <w:r w:rsidRPr="00051D5B">
        <w:t>离地高度。</w:t>
      </w:r>
      <w:r w:rsidRPr="00051D5B">
        <w:rPr>
          <w:rFonts w:hint="eastAsia"/>
        </w:rPr>
        <w:t>测量结果应满足4</w:t>
      </w:r>
      <w:r w:rsidRPr="00051D5B">
        <w:t>.4.2</w:t>
      </w:r>
      <w:r w:rsidRPr="00051D5B">
        <w:rPr>
          <w:rFonts w:hint="eastAsia"/>
        </w:rPr>
        <w:t>。</w:t>
      </w:r>
    </w:p>
    <w:p w14:paraId="035C1663" w14:textId="77777777" w:rsidR="008A6535" w:rsidRPr="005F153C" w:rsidRDefault="008A6535" w:rsidP="009F1BEA">
      <w:pPr>
        <w:pStyle w:val="affe"/>
        <w:numPr>
          <w:ilvl w:val="0"/>
          <w:numId w:val="29"/>
        </w:numPr>
        <w:spacing w:before="0" w:afterLines="100" w:after="312"/>
        <w:ind w:left="0" w:firstLine="0"/>
        <w:rPr>
          <w:rFonts w:ascii="黑体" w:eastAsia="黑体" w:hAnsi="黑体"/>
        </w:rPr>
      </w:pPr>
      <w:r w:rsidRPr="00051D5B">
        <w:rPr>
          <w:rFonts w:hint="eastAsia"/>
        </w:rPr>
        <w:t>在车辆</w:t>
      </w:r>
      <w:r w:rsidRPr="00051D5B">
        <w:t>中心平面测量地毯面到</w:t>
      </w:r>
      <w:r w:rsidRPr="00051D5B">
        <w:rPr>
          <w:rFonts w:hint="eastAsia"/>
        </w:rPr>
        <w:t>天窗</w:t>
      </w:r>
      <w:r w:rsidRPr="00051D5B">
        <w:t>过</w:t>
      </w:r>
      <w:r w:rsidRPr="00051D5B">
        <w:rPr>
          <w:rFonts w:hint="eastAsia"/>
        </w:rPr>
        <w:t>顶衬</w:t>
      </w:r>
      <w:r w:rsidRPr="00051D5B">
        <w:t>的</w:t>
      </w:r>
      <w:r w:rsidR="00E43054" w:rsidRPr="00051D5B">
        <w:rPr>
          <w:rFonts w:hint="eastAsia"/>
        </w:rPr>
        <w:t>垂直</w:t>
      </w:r>
      <w:r w:rsidRPr="00051D5B">
        <w:t>高度即为车内高度</w:t>
      </w:r>
      <w:r w:rsidRPr="00051D5B">
        <w:rPr>
          <w:rFonts w:hint="eastAsia"/>
        </w:rPr>
        <w:t>，</w:t>
      </w:r>
      <w:r w:rsidRPr="00051D5B">
        <w:t>如图</w:t>
      </w:r>
      <w:r w:rsidR="00CE29A5" w:rsidRPr="00051D5B">
        <w:t>6</w:t>
      </w:r>
      <w:r w:rsidRPr="00051D5B">
        <w:rPr>
          <w:rFonts w:hint="eastAsia"/>
        </w:rPr>
        <w:t>所示</w:t>
      </w:r>
      <w:r w:rsidR="00F071F3" w:rsidRPr="00051D5B">
        <w:rPr>
          <w:rFonts w:hint="eastAsia"/>
        </w:rPr>
        <w:t>，高度要求应满足</w:t>
      </w:r>
      <w:r w:rsidR="008911EE" w:rsidRPr="00051D5B">
        <w:rPr>
          <w:rFonts w:hint="eastAsia"/>
        </w:rPr>
        <w:t>4</w:t>
      </w:r>
      <w:r w:rsidR="008911EE" w:rsidRPr="00051D5B">
        <w:t>.4.3</w:t>
      </w:r>
      <w:r w:rsidR="00F071F3" w:rsidRPr="00051D5B">
        <w:rPr>
          <w:rFonts w:hint="eastAsia"/>
        </w:rPr>
        <w:t>的要求</w:t>
      </w:r>
      <w:r w:rsidR="00F071F3" w:rsidRPr="005F153C">
        <w:rPr>
          <w:rFonts w:hint="eastAsia"/>
        </w:rPr>
        <w:t>。</w:t>
      </w:r>
    </w:p>
    <w:p w14:paraId="7ED398AC" w14:textId="77777777" w:rsidR="002269EB" w:rsidRPr="005F153C" w:rsidRDefault="00936147" w:rsidP="00764A35">
      <w:pPr>
        <w:jc w:val="center"/>
        <w:rPr>
          <w:szCs w:val="21"/>
        </w:rPr>
      </w:pPr>
      <w:r w:rsidRPr="005F153C">
        <w:rPr>
          <w:noProof/>
          <w:szCs w:val="21"/>
        </w:rPr>
        <w:drawing>
          <wp:inline distT="0" distB="0" distL="0" distR="0" wp14:anchorId="4D562240" wp14:editId="7C6CBEF3">
            <wp:extent cx="3222498" cy="1515313"/>
            <wp:effectExtent l="19050" t="19050" r="16002" b="27737"/>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3264073" cy="1534863"/>
                    </a:xfrm>
                    <a:prstGeom prst="rect">
                      <a:avLst/>
                    </a:prstGeom>
                    <a:ln>
                      <a:solidFill>
                        <a:schemeClr val="tx1"/>
                      </a:solidFill>
                    </a:ln>
                  </pic:spPr>
                </pic:pic>
              </a:graphicData>
            </a:graphic>
          </wp:inline>
        </w:drawing>
      </w:r>
    </w:p>
    <w:p w14:paraId="1694EDFB" w14:textId="77777777" w:rsidR="002269EB" w:rsidRPr="005F153C" w:rsidRDefault="00936147" w:rsidP="00EF7ECA">
      <w:pPr>
        <w:pStyle w:val="aff4"/>
        <w:spacing w:beforeLines="50" w:before="156" w:afterLines="50" w:after="156"/>
        <w:ind w:firstLineChars="0" w:firstLine="0"/>
        <w:jc w:val="center"/>
        <w:rPr>
          <w:rFonts w:ascii="黑体" w:eastAsia="黑体" w:hAnsi="黑体"/>
          <w:szCs w:val="21"/>
        </w:rPr>
      </w:pPr>
      <w:r w:rsidRPr="005F153C">
        <w:rPr>
          <w:rFonts w:ascii="黑体" w:eastAsia="黑体" w:hAnsi="黑体" w:hint="eastAsia"/>
          <w:szCs w:val="21"/>
        </w:rPr>
        <w:t>图</w:t>
      </w:r>
      <w:r w:rsidR="00CE29A5" w:rsidRPr="005F153C">
        <w:rPr>
          <w:rFonts w:ascii="黑体" w:eastAsia="黑体" w:hAnsi="黑体"/>
          <w:szCs w:val="21"/>
        </w:rPr>
        <w:t>6</w:t>
      </w:r>
      <w:r w:rsidR="00CB1A61" w:rsidRPr="005F153C">
        <w:rPr>
          <w:rFonts w:ascii="黑体" w:eastAsia="黑体" w:hAnsi="黑体"/>
          <w:szCs w:val="21"/>
        </w:rPr>
        <w:t xml:space="preserve"> </w:t>
      </w:r>
      <w:r w:rsidR="0086677D">
        <w:rPr>
          <w:rFonts w:ascii="黑体" w:eastAsia="黑体" w:hAnsi="黑体" w:hint="eastAsia"/>
          <w:szCs w:val="21"/>
        </w:rPr>
        <w:t xml:space="preserve"> </w:t>
      </w:r>
      <w:r w:rsidRPr="005F153C">
        <w:rPr>
          <w:rFonts w:ascii="黑体" w:eastAsia="黑体" w:hAnsi="黑体" w:hint="eastAsia"/>
          <w:szCs w:val="21"/>
        </w:rPr>
        <w:t>车内</w:t>
      </w:r>
      <w:r w:rsidRPr="005F153C">
        <w:rPr>
          <w:rFonts w:ascii="黑体" w:eastAsia="黑体" w:hAnsi="黑体"/>
          <w:szCs w:val="21"/>
        </w:rPr>
        <w:t>高度测量示意</w:t>
      </w:r>
    </w:p>
    <w:p w14:paraId="6A7A7472" w14:textId="77777777" w:rsidR="002269EB" w:rsidRPr="00051D5B" w:rsidRDefault="003A1FA1" w:rsidP="009F1BEA">
      <w:pPr>
        <w:pStyle w:val="affe"/>
        <w:numPr>
          <w:ilvl w:val="0"/>
          <w:numId w:val="29"/>
        </w:numPr>
        <w:spacing w:before="0" w:after="0"/>
        <w:ind w:left="0" w:firstLine="0"/>
      </w:pPr>
      <w:r w:rsidRPr="005F153C">
        <w:rPr>
          <w:rFonts w:hint="eastAsia"/>
        </w:rPr>
        <w:t>前排座椅设计</w:t>
      </w:r>
      <w:r w:rsidRPr="005F153C">
        <w:t>位置</w:t>
      </w:r>
      <w:r w:rsidRPr="005F153C">
        <w:rPr>
          <w:rFonts w:hint="eastAsia"/>
        </w:rPr>
        <w:t>R点</w:t>
      </w:r>
      <w:r w:rsidRPr="005F153C">
        <w:t>到后排座椅设计位置</w:t>
      </w:r>
      <w:r w:rsidRPr="005F153C">
        <w:rPr>
          <w:rFonts w:hint="eastAsia"/>
        </w:rPr>
        <w:t>R点</w:t>
      </w:r>
      <w:r w:rsidRPr="005F153C">
        <w:t>的水平距离即为前后排</w:t>
      </w:r>
      <w:r w:rsidRPr="005F153C">
        <w:rPr>
          <w:rFonts w:hint="eastAsia"/>
        </w:rPr>
        <w:t>R点</w:t>
      </w:r>
      <w:r w:rsidR="00CB1A61" w:rsidRPr="005F153C">
        <w:t>距离</w:t>
      </w:r>
      <w:r w:rsidR="00F071F3" w:rsidRPr="005F153C">
        <w:rPr>
          <w:rFonts w:hint="eastAsia"/>
        </w:rPr>
        <w:t>，测量结果满足</w:t>
      </w:r>
      <w:r w:rsidR="008911EE" w:rsidRPr="00051D5B">
        <w:rPr>
          <w:rFonts w:hint="eastAsia"/>
        </w:rPr>
        <w:t>4</w:t>
      </w:r>
      <w:r w:rsidR="008911EE" w:rsidRPr="00051D5B">
        <w:t>.4.4</w:t>
      </w:r>
      <w:r w:rsidR="00F071F3" w:rsidRPr="00051D5B">
        <w:rPr>
          <w:rFonts w:hint="eastAsia"/>
        </w:rPr>
        <w:t>的要求。</w:t>
      </w:r>
    </w:p>
    <w:p w14:paraId="76D23771" w14:textId="77777777" w:rsidR="002269EB" w:rsidRPr="005F153C" w:rsidRDefault="0076185E" w:rsidP="009F1BEA">
      <w:pPr>
        <w:pStyle w:val="affe"/>
        <w:numPr>
          <w:ilvl w:val="0"/>
          <w:numId w:val="29"/>
        </w:numPr>
        <w:spacing w:before="0" w:afterLines="100" w:after="312"/>
        <w:ind w:left="0" w:firstLine="0"/>
        <w:jc w:val="both"/>
      </w:pPr>
      <w:r w:rsidRPr="00051D5B">
        <w:rPr>
          <w:rFonts w:hint="eastAsia"/>
        </w:rPr>
        <w:lastRenderedPageBreak/>
        <w:t>将</w:t>
      </w:r>
      <w:r w:rsidRPr="00051D5B">
        <w:t>3</w:t>
      </w:r>
      <w:r w:rsidRPr="00051D5B">
        <w:rPr>
          <w:rFonts w:hint="eastAsia"/>
        </w:rPr>
        <w:t>岁碰撞</w:t>
      </w:r>
      <w:r w:rsidRPr="00051D5B">
        <w:t>假人人体摆放至儿童座椅上，假人臀部</w:t>
      </w:r>
      <w:r w:rsidRPr="00051D5B">
        <w:rPr>
          <w:rFonts w:hint="eastAsia"/>
        </w:rPr>
        <w:t>、</w:t>
      </w:r>
      <w:r w:rsidRPr="00051D5B">
        <w:t>大腿及</w:t>
      </w:r>
      <w:r w:rsidRPr="00051D5B">
        <w:rPr>
          <w:rFonts w:hint="eastAsia"/>
        </w:rPr>
        <w:t>后背</w:t>
      </w:r>
      <w:r w:rsidRPr="00051D5B">
        <w:t>贴紧</w:t>
      </w:r>
      <w:r w:rsidRPr="00051D5B">
        <w:rPr>
          <w:rFonts w:hint="eastAsia"/>
        </w:rPr>
        <w:t>儿童座椅</w:t>
      </w:r>
      <w:r w:rsidRPr="00051D5B">
        <w:t>的坐垫与靠背</w:t>
      </w:r>
      <w:r w:rsidRPr="00051D5B">
        <w:rPr>
          <w:rFonts w:hint="eastAsia"/>
        </w:rPr>
        <w:t>，</w:t>
      </w:r>
      <w:r w:rsidR="00326EC4" w:rsidRPr="00C80FB0">
        <w:rPr>
          <w:rFonts w:hint="eastAsia"/>
        </w:rPr>
        <w:t>大臂</w:t>
      </w:r>
      <w:r w:rsidRPr="00051D5B">
        <w:t>自然</w:t>
      </w:r>
      <w:r w:rsidR="00326EC4" w:rsidRPr="00C80FB0">
        <w:rPr>
          <w:rFonts w:hint="eastAsia"/>
        </w:rPr>
        <w:t>下垂于</w:t>
      </w:r>
      <w:r w:rsidRPr="00051D5B">
        <w:t>身体两侧；</w:t>
      </w:r>
      <w:r w:rsidRPr="00051D5B">
        <w:rPr>
          <w:rFonts w:hint="eastAsia"/>
        </w:rPr>
        <w:t>肩部</w:t>
      </w:r>
      <w:r w:rsidRPr="00051D5B">
        <w:t>与躯干连接点即为肩点</w:t>
      </w:r>
      <w:r w:rsidR="00326EC4">
        <w:rPr>
          <w:rFonts w:hint="eastAsia"/>
        </w:rPr>
        <w:t>，</w:t>
      </w:r>
      <w:r w:rsidRPr="00051D5B">
        <w:rPr>
          <w:rFonts w:hint="eastAsia"/>
        </w:rPr>
        <w:t>小臂</w:t>
      </w:r>
      <w:r w:rsidRPr="00051D5B">
        <w:t>与大臂连接点即为</w:t>
      </w:r>
      <w:r w:rsidRPr="00051D5B">
        <w:rPr>
          <w:rFonts w:hint="eastAsia"/>
        </w:rPr>
        <w:t>肘点</w:t>
      </w:r>
      <w:r w:rsidRPr="00051D5B">
        <w:t>，测量</w:t>
      </w:r>
      <w:proofErr w:type="gramStart"/>
      <w:r w:rsidRPr="00051D5B">
        <w:rPr>
          <w:rFonts w:hint="eastAsia"/>
        </w:rPr>
        <w:t>肩点</w:t>
      </w:r>
      <w:r w:rsidRPr="00051D5B">
        <w:t>到肘点的</w:t>
      </w:r>
      <w:proofErr w:type="gramEnd"/>
      <w:r w:rsidRPr="00051D5B">
        <w:t>距离，测量后取</w:t>
      </w:r>
      <w:r w:rsidRPr="00051D5B">
        <w:rPr>
          <w:rFonts w:hint="eastAsia"/>
        </w:rPr>
        <w:t>中点</w:t>
      </w:r>
      <w:r w:rsidRPr="00051D5B">
        <w:t>即为肩肘连线中心点</w:t>
      </w:r>
      <w:r w:rsidR="00C80FB0">
        <w:rPr>
          <w:rFonts w:hint="eastAsia"/>
        </w:rPr>
        <w:t>。</w:t>
      </w:r>
      <w:r w:rsidRPr="00051D5B">
        <w:t>如图</w:t>
      </w:r>
      <w:r w:rsidR="00CE29A5" w:rsidRPr="00051D5B">
        <w:rPr>
          <w:rFonts w:hint="eastAsia"/>
        </w:rPr>
        <w:t>7</w:t>
      </w:r>
      <w:r w:rsidRPr="00051D5B">
        <w:rPr>
          <w:rFonts w:hint="eastAsia"/>
        </w:rPr>
        <w:t>所示</w:t>
      </w:r>
      <w:r w:rsidR="00F071F3" w:rsidRPr="00051D5B">
        <w:rPr>
          <w:rFonts w:hint="eastAsia"/>
        </w:rPr>
        <w:t>，结果满足</w:t>
      </w:r>
      <w:r w:rsidR="008911EE" w:rsidRPr="00051D5B">
        <w:rPr>
          <w:rFonts w:hint="eastAsia"/>
        </w:rPr>
        <w:t>4</w:t>
      </w:r>
      <w:r w:rsidR="008911EE" w:rsidRPr="00051D5B">
        <w:t>.4.7</w:t>
      </w:r>
      <w:r w:rsidR="00F071F3" w:rsidRPr="00051D5B">
        <w:rPr>
          <w:rFonts w:hint="eastAsia"/>
        </w:rPr>
        <w:t>要求</w:t>
      </w:r>
      <w:r w:rsidR="00F071F3" w:rsidRPr="005F153C">
        <w:rPr>
          <w:rFonts w:hint="eastAsia"/>
        </w:rPr>
        <w:t>。</w:t>
      </w:r>
    </w:p>
    <w:p w14:paraId="79A5D7D1" w14:textId="77777777" w:rsidR="0076185E" w:rsidRPr="005F153C" w:rsidRDefault="007043A4" w:rsidP="0076185E">
      <w:pPr>
        <w:ind w:firstLineChars="200" w:firstLine="420"/>
        <w:jc w:val="center"/>
        <w:rPr>
          <w:szCs w:val="21"/>
        </w:rPr>
      </w:pPr>
      <w:r w:rsidRPr="005F153C">
        <w:rPr>
          <w:rFonts w:hint="eastAsia"/>
          <w:szCs w:val="21"/>
        </w:rPr>
        <w:t xml:space="preserve"> </w:t>
      </w:r>
      <w:r w:rsidR="00326EC4" w:rsidRPr="00C80FB0">
        <w:rPr>
          <w:rFonts w:hint="eastAsia"/>
          <w:noProof/>
          <w:szCs w:val="21"/>
        </w:rPr>
        <w:drawing>
          <wp:inline distT="0" distB="0" distL="0" distR="0" wp14:anchorId="72E657FA" wp14:editId="09C9FAA6">
            <wp:extent cx="2335536" cy="1456182"/>
            <wp:effectExtent l="19050" t="19050" r="26664" b="10668"/>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8365" cy="1470416"/>
                    </a:xfrm>
                    <a:prstGeom prst="rect">
                      <a:avLst/>
                    </a:prstGeom>
                    <a:noFill/>
                    <a:ln>
                      <a:solidFill>
                        <a:schemeClr val="tx1"/>
                      </a:solidFill>
                    </a:ln>
                  </pic:spPr>
                </pic:pic>
              </a:graphicData>
            </a:graphic>
          </wp:inline>
        </w:drawing>
      </w:r>
    </w:p>
    <w:p w14:paraId="6A55712C" w14:textId="77777777" w:rsidR="0076185E" w:rsidRPr="005F153C" w:rsidRDefault="0076185E" w:rsidP="00EF7ECA">
      <w:pPr>
        <w:pStyle w:val="aff4"/>
        <w:spacing w:beforeLines="50" w:before="156" w:afterLines="50" w:after="156"/>
        <w:ind w:firstLineChars="0" w:firstLine="0"/>
        <w:jc w:val="center"/>
        <w:rPr>
          <w:rFonts w:ascii="黑体" w:eastAsia="黑体" w:hAnsi="黑体"/>
          <w:szCs w:val="21"/>
        </w:rPr>
      </w:pPr>
      <w:r w:rsidRPr="005F153C">
        <w:rPr>
          <w:rFonts w:ascii="黑体" w:eastAsia="黑体" w:hAnsi="黑体" w:hint="eastAsia"/>
          <w:szCs w:val="21"/>
        </w:rPr>
        <w:t>图</w:t>
      </w:r>
      <w:r w:rsidR="00CE29A5" w:rsidRPr="005F153C">
        <w:rPr>
          <w:rFonts w:ascii="黑体" w:eastAsia="黑体" w:hAnsi="黑体"/>
          <w:szCs w:val="21"/>
        </w:rPr>
        <w:t>7</w:t>
      </w:r>
      <w:r w:rsidR="00CB1A61" w:rsidRPr="005F153C">
        <w:rPr>
          <w:rFonts w:ascii="黑体" w:eastAsia="黑体" w:hAnsi="黑体"/>
          <w:szCs w:val="21"/>
        </w:rPr>
        <w:t xml:space="preserve"> </w:t>
      </w:r>
      <w:r w:rsidR="0086677D">
        <w:rPr>
          <w:rFonts w:ascii="黑体" w:eastAsia="黑体" w:hAnsi="黑体" w:hint="eastAsia"/>
          <w:szCs w:val="21"/>
        </w:rPr>
        <w:t xml:space="preserve"> </w:t>
      </w:r>
      <w:r w:rsidRPr="005F153C">
        <w:rPr>
          <w:rFonts w:ascii="黑体" w:eastAsia="黑体" w:hAnsi="黑体" w:hint="eastAsia"/>
          <w:szCs w:val="21"/>
        </w:rPr>
        <w:t>肩肘</w:t>
      </w:r>
      <w:r w:rsidR="003636FB" w:rsidRPr="005F153C">
        <w:rPr>
          <w:rFonts w:ascii="黑体" w:eastAsia="黑体" w:hAnsi="黑体"/>
          <w:szCs w:val="21"/>
        </w:rPr>
        <w:t>中心点到</w:t>
      </w:r>
      <w:r w:rsidRPr="005F153C">
        <w:rPr>
          <w:rFonts w:ascii="黑体" w:eastAsia="黑体" w:hAnsi="黑体"/>
          <w:szCs w:val="21"/>
        </w:rPr>
        <w:t>桌板</w:t>
      </w:r>
      <w:r w:rsidRPr="005F153C">
        <w:rPr>
          <w:rFonts w:ascii="黑体" w:eastAsia="黑体" w:hAnsi="黑体" w:hint="eastAsia"/>
          <w:szCs w:val="21"/>
        </w:rPr>
        <w:t>高度</w:t>
      </w:r>
      <w:r w:rsidRPr="005F153C">
        <w:rPr>
          <w:rFonts w:ascii="黑体" w:eastAsia="黑体" w:hAnsi="黑体"/>
          <w:szCs w:val="21"/>
        </w:rPr>
        <w:t>测量示意</w:t>
      </w:r>
    </w:p>
    <w:p w14:paraId="6AE395C0" w14:textId="77777777" w:rsidR="00963290" w:rsidRDefault="008911EE" w:rsidP="009F1BEA">
      <w:pPr>
        <w:pStyle w:val="affe"/>
        <w:numPr>
          <w:ilvl w:val="0"/>
          <w:numId w:val="29"/>
        </w:numPr>
        <w:spacing w:before="0" w:after="0"/>
        <w:ind w:left="0" w:firstLine="0"/>
        <w:rPr>
          <w:b/>
          <w:sz w:val="32"/>
          <w:szCs w:val="32"/>
        </w:rPr>
      </w:pPr>
      <w:r>
        <w:rPr>
          <w:rFonts w:hint="eastAsia"/>
        </w:rPr>
        <w:t>杯托直径和深度按照如下方法测量</w:t>
      </w:r>
      <w:r w:rsidR="0086677D">
        <w:rPr>
          <w:rFonts w:hint="eastAsia"/>
        </w:rPr>
        <w:t>：</w:t>
      </w:r>
    </w:p>
    <w:p w14:paraId="37F4CEC0" w14:textId="77777777" w:rsidR="00963290" w:rsidRPr="00051D5B" w:rsidRDefault="00BC3467" w:rsidP="009F1BEA">
      <w:pPr>
        <w:pStyle w:val="afffffff1"/>
        <w:numPr>
          <w:ilvl w:val="0"/>
          <w:numId w:val="48"/>
        </w:numPr>
        <w:ind w:firstLineChars="0"/>
        <w:rPr>
          <w:rFonts w:hAnsi="Times New Roman" w:cs="Times New Roman"/>
          <w:sz w:val="21"/>
          <w:szCs w:val="21"/>
        </w:rPr>
      </w:pPr>
      <w:r w:rsidRPr="00963290">
        <w:rPr>
          <w:rFonts w:hAnsi="Times New Roman" w:cs="Times New Roman"/>
          <w:sz w:val="21"/>
          <w:szCs w:val="21"/>
        </w:rPr>
        <w:t>分别制作直</w:t>
      </w:r>
      <w:r w:rsidRPr="00C80FB0">
        <w:rPr>
          <w:rFonts w:hAnsi="Times New Roman" w:cs="Times New Roman"/>
          <w:sz w:val="21"/>
          <w:szCs w:val="21"/>
        </w:rPr>
        <w:t>径</w:t>
      </w:r>
      <w:r w:rsidR="00326EC4" w:rsidRPr="00C80FB0">
        <w:rPr>
          <w:sz w:val="21"/>
        </w:rPr>
        <w:t>Ф</w:t>
      </w:r>
      <w:r w:rsidRPr="00C80FB0">
        <w:rPr>
          <w:rFonts w:hAnsi="Times New Roman" w:cs="Times New Roman"/>
          <w:sz w:val="21"/>
          <w:szCs w:val="21"/>
        </w:rPr>
        <w:t>85mm、高度80mm和直径</w:t>
      </w:r>
      <w:r w:rsidR="00326EC4" w:rsidRPr="00C80FB0">
        <w:rPr>
          <w:sz w:val="21"/>
        </w:rPr>
        <w:t>Ф</w:t>
      </w:r>
      <w:r w:rsidRPr="00C80FB0">
        <w:rPr>
          <w:rFonts w:hAnsi="Times New Roman" w:cs="Times New Roman"/>
          <w:sz w:val="21"/>
          <w:szCs w:val="21"/>
        </w:rPr>
        <w:t>65m</w:t>
      </w:r>
      <w:r w:rsidRPr="00051D5B">
        <w:rPr>
          <w:rFonts w:hAnsi="Times New Roman" w:cs="Times New Roman"/>
          <w:sz w:val="21"/>
          <w:szCs w:val="21"/>
        </w:rPr>
        <w:t>m、高度80mm</w:t>
      </w:r>
      <w:r w:rsidR="003636FB" w:rsidRPr="00051D5B">
        <w:rPr>
          <w:rFonts w:hAnsi="Times New Roman" w:cs="Times New Roman"/>
          <w:sz w:val="21"/>
          <w:szCs w:val="21"/>
        </w:rPr>
        <w:t>的圆柱体作为测量基准物</w:t>
      </w:r>
      <w:r w:rsidR="003636FB" w:rsidRPr="00051D5B">
        <w:rPr>
          <w:rFonts w:hAnsi="Times New Roman" w:cs="Times New Roman" w:hint="eastAsia"/>
          <w:sz w:val="21"/>
          <w:szCs w:val="21"/>
        </w:rPr>
        <w:t>；</w:t>
      </w:r>
    </w:p>
    <w:p w14:paraId="45AC7A16" w14:textId="77777777" w:rsidR="00963290" w:rsidRPr="00051D5B" w:rsidRDefault="00963290" w:rsidP="009F1BEA">
      <w:pPr>
        <w:pStyle w:val="afffffff1"/>
        <w:numPr>
          <w:ilvl w:val="0"/>
          <w:numId w:val="48"/>
        </w:numPr>
        <w:ind w:firstLineChars="0"/>
        <w:rPr>
          <w:rFonts w:hAnsi="Times New Roman" w:cs="Times New Roman"/>
          <w:sz w:val="21"/>
          <w:szCs w:val="21"/>
        </w:rPr>
      </w:pPr>
      <w:r w:rsidRPr="00051D5B">
        <w:rPr>
          <w:rFonts w:hAnsi="Times New Roman" w:cs="Times New Roman" w:hint="eastAsia"/>
          <w:sz w:val="21"/>
          <w:szCs w:val="21"/>
        </w:rPr>
        <w:t>直径测量：</w:t>
      </w:r>
      <w:r w:rsidR="00BC3467" w:rsidRPr="00051D5B">
        <w:rPr>
          <w:rFonts w:hAnsi="Times New Roman" w:cs="Times New Roman"/>
          <w:sz w:val="21"/>
          <w:szCs w:val="21"/>
        </w:rPr>
        <w:t>将</w:t>
      </w:r>
      <w:r w:rsidRPr="00051D5B">
        <w:rPr>
          <w:rFonts w:hAnsi="Times New Roman" w:cs="Times New Roman"/>
          <w:sz w:val="21"/>
          <w:szCs w:val="21"/>
        </w:rPr>
        <w:t>测量基准物</w:t>
      </w:r>
      <w:r w:rsidR="00BC3467" w:rsidRPr="00051D5B">
        <w:rPr>
          <w:rFonts w:hAnsi="Times New Roman" w:cs="Times New Roman"/>
          <w:sz w:val="21"/>
          <w:szCs w:val="21"/>
        </w:rPr>
        <w:t>放入被测杯托，若</w:t>
      </w:r>
      <w:r w:rsidRPr="00051D5B">
        <w:rPr>
          <w:rFonts w:hAnsi="Times New Roman" w:cs="Times New Roman"/>
          <w:sz w:val="21"/>
          <w:szCs w:val="21"/>
        </w:rPr>
        <w:t>测量基准物</w:t>
      </w:r>
      <w:r w:rsidR="00BC3467" w:rsidRPr="00051D5B">
        <w:rPr>
          <w:rFonts w:hAnsi="Times New Roman" w:cs="Times New Roman"/>
          <w:sz w:val="21"/>
          <w:szCs w:val="21"/>
        </w:rPr>
        <w:t>能放入则</w:t>
      </w:r>
      <w:r w:rsidRPr="00051D5B">
        <w:rPr>
          <w:rFonts w:hAnsi="Times New Roman" w:cs="Times New Roman"/>
          <w:sz w:val="21"/>
          <w:szCs w:val="21"/>
        </w:rPr>
        <w:t>被测杯托</w:t>
      </w:r>
      <w:r w:rsidR="00BC3467" w:rsidRPr="00051D5B">
        <w:rPr>
          <w:rFonts w:hAnsi="Times New Roman" w:cs="Times New Roman"/>
          <w:sz w:val="21"/>
          <w:szCs w:val="21"/>
        </w:rPr>
        <w:t>直径满足</w:t>
      </w:r>
      <w:r w:rsidR="00051D5B" w:rsidRPr="00051D5B">
        <w:rPr>
          <w:rFonts w:hAnsi="Times New Roman" w:cs="Times New Roman" w:hint="eastAsia"/>
          <w:sz w:val="21"/>
          <w:szCs w:val="21"/>
        </w:rPr>
        <w:t>4</w:t>
      </w:r>
      <w:r w:rsidR="00C72EE5" w:rsidRPr="00051D5B">
        <w:rPr>
          <w:rFonts w:hAnsi="Times New Roman" w:cs="Times New Roman"/>
          <w:sz w:val="21"/>
          <w:szCs w:val="21"/>
        </w:rPr>
        <w:t>.4.9</w:t>
      </w:r>
      <w:r w:rsidRPr="00051D5B">
        <w:rPr>
          <w:rFonts w:hAnsi="Times New Roman" w:cs="Times New Roman"/>
          <w:sz w:val="21"/>
          <w:szCs w:val="21"/>
        </w:rPr>
        <w:t>要求</w:t>
      </w:r>
      <w:r w:rsidRPr="00051D5B">
        <w:rPr>
          <w:rFonts w:hAnsi="Times New Roman" w:cs="Times New Roman" w:hint="eastAsia"/>
          <w:sz w:val="21"/>
          <w:szCs w:val="21"/>
        </w:rPr>
        <w:t>，反之</w:t>
      </w:r>
      <w:r w:rsidR="003636FB" w:rsidRPr="00051D5B">
        <w:rPr>
          <w:rFonts w:hAnsi="Times New Roman" w:cs="Times New Roman"/>
          <w:sz w:val="21"/>
          <w:szCs w:val="21"/>
        </w:rPr>
        <w:t>不满足要求</w:t>
      </w:r>
      <w:r w:rsidR="003636FB" w:rsidRPr="00051D5B">
        <w:rPr>
          <w:rFonts w:hAnsi="Times New Roman" w:cs="Times New Roman" w:hint="eastAsia"/>
          <w:sz w:val="21"/>
          <w:szCs w:val="21"/>
        </w:rPr>
        <w:t>；</w:t>
      </w:r>
    </w:p>
    <w:p w14:paraId="04D46BC6" w14:textId="77777777" w:rsidR="00F071F3" w:rsidRPr="00963290" w:rsidRDefault="00963290" w:rsidP="009F1BEA">
      <w:pPr>
        <w:pStyle w:val="afffffff1"/>
        <w:numPr>
          <w:ilvl w:val="0"/>
          <w:numId w:val="48"/>
        </w:numPr>
        <w:ind w:firstLineChars="0"/>
      </w:pPr>
      <w:r w:rsidRPr="00051D5B">
        <w:rPr>
          <w:rFonts w:hAnsi="Times New Roman" w:cs="Times New Roman" w:hint="eastAsia"/>
          <w:sz w:val="21"/>
          <w:szCs w:val="21"/>
        </w:rPr>
        <w:t>深度测量：</w:t>
      </w:r>
      <w:r w:rsidRPr="00051D5B">
        <w:rPr>
          <w:rFonts w:hAnsi="Times New Roman" w:cs="Times New Roman"/>
          <w:sz w:val="21"/>
          <w:szCs w:val="21"/>
        </w:rPr>
        <w:t>将测量基准物放入被测杯托，</w:t>
      </w:r>
      <w:r w:rsidR="00BC3467" w:rsidRPr="00051D5B">
        <w:rPr>
          <w:rFonts w:hAnsi="Times New Roman" w:cs="Times New Roman"/>
          <w:sz w:val="21"/>
          <w:szCs w:val="21"/>
        </w:rPr>
        <w:t>若</w:t>
      </w:r>
      <w:r w:rsidRPr="00051D5B">
        <w:rPr>
          <w:rFonts w:hAnsi="Times New Roman" w:cs="Times New Roman"/>
          <w:sz w:val="21"/>
          <w:szCs w:val="21"/>
        </w:rPr>
        <w:t>测量基准物</w:t>
      </w:r>
      <w:r w:rsidR="00BC3467" w:rsidRPr="00051D5B">
        <w:rPr>
          <w:rFonts w:hAnsi="Times New Roman" w:cs="Times New Roman"/>
          <w:sz w:val="21"/>
          <w:szCs w:val="21"/>
        </w:rPr>
        <w:t>能沉入</w:t>
      </w:r>
      <w:r w:rsidRPr="00051D5B">
        <w:rPr>
          <w:rFonts w:hAnsi="Times New Roman" w:cs="Times New Roman"/>
          <w:sz w:val="21"/>
          <w:szCs w:val="21"/>
        </w:rPr>
        <w:t>被测杯托</w:t>
      </w:r>
      <w:r w:rsidR="00BC3467" w:rsidRPr="00051D5B">
        <w:rPr>
          <w:rFonts w:hAnsi="Times New Roman" w:cs="Times New Roman"/>
          <w:sz w:val="21"/>
          <w:szCs w:val="21"/>
        </w:rPr>
        <w:t>或</w:t>
      </w:r>
      <w:r w:rsidRPr="00051D5B">
        <w:rPr>
          <w:rFonts w:hAnsi="Times New Roman" w:cs="Times New Roman" w:hint="eastAsia"/>
          <w:sz w:val="21"/>
          <w:szCs w:val="21"/>
        </w:rPr>
        <w:t>高度与</w:t>
      </w:r>
      <w:r w:rsidRPr="00051D5B">
        <w:rPr>
          <w:rFonts w:hAnsi="Times New Roman" w:cs="Times New Roman"/>
          <w:sz w:val="21"/>
          <w:szCs w:val="21"/>
        </w:rPr>
        <w:t>被测杯托</w:t>
      </w:r>
      <w:r w:rsidR="00BC3467" w:rsidRPr="00051D5B">
        <w:rPr>
          <w:rFonts w:hAnsi="Times New Roman" w:cs="Times New Roman"/>
          <w:sz w:val="21"/>
          <w:szCs w:val="21"/>
        </w:rPr>
        <w:t>平齐</w:t>
      </w:r>
      <w:r w:rsidRPr="00051D5B">
        <w:rPr>
          <w:rFonts w:hAnsi="Times New Roman" w:cs="Times New Roman" w:hint="eastAsia"/>
          <w:sz w:val="21"/>
          <w:szCs w:val="21"/>
        </w:rPr>
        <w:t>，</w:t>
      </w:r>
      <w:r w:rsidR="00BC3467" w:rsidRPr="00051D5B">
        <w:rPr>
          <w:rFonts w:hAnsi="Times New Roman" w:cs="Times New Roman"/>
          <w:sz w:val="21"/>
          <w:szCs w:val="21"/>
        </w:rPr>
        <w:t>则</w:t>
      </w:r>
      <w:r w:rsidRPr="00051D5B">
        <w:rPr>
          <w:rFonts w:hAnsi="Times New Roman" w:cs="Times New Roman"/>
          <w:sz w:val="21"/>
          <w:szCs w:val="21"/>
        </w:rPr>
        <w:t>被测杯托</w:t>
      </w:r>
      <w:r w:rsidRPr="00051D5B">
        <w:rPr>
          <w:rFonts w:hAnsi="Times New Roman" w:cs="Times New Roman" w:hint="eastAsia"/>
          <w:sz w:val="21"/>
          <w:szCs w:val="21"/>
        </w:rPr>
        <w:t>深</w:t>
      </w:r>
      <w:r w:rsidR="00BC3467" w:rsidRPr="00051D5B">
        <w:rPr>
          <w:rFonts w:hAnsi="Times New Roman" w:cs="Times New Roman"/>
          <w:sz w:val="21"/>
          <w:szCs w:val="21"/>
        </w:rPr>
        <w:t>度满足</w:t>
      </w:r>
      <w:r w:rsidR="00C72EE5" w:rsidRPr="00051D5B">
        <w:rPr>
          <w:rFonts w:hAnsi="Times New Roman" w:cs="Times New Roman" w:hint="eastAsia"/>
          <w:sz w:val="21"/>
          <w:szCs w:val="21"/>
        </w:rPr>
        <w:t>4</w:t>
      </w:r>
      <w:r w:rsidR="00C72EE5" w:rsidRPr="00051D5B">
        <w:rPr>
          <w:rFonts w:hAnsi="Times New Roman" w:cs="Times New Roman"/>
          <w:sz w:val="21"/>
          <w:szCs w:val="21"/>
        </w:rPr>
        <w:t>.4.9</w:t>
      </w:r>
      <w:r w:rsidR="00BC3467" w:rsidRPr="00051D5B">
        <w:rPr>
          <w:rFonts w:hAnsi="Times New Roman" w:cs="Times New Roman"/>
          <w:sz w:val="21"/>
          <w:szCs w:val="21"/>
        </w:rPr>
        <w:t>的要</w:t>
      </w:r>
      <w:r w:rsidR="00BC3467" w:rsidRPr="00963290">
        <w:rPr>
          <w:rFonts w:hAnsi="Times New Roman" w:cs="Times New Roman"/>
          <w:sz w:val="21"/>
          <w:szCs w:val="21"/>
        </w:rPr>
        <w:t>求，</w:t>
      </w:r>
      <w:r>
        <w:rPr>
          <w:rFonts w:hAnsi="Times New Roman" w:cs="Times New Roman" w:hint="eastAsia"/>
          <w:sz w:val="21"/>
          <w:szCs w:val="21"/>
        </w:rPr>
        <w:t>反之</w:t>
      </w:r>
      <w:r w:rsidR="00BC3467" w:rsidRPr="00963290">
        <w:rPr>
          <w:rFonts w:hAnsi="Times New Roman" w:cs="Times New Roman"/>
          <w:sz w:val="21"/>
          <w:szCs w:val="21"/>
        </w:rPr>
        <w:t>不满足要求。</w:t>
      </w:r>
    </w:p>
    <w:p w14:paraId="64372CDF" w14:textId="77777777" w:rsidR="004F570C" w:rsidRPr="00E56BA7" w:rsidRDefault="004F570C" w:rsidP="004F570C">
      <w:pPr>
        <w:pStyle w:val="affffff4"/>
        <w:framePr w:wrap="notBeside" w:vAnchor="page" w:hAnchor="page" w:x="4888" w:y="10483" w:anchorLock="1"/>
        <w:jc w:val="center"/>
        <w:rPr>
          <w:b/>
          <w:sz w:val="32"/>
          <w:szCs w:val="32"/>
        </w:rPr>
      </w:pPr>
      <w:r w:rsidRPr="00E56BA7">
        <w:rPr>
          <w:b/>
          <w:sz w:val="32"/>
          <w:szCs w:val="32"/>
        </w:rPr>
        <w:t>________________</w:t>
      </w:r>
      <w:r>
        <w:rPr>
          <w:b/>
          <w:sz w:val="32"/>
          <w:szCs w:val="32"/>
        </w:rPr>
        <w:t>_</w:t>
      </w:r>
    </w:p>
    <w:p w14:paraId="33C14BB7" w14:textId="77777777" w:rsidR="00CB1A61" w:rsidRPr="00963290" w:rsidRDefault="00CB1A61" w:rsidP="00CB1A61"/>
    <w:sectPr w:rsidR="00CB1A61" w:rsidRPr="00963290" w:rsidSect="00875ED6">
      <w:footerReference w:type="first" r:id="rId21"/>
      <w:pgSz w:w="11906" w:h="16838" w:code="9"/>
      <w:pgMar w:top="567" w:right="1134" w:bottom="1134" w:left="1418"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0528" w14:textId="77777777" w:rsidR="00CC5795" w:rsidRDefault="00CC5795">
      <w:r>
        <w:separator/>
      </w:r>
    </w:p>
  </w:endnote>
  <w:endnote w:type="continuationSeparator" w:id="0">
    <w:p w14:paraId="2AE80A85" w14:textId="77777777" w:rsidR="00CC5795" w:rsidRDefault="00CC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3000" w14:textId="45FDE2F9" w:rsidR="006A6928" w:rsidRPr="009E147B" w:rsidRDefault="00D63487" w:rsidP="009E147B">
    <w:pPr>
      <w:pStyle w:val="afff1"/>
    </w:pPr>
    <w:r>
      <w:fldChar w:fldCharType="begin"/>
    </w:r>
    <w:r w:rsidR="006A6928">
      <w:instrText xml:space="preserve"> PAGE  \* MERGEFORMAT </w:instrText>
    </w:r>
    <w:r>
      <w:fldChar w:fldCharType="separate"/>
    </w:r>
    <w:r w:rsidR="00B4776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D1A9" w14:textId="732ACD58" w:rsidR="006A6928" w:rsidRDefault="00D63487" w:rsidP="009E147B">
    <w:pPr>
      <w:pStyle w:val="aff5"/>
    </w:pPr>
    <w:r>
      <w:fldChar w:fldCharType="begin"/>
    </w:r>
    <w:r w:rsidR="006A6928">
      <w:instrText xml:space="preserve"> PAGE  \* MERGEFORMAT </w:instrText>
    </w:r>
    <w:r>
      <w:fldChar w:fldCharType="separate"/>
    </w:r>
    <w:r w:rsidR="00B47763">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14DE" w14:textId="77777777" w:rsidR="006A6928" w:rsidRPr="007D381F" w:rsidRDefault="00D63487">
    <w:pPr>
      <w:pStyle w:val="affb"/>
      <w:rPr>
        <w:rFonts w:ascii="宋体" w:hAnsi="宋体"/>
      </w:rPr>
    </w:pPr>
    <w:r w:rsidRPr="007D381F">
      <w:rPr>
        <w:rFonts w:ascii="宋体" w:hAnsi="宋体"/>
      </w:rPr>
      <w:fldChar w:fldCharType="begin"/>
    </w:r>
    <w:r w:rsidR="006A6928" w:rsidRPr="007D381F">
      <w:rPr>
        <w:rFonts w:ascii="宋体" w:hAnsi="宋体"/>
      </w:rPr>
      <w:instrText xml:space="preserve"> PAGE   \* MERGEFORMAT </w:instrText>
    </w:r>
    <w:r w:rsidRPr="007D381F">
      <w:rPr>
        <w:rFonts w:ascii="宋体" w:hAnsi="宋体"/>
      </w:rPr>
      <w:fldChar w:fldCharType="separate"/>
    </w:r>
    <w:r w:rsidR="006A6928" w:rsidRPr="00AF43B3">
      <w:rPr>
        <w:rFonts w:ascii="宋体" w:hAnsi="宋体"/>
        <w:noProof/>
        <w:lang w:val="zh-CN"/>
      </w:rPr>
      <w:t>1</w:t>
    </w:r>
    <w:r w:rsidRPr="007D381F">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935B" w14:textId="77777777" w:rsidR="00CC5795" w:rsidRDefault="00CC5795">
      <w:r>
        <w:separator/>
      </w:r>
    </w:p>
  </w:footnote>
  <w:footnote w:type="continuationSeparator" w:id="0">
    <w:p w14:paraId="5951E690" w14:textId="77777777" w:rsidR="00CC5795" w:rsidRDefault="00CC5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4BB4" w14:textId="79847407" w:rsidR="006A6928" w:rsidRPr="00F9677D" w:rsidRDefault="00A451AA" w:rsidP="00A451AA">
    <w:pPr>
      <w:pStyle w:val="aff6"/>
      <w:jc w:val="left"/>
    </w:pPr>
    <w:r w:rsidRPr="00A451AA">
      <w:rPr>
        <w:rFonts w:hint="eastAsia"/>
      </w:rPr>
      <w:t>T</w:t>
    </w:r>
    <w:r w:rsidRPr="00A451AA">
      <w:t>/</w:t>
    </w:r>
    <w:r w:rsidRPr="00A451AA">
      <w:rPr>
        <w:rFonts w:hint="eastAsia"/>
      </w:rPr>
      <w:t>CMCHA 00</w:t>
    </w:r>
    <w:r w:rsidRPr="00A451AA">
      <w:t>9</w:t>
    </w:r>
    <w:r>
      <w:t>—</w:t>
    </w:r>
    <w: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33B2" w14:textId="77777777" w:rsidR="006A6928" w:rsidRDefault="006A6928" w:rsidP="007E2792">
    <w:pPr>
      <w:pStyle w:val="afff2"/>
      <w:spacing w:after="0"/>
      <w:jc w:val="right"/>
    </w:pPr>
    <w:r>
      <w:t>BA(M)S</w:t>
    </w:r>
    <w:r>
      <w:t>—</w:t>
    </w:r>
    <w:r>
      <w:t>XXX</w:t>
    </w:r>
  </w:p>
  <w:p w14:paraId="60C1FE97" w14:textId="77777777" w:rsidR="006A6928" w:rsidRPr="007E2792" w:rsidRDefault="006A6928" w:rsidP="007E2792">
    <w:pPr>
      <w:jc w:val="right"/>
      <w:rPr>
        <w:rFonts w:ascii="黑体" w:eastAsia="黑体"/>
      </w:rPr>
    </w:pPr>
    <w:r>
      <w:rPr>
        <w:rFonts w:ascii="黑体" w:eastAsia="黑体" w:hint="eastAsia"/>
      </w:rPr>
      <w:t xml:space="preserve"> </w:t>
    </w:r>
    <w:r w:rsidRPr="007E2792">
      <w:rPr>
        <w:rFonts w:ascii="黑体" w:eastAsia="黑体" w:hint="eastAsia"/>
      </w:rPr>
      <w:t>更改水平：--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3EA" w14:textId="7B106717" w:rsidR="006A6928" w:rsidRDefault="00A451AA" w:rsidP="00AF43B3">
    <w:pPr>
      <w:pStyle w:val="aff6"/>
      <w:wordWrap w:val="0"/>
    </w:pPr>
    <w:r w:rsidRPr="00A451AA">
      <w:rPr>
        <w:rFonts w:hint="eastAsia"/>
      </w:rPr>
      <w:t>T</w:t>
    </w:r>
    <w:r w:rsidRPr="00A451AA">
      <w:t>/</w:t>
    </w:r>
    <w:r w:rsidRPr="00A451AA">
      <w:rPr>
        <w:rFonts w:hint="eastAsia"/>
      </w:rPr>
      <w:t>CMCHA 00</w:t>
    </w:r>
    <w:r w:rsidRPr="00A451AA">
      <w:t>9</w:t>
    </w:r>
    <w:r w:rsidR="006A6928">
      <w:t>—</w:t>
    </w:r>
    <w: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FE1"/>
    <w:multiLevelType w:val="hybridMultilevel"/>
    <w:tmpl w:val="6B3E91E2"/>
    <w:lvl w:ilvl="0" w:tplc="BD1674D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3284E9A"/>
    <w:multiLevelType w:val="hybridMultilevel"/>
    <w:tmpl w:val="3F5C1B80"/>
    <w:lvl w:ilvl="0" w:tplc="83249CCA">
      <w:start w:val="1"/>
      <w:numFmt w:val="lowerLetter"/>
      <w:lvlText w:val="%1)"/>
      <w:lvlJc w:val="left"/>
      <w:pPr>
        <w:ind w:left="1050" w:hanging="420"/>
      </w:pPr>
      <w:rPr>
        <w:rFonts w:hint="default"/>
        <w:sz w:val="21"/>
        <w:szCs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033529A0"/>
    <w:multiLevelType w:val="multilevel"/>
    <w:tmpl w:val="F62A550E"/>
    <w:lvl w:ilvl="0">
      <w:start w:val="1"/>
      <w:numFmt w:val="lowerLetter"/>
      <w:pStyle w:val="a"/>
      <w:lvlText w:val="%1)"/>
      <w:lvlJc w:val="left"/>
      <w:pPr>
        <w:tabs>
          <w:tab w:val="num" w:pos="840"/>
        </w:tabs>
        <w:ind w:left="839" w:hanging="419"/>
      </w:pPr>
      <w:rPr>
        <w:rFonts w:ascii="宋体" w:eastAsia="宋体" w:hint="eastAsia"/>
        <w:b w:val="0"/>
        <w:i w:val="0"/>
        <w:sz w:val="21"/>
        <w:szCs w:val="21"/>
      </w:rPr>
    </w:lvl>
    <w:lvl w:ilvl="1">
      <w:start w:val="1"/>
      <w:numFmt w:val="decimal"/>
      <w:pStyle w:val="a0"/>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 w15:restartNumberingAfterBreak="0">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B4232C"/>
    <w:multiLevelType w:val="hybridMultilevel"/>
    <w:tmpl w:val="2F4AB528"/>
    <w:lvl w:ilvl="0" w:tplc="BD1674D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3C6778"/>
    <w:multiLevelType w:val="multilevel"/>
    <w:tmpl w:val="4BD45F30"/>
    <w:lvl w:ilvl="0">
      <w:start w:val="1"/>
      <w:numFmt w:val="decimal"/>
      <w:lvlRestart w:val="0"/>
      <w:pStyle w:val="a2"/>
      <w:suff w:val="nothing"/>
      <w:lvlText w:val="示例%1："/>
      <w:lvlJc w:val="left"/>
      <w:pPr>
        <w:ind w:left="5698" w:firstLine="397"/>
      </w:pPr>
      <w:rPr>
        <w:rFonts w:ascii="黑体" w:eastAsia="黑体" w:hint="eastAsia"/>
        <w:sz w:val="18"/>
      </w:rPr>
    </w:lvl>
    <w:lvl w:ilvl="1">
      <w:start w:val="1"/>
      <w:numFmt w:val="lowerLetter"/>
      <w:lvlText w:val="%2)"/>
      <w:lvlJc w:val="left"/>
      <w:pPr>
        <w:ind w:left="6538" w:hanging="420"/>
      </w:pPr>
      <w:rPr>
        <w:rFonts w:hint="eastAsia"/>
      </w:rPr>
    </w:lvl>
    <w:lvl w:ilvl="2">
      <w:start w:val="1"/>
      <w:numFmt w:val="lowerRoman"/>
      <w:lvlText w:val="%3."/>
      <w:lvlJc w:val="right"/>
      <w:pPr>
        <w:ind w:left="6958" w:hanging="420"/>
      </w:pPr>
      <w:rPr>
        <w:rFonts w:hint="eastAsia"/>
      </w:rPr>
    </w:lvl>
    <w:lvl w:ilvl="3">
      <w:start w:val="1"/>
      <w:numFmt w:val="decimal"/>
      <w:lvlText w:val="%4."/>
      <w:lvlJc w:val="left"/>
      <w:pPr>
        <w:ind w:left="7378" w:hanging="420"/>
      </w:pPr>
      <w:rPr>
        <w:rFonts w:hint="eastAsia"/>
      </w:rPr>
    </w:lvl>
    <w:lvl w:ilvl="4">
      <w:start w:val="1"/>
      <w:numFmt w:val="lowerLetter"/>
      <w:lvlText w:val="%5)"/>
      <w:lvlJc w:val="left"/>
      <w:pPr>
        <w:ind w:left="7798" w:hanging="420"/>
      </w:pPr>
      <w:rPr>
        <w:rFonts w:hint="eastAsia"/>
      </w:rPr>
    </w:lvl>
    <w:lvl w:ilvl="5">
      <w:start w:val="1"/>
      <w:numFmt w:val="lowerRoman"/>
      <w:lvlText w:val="%6."/>
      <w:lvlJc w:val="right"/>
      <w:pPr>
        <w:ind w:left="8218" w:hanging="420"/>
      </w:pPr>
      <w:rPr>
        <w:rFonts w:hint="eastAsia"/>
      </w:rPr>
    </w:lvl>
    <w:lvl w:ilvl="6">
      <w:start w:val="1"/>
      <w:numFmt w:val="decimal"/>
      <w:lvlText w:val="%7."/>
      <w:lvlJc w:val="left"/>
      <w:pPr>
        <w:ind w:left="8638" w:hanging="420"/>
      </w:pPr>
      <w:rPr>
        <w:rFonts w:hint="eastAsia"/>
      </w:rPr>
    </w:lvl>
    <w:lvl w:ilvl="7">
      <w:start w:val="1"/>
      <w:numFmt w:val="lowerLetter"/>
      <w:lvlText w:val="%8)"/>
      <w:lvlJc w:val="left"/>
      <w:pPr>
        <w:ind w:left="9058" w:hanging="420"/>
      </w:pPr>
      <w:rPr>
        <w:rFonts w:hint="eastAsia"/>
      </w:rPr>
    </w:lvl>
    <w:lvl w:ilvl="8">
      <w:start w:val="1"/>
      <w:numFmt w:val="lowerRoman"/>
      <w:lvlText w:val="%9."/>
      <w:lvlJc w:val="right"/>
      <w:pPr>
        <w:ind w:left="9478" w:hanging="420"/>
      </w:pPr>
      <w:rPr>
        <w:rFonts w:hint="eastAsia"/>
      </w:rPr>
    </w:lvl>
  </w:abstractNum>
  <w:abstractNum w:abstractNumId="6" w15:restartNumberingAfterBreak="0">
    <w:nsid w:val="0AE367E9"/>
    <w:multiLevelType w:val="multilevel"/>
    <w:tmpl w:val="7CAE930C"/>
    <w:lvl w:ilvl="0">
      <w:start w:val="1"/>
      <w:numFmt w:val="none"/>
      <w:pStyle w:val="a3"/>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CA010CC"/>
    <w:multiLevelType w:val="hybridMultilevel"/>
    <w:tmpl w:val="29004B7C"/>
    <w:lvl w:ilvl="0" w:tplc="BD1674D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CF705C9"/>
    <w:multiLevelType w:val="hybridMultilevel"/>
    <w:tmpl w:val="1DAC9BF0"/>
    <w:lvl w:ilvl="0" w:tplc="6A361978">
      <w:start w:val="1"/>
      <w:numFmt w:val="decimal"/>
      <w:lvlText w:val="4.1.%1"/>
      <w:lvlJc w:val="left"/>
      <w:pPr>
        <w:ind w:left="420" w:hanging="420"/>
      </w:pPr>
      <w:rPr>
        <w:rFonts w:ascii="黑体" w:eastAsia="黑体" w:hAnsi="黑体" w:hint="eastAsia"/>
        <w:color w:val="auto"/>
      </w:rPr>
    </w:lvl>
    <w:lvl w:ilvl="1" w:tplc="C58E8CA8">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D983844"/>
    <w:multiLevelType w:val="multilevel"/>
    <w:tmpl w:val="E54AD500"/>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0DDE2B46"/>
    <w:multiLevelType w:val="multilevel"/>
    <w:tmpl w:val="6978C30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1" w15:restartNumberingAfterBreak="0">
    <w:nsid w:val="13A43382"/>
    <w:multiLevelType w:val="hybridMultilevel"/>
    <w:tmpl w:val="759ECCB2"/>
    <w:lvl w:ilvl="0" w:tplc="F1E23340">
      <w:start w:val="1"/>
      <w:numFmt w:val="decimal"/>
      <w:lvlText w:val="4.1.5.%1"/>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2269B6"/>
    <w:multiLevelType w:val="hybridMultilevel"/>
    <w:tmpl w:val="E7EE1808"/>
    <w:lvl w:ilvl="0" w:tplc="3D729598">
      <w:start w:val="1"/>
      <w:numFmt w:val="decimal"/>
      <w:lvlText w:val="5.4.%1"/>
      <w:lvlJc w:val="left"/>
      <w:pPr>
        <w:ind w:left="420" w:hanging="420"/>
      </w:pPr>
      <w:rPr>
        <w:rFonts w:ascii="黑体" w:eastAsia="黑体" w:hAnsi="黑体" w:hint="eastAsia"/>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055DC"/>
    <w:multiLevelType w:val="hybridMultilevel"/>
    <w:tmpl w:val="D4FEC572"/>
    <w:lvl w:ilvl="0" w:tplc="BD1674D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DBF583A"/>
    <w:multiLevelType w:val="multilevel"/>
    <w:tmpl w:val="F8D0F384"/>
    <w:lvl w:ilvl="0">
      <w:start w:val="1"/>
      <w:numFmt w:val="decimal"/>
      <w:lvlRestart w:val="0"/>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15:restartNumberingAfterBreak="0">
    <w:nsid w:val="1FC91163"/>
    <w:multiLevelType w:val="multilevel"/>
    <w:tmpl w:val="26283F48"/>
    <w:lvl w:ilvl="0">
      <w:start w:val="1"/>
      <w:numFmt w:val="decimal"/>
      <w:pStyle w:val="a7"/>
      <w:suff w:val="nothing"/>
      <w:lvlText w:val="%1　"/>
      <w:lvlJc w:val="left"/>
      <w:pPr>
        <w:ind w:left="850" w:firstLine="0"/>
      </w:pPr>
      <w:rPr>
        <w:rFonts w:ascii="黑体" w:eastAsia="黑体" w:hAnsi="Times New Roman" w:hint="eastAsia"/>
        <w:b w:val="0"/>
        <w:i w:val="0"/>
        <w:color w:val="auto"/>
        <w:sz w:val="21"/>
        <w:szCs w:val="21"/>
      </w:rPr>
    </w:lvl>
    <w:lvl w:ilvl="1">
      <w:start w:val="1"/>
      <w:numFmt w:val="decimal"/>
      <w:pStyle w:val="a8"/>
      <w:suff w:val="nothing"/>
      <w:lvlText w:val="%1.%2　"/>
      <w:lvlJc w:val="left"/>
      <w:pPr>
        <w:ind w:left="425" w:hanging="425"/>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rPr>
    </w:lvl>
    <w:lvl w:ilvl="2">
      <w:start w:val="1"/>
      <w:numFmt w:val="decimal"/>
      <w:lvlText w:val="4.2.%3"/>
      <w:lvlJc w:val="left"/>
      <w:pPr>
        <w:ind w:left="0" w:firstLine="0"/>
      </w:pPr>
      <w:rPr>
        <w:rFonts w:ascii="黑体" w:eastAsia="黑体" w:hAnsi="黑体" w:hint="eastAsia"/>
        <w:b w:val="0"/>
        <w:i w:val="0"/>
        <w:color w:val="auto"/>
        <w:sz w:val="21"/>
      </w:rPr>
    </w:lvl>
    <w:lvl w:ilvl="3">
      <w:start w:val="1"/>
      <w:numFmt w:val="decimal"/>
      <w:lvlText w:val="5.3.3.%4"/>
      <w:lvlJc w:val="left"/>
      <w:pPr>
        <w:ind w:left="0" w:firstLine="0"/>
      </w:pPr>
      <w:rPr>
        <w:rFonts w:ascii="黑体" w:eastAsia="黑体" w:hAnsi="黑体" w:hint="eastAsia"/>
        <w:b w:val="0"/>
        <w:i w:val="0"/>
        <w:color w:val="auto"/>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2827D5B"/>
    <w:multiLevelType w:val="multilevel"/>
    <w:tmpl w:val="BA6681E2"/>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2A8F7113"/>
    <w:multiLevelType w:val="multilevel"/>
    <w:tmpl w:val="76786F08"/>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8" w15:restartNumberingAfterBreak="0">
    <w:nsid w:val="2C5917C3"/>
    <w:multiLevelType w:val="multilevel"/>
    <w:tmpl w:val="C9A69A3E"/>
    <w:lvl w:ilvl="0">
      <w:start w:val="1"/>
      <w:numFmt w:val="none"/>
      <w:pStyle w:val="ae"/>
      <w:suff w:val="nothing"/>
      <w:lvlText w:val="%1——"/>
      <w:lvlJc w:val="left"/>
      <w:pPr>
        <w:ind w:left="3669" w:hanging="408"/>
      </w:pPr>
      <w:rPr>
        <w:rFonts w:hint="eastAsia"/>
      </w:rPr>
    </w:lvl>
    <w:lvl w:ilvl="1">
      <w:start w:val="1"/>
      <w:numFmt w:val="bullet"/>
      <w:pStyle w:val="af"/>
      <w:lvlText w:val=""/>
      <w:lvlJc w:val="left"/>
      <w:pPr>
        <w:tabs>
          <w:tab w:val="num" w:pos="3596"/>
        </w:tabs>
        <w:ind w:left="4100" w:hanging="413"/>
      </w:pPr>
      <w:rPr>
        <w:rFonts w:ascii="Symbol" w:hAnsi="Symbol" w:hint="default"/>
        <w:color w:val="auto"/>
      </w:rPr>
    </w:lvl>
    <w:lvl w:ilvl="2">
      <w:start w:val="1"/>
      <w:numFmt w:val="bullet"/>
      <w:pStyle w:val="af0"/>
      <w:lvlText w:val=""/>
      <w:lvlJc w:val="left"/>
      <w:pPr>
        <w:tabs>
          <w:tab w:val="num" w:pos="4514"/>
        </w:tabs>
        <w:ind w:left="4514" w:hanging="414"/>
      </w:pPr>
      <w:rPr>
        <w:rFonts w:ascii="Symbol" w:hAnsi="Symbol" w:hint="default"/>
        <w:color w:val="auto"/>
      </w:rPr>
    </w:lvl>
    <w:lvl w:ilvl="3">
      <w:start w:val="1"/>
      <w:numFmt w:val="decimal"/>
      <w:lvlText w:val="%4."/>
      <w:lvlJc w:val="left"/>
      <w:pPr>
        <w:tabs>
          <w:tab w:val="num" w:pos="4907"/>
        </w:tabs>
        <w:ind w:left="4720" w:hanging="528"/>
      </w:pPr>
      <w:rPr>
        <w:rFonts w:hint="eastAsia"/>
      </w:rPr>
    </w:lvl>
    <w:lvl w:ilvl="4">
      <w:start w:val="1"/>
      <w:numFmt w:val="lowerLetter"/>
      <w:lvlText w:val="%5)"/>
      <w:lvlJc w:val="left"/>
      <w:pPr>
        <w:tabs>
          <w:tab w:val="num" w:pos="5219"/>
        </w:tabs>
        <w:ind w:left="5032" w:hanging="528"/>
      </w:pPr>
      <w:rPr>
        <w:rFonts w:hint="eastAsia"/>
      </w:rPr>
    </w:lvl>
    <w:lvl w:ilvl="5">
      <w:start w:val="1"/>
      <w:numFmt w:val="lowerRoman"/>
      <w:lvlText w:val="%6."/>
      <w:lvlJc w:val="right"/>
      <w:pPr>
        <w:tabs>
          <w:tab w:val="num" w:pos="5531"/>
        </w:tabs>
        <w:ind w:left="5344" w:hanging="528"/>
      </w:pPr>
      <w:rPr>
        <w:rFonts w:hint="eastAsia"/>
      </w:rPr>
    </w:lvl>
    <w:lvl w:ilvl="6">
      <w:start w:val="1"/>
      <w:numFmt w:val="decimal"/>
      <w:lvlText w:val="%7."/>
      <w:lvlJc w:val="left"/>
      <w:pPr>
        <w:tabs>
          <w:tab w:val="num" w:pos="5843"/>
        </w:tabs>
        <w:ind w:left="5656" w:hanging="528"/>
      </w:pPr>
      <w:rPr>
        <w:rFonts w:hint="eastAsia"/>
      </w:rPr>
    </w:lvl>
    <w:lvl w:ilvl="7">
      <w:start w:val="1"/>
      <w:numFmt w:val="lowerLetter"/>
      <w:lvlText w:val="%8)"/>
      <w:lvlJc w:val="left"/>
      <w:pPr>
        <w:tabs>
          <w:tab w:val="num" w:pos="6155"/>
        </w:tabs>
        <w:ind w:left="5968" w:hanging="528"/>
      </w:pPr>
      <w:rPr>
        <w:rFonts w:hint="eastAsia"/>
      </w:rPr>
    </w:lvl>
    <w:lvl w:ilvl="8">
      <w:start w:val="1"/>
      <w:numFmt w:val="lowerRoman"/>
      <w:lvlText w:val="%9."/>
      <w:lvlJc w:val="right"/>
      <w:pPr>
        <w:tabs>
          <w:tab w:val="num" w:pos="6467"/>
        </w:tabs>
        <w:ind w:left="6280" w:hanging="528"/>
      </w:pPr>
      <w:rPr>
        <w:rFonts w:hint="eastAsia"/>
      </w:rPr>
    </w:lvl>
  </w:abstractNum>
  <w:abstractNum w:abstractNumId="19" w15:restartNumberingAfterBreak="0">
    <w:nsid w:val="2D416594"/>
    <w:multiLevelType w:val="hybridMultilevel"/>
    <w:tmpl w:val="6E3EC9A4"/>
    <w:lvl w:ilvl="0" w:tplc="E2823346">
      <w:start w:val="1"/>
      <w:numFmt w:val="decimal"/>
      <w:lvlText w:val="5.3.2.%1"/>
      <w:lvlJc w:val="left"/>
      <w:pPr>
        <w:ind w:left="420" w:hanging="420"/>
      </w:pPr>
      <w:rPr>
        <w:rFonts w:eastAsia="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DA969B2"/>
    <w:multiLevelType w:val="hybridMultilevel"/>
    <w:tmpl w:val="C1A69C3A"/>
    <w:lvl w:ilvl="0" w:tplc="8A44F536">
      <w:start w:val="1"/>
      <w:numFmt w:val="decimal"/>
      <w:lvlText w:val="5.3.3.%1"/>
      <w:lvlJc w:val="left"/>
      <w:pPr>
        <w:ind w:left="420" w:hanging="420"/>
      </w:pPr>
      <w:rPr>
        <w:rFonts w:eastAsia="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4C55BA"/>
    <w:multiLevelType w:val="hybridMultilevel"/>
    <w:tmpl w:val="97B699C0"/>
    <w:lvl w:ilvl="0" w:tplc="12E8C13C">
      <w:start w:val="1"/>
      <w:numFmt w:val="decimal"/>
      <w:lvlText w:val="5.2.%1"/>
      <w:lvlJc w:val="left"/>
      <w:pPr>
        <w:ind w:left="420" w:hanging="420"/>
      </w:pPr>
      <w:rPr>
        <w:rFonts w:eastAsia="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A80754"/>
    <w:multiLevelType w:val="hybridMultilevel"/>
    <w:tmpl w:val="A7829FEA"/>
    <w:lvl w:ilvl="0" w:tplc="C72447C8">
      <w:start w:val="1"/>
      <w:numFmt w:val="decimal"/>
      <w:lvlText w:val="%1)"/>
      <w:lvlJc w:val="left"/>
      <w:pPr>
        <w:ind w:left="840" w:hanging="420"/>
      </w:pPr>
      <w:rPr>
        <w:rFonts w:asciiTheme="minorEastAsia" w:eastAsia="宋体"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45445CC"/>
    <w:multiLevelType w:val="hybridMultilevel"/>
    <w:tmpl w:val="0A361314"/>
    <w:lvl w:ilvl="0" w:tplc="37589306">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8525D6C"/>
    <w:multiLevelType w:val="hybridMultilevel"/>
    <w:tmpl w:val="3F5C1B80"/>
    <w:lvl w:ilvl="0" w:tplc="83249CCA">
      <w:start w:val="1"/>
      <w:numFmt w:val="lowerLetter"/>
      <w:lvlText w:val="%1)"/>
      <w:lvlJc w:val="left"/>
      <w:pPr>
        <w:ind w:left="1050" w:hanging="420"/>
      </w:pPr>
      <w:rPr>
        <w:rFonts w:hint="default"/>
        <w:sz w:val="21"/>
        <w:szCs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5" w15:restartNumberingAfterBreak="0">
    <w:nsid w:val="387E08B5"/>
    <w:multiLevelType w:val="hybridMultilevel"/>
    <w:tmpl w:val="0C58F00C"/>
    <w:lvl w:ilvl="0" w:tplc="B984A958">
      <w:start w:val="1"/>
      <w:numFmt w:val="decimal"/>
      <w:lvlText w:val="5.3.%1"/>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91F2287"/>
    <w:multiLevelType w:val="hybridMultilevel"/>
    <w:tmpl w:val="B4E0A34C"/>
    <w:lvl w:ilvl="0" w:tplc="BD1674D6">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9D30BC5"/>
    <w:multiLevelType w:val="hybridMultilevel"/>
    <w:tmpl w:val="D3364830"/>
    <w:lvl w:ilvl="0" w:tplc="AAB44ACC">
      <w:start w:val="1"/>
      <w:numFmt w:val="decimal"/>
      <w:lvlText w:val="5.1.2.%1"/>
      <w:lvlJc w:val="left"/>
      <w:pPr>
        <w:ind w:left="420" w:hanging="420"/>
      </w:pPr>
      <w:rPr>
        <w:rFonts w:ascii="黑体" w:eastAsia="黑体" w:hAnsi="黑体" w:hint="eastAsia"/>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C541A5F"/>
    <w:multiLevelType w:val="hybridMultilevel"/>
    <w:tmpl w:val="07164FA0"/>
    <w:lvl w:ilvl="0" w:tplc="1114AA62">
      <w:start w:val="1"/>
      <w:numFmt w:val="decimal"/>
      <w:lvlText w:val="5.2.1.%1"/>
      <w:lvlJc w:val="left"/>
      <w:pPr>
        <w:ind w:left="840" w:hanging="420"/>
      </w:pPr>
      <w:rPr>
        <w:rFonts w:ascii="黑体" w:eastAsia="黑体" w:hAnsi="黑体"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D733618"/>
    <w:multiLevelType w:val="multilevel"/>
    <w:tmpl w:val="193A04F0"/>
    <w:lvl w:ilvl="0">
      <w:start w:val="1"/>
      <w:numFmt w:val="decimal"/>
      <w:pStyle w:val="af1"/>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30" w15:restartNumberingAfterBreak="0">
    <w:nsid w:val="4AAF7195"/>
    <w:multiLevelType w:val="hybridMultilevel"/>
    <w:tmpl w:val="4F362424"/>
    <w:lvl w:ilvl="0" w:tplc="BD1674D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B733A5F"/>
    <w:multiLevelType w:val="multilevel"/>
    <w:tmpl w:val="36B40DB4"/>
    <w:lvl w:ilvl="0">
      <w:start w:val="1"/>
      <w:numFmt w:val="decimal"/>
      <w:lvlRestart w:val="0"/>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32" w15:restartNumberingAfterBreak="0">
    <w:nsid w:val="4D0A2F24"/>
    <w:multiLevelType w:val="hybridMultilevel"/>
    <w:tmpl w:val="3F5C1B80"/>
    <w:lvl w:ilvl="0" w:tplc="83249CCA">
      <w:start w:val="1"/>
      <w:numFmt w:val="lowerLetter"/>
      <w:lvlText w:val="%1)"/>
      <w:lvlJc w:val="left"/>
      <w:pPr>
        <w:ind w:left="1050" w:hanging="420"/>
      </w:pPr>
      <w:rPr>
        <w:rFonts w:hint="default"/>
        <w:sz w:val="21"/>
        <w:szCs w:val="21"/>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3" w15:restartNumberingAfterBreak="0">
    <w:nsid w:val="51126564"/>
    <w:multiLevelType w:val="hybridMultilevel"/>
    <w:tmpl w:val="DEF6FC6E"/>
    <w:lvl w:ilvl="0" w:tplc="BD1674D6">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9696D2C"/>
    <w:multiLevelType w:val="hybridMultilevel"/>
    <w:tmpl w:val="4F8E8D02"/>
    <w:lvl w:ilvl="0" w:tplc="0242F5F8">
      <w:start w:val="1"/>
      <w:numFmt w:val="decimal"/>
      <w:lvlText w:val="4.1.3.%1"/>
      <w:lvlJc w:val="left"/>
      <w:pPr>
        <w:tabs>
          <w:tab w:val="num" w:pos="0"/>
        </w:tabs>
        <w:ind w:left="420" w:hanging="420"/>
      </w:pPr>
      <w:rPr>
        <w:rFonts w:ascii="黑体" w:eastAsia="黑体" w:hAnsi="黑体" w:hint="eastAsia"/>
        <w:strike w:val="0"/>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9F01F39"/>
    <w:multiLevelType w:val="hybridMultilevel"/>
    <w:tmpl w:val="8C6EC704"/>
    <w:lvl w:ilvl="0" w:tplc="E79CDB24">
      <w:start w:val="1"/>
      <w:numFmt w:val="decimal"/>
      <w:lvlText w:val="4.3.%1"/>
      <w:lvlJc w:val="left"/>
      <w:pPr>
        <w:ind w:left="420" w:hanging="420"/>
      </w:pPr>
      <w:rPr>
        <w:rFonts w:ascii="黑体" w:eastAsia="黑体" w:hAnsi="黑体" w:hint="eastAsia"/>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7" w15:restartNumberingAfterBreak="0">
    <w:nsid w:val="60C702E7"/>
    <w:multiLevelType w:val="hybridMultilevel"/>
    <w:tmpl w:val="06E27BBA"/>
    <w:lvl w:ilvl="0" w:tplc="C72447C8">
      <w:start w:val="1"/>
      <w:numFmt w:val="decimal"/>
      <w:lvlText w:val="%1)"/>
      <w:lvlJc w:val="left"/>
      <w:pPr>
        <w:ind w:left="840" w:hanging="420"/>
      </w:pPr>
      <w:rPr>
        <w:rFonts w:asciiTheme="minorEastAsia" w:eastAsia="宋体"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13868E6"/>
    <w:multiLevelType w:val="multilevel"/>
    <w:tmpl w:val="613868E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9" w15:restartNumberingAfterBreak="0">
    <w:nsid w:val="624C3FFA"/>
    <w:multiLevelType w:val="hybridMultilevel"/>
    <w:tmpl w:val="D416DA68"/>
    <w:lvl w:ilvl="0" w:tplc="614AB4F4">
      <w:start w:val="1"/>
      <w:numFmt w:val="decimal"/>
      <w:lvlText w:val="4.4.%1"/>
      <w:lvlJc w:val="left"/>
      <w:pPr>
        <w:ind w:left="420" w:hanging="420"/>
      </w:pPr>
      <w:rPr>
        <w:rFonts w:ascii="黑体" w:eastAsia="黑体" w:hAnsi="黑体" w:hint="eastAsia"/>
        <w:strike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6260FA"/>
    <w:multiLevelType w:val="multilevel"/>
    <w:tmpl w:val="C9A8C35E"/>
    <w:lvl w:ilvl="0">
      <w:start w:val="1"/>
      <w:numFmt w:val="decimal"/>
      <w:pStyle w:val="af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1" w15:restartNumberingAfterBreak="0">
    <w:nsid w:val="653B62D4"/>
    <w:multiLevelType w:val="hybridMultilevel"/>
    <w:tmpl w:val="C1C07386"/>
    <w:lvl w:ilvl="0" w:tplc="01903850">
      <w:start w:val="1"/>
      <w:numFmt w:val="decimal"/>
      <w:lvlText w:val="4.1.4.%1"/>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57D3FBC"/>
    <w:multiLevelType w:val="multilevel"/>
    <w:tmpl w:val="61D6E490"/>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color w:val="auto"/>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68304CC2"/>
    <w:multiLevelType w:val="multilevel"/>
    <w:tmpl w:val="5972EFBC"/>
    <w:styleLink w:val="1"/>
    <w:lvl w:ilvl="0">
      <w:start w:val="1"/>
      <w:numFmt w:val="decimal"/>
      <w:lvlText w:val="5.3.4.%1"/>
      <w:lvlJc w:val="left"/>
      <w:pPr>
        <w:ind w:left="0" w:firstLine="0"/>
      </w:pPr>
      <w:rPr>
        <w:rFonts w:eastAsia="黑体" w:hint="eastAsia"/>
        <w:color w:val="auto"/>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4" w15:restartNumberingAfterBreak="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5" w15:restartNumberingAfterBreak="0">
    <w:nsid w:val="6DBF04F4"/>
    <w:multiLevelType w:val="multilevel"/>
    <w:tmpl w:val="2F3A49C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6" w15:restartNumberingAfterBreak="0">
    <w:nsid w:val="74802EFA"/>
    <w:multiLevelType w:val="hybridMultilevel"/>
    <w:tmpl w:val="D66EF790"/>
    <w:lvl w:ilvl="0" w:tplc="94CCD4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6032F1E"/>
    <w:multiLevelType w:val="hybridMultilevel"/>
    <w:tmpl w:val="53FC76B8"/>
    <w:lvl w:ilvl="0" w:tplc="BD1674D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8360D6F"/>
    <w:multiLevelType w:val="hybridMultilevel"/>
    <w:tmpl w:val="4D844BCC"/>
    <w:lvl w:ilvl="0" w:tplc="D49ACE8C">
      <w:start w:val="1"/>
      <w:numFmt w:val="decimal"/>
      <w:lvlText w:val="5.2.2.%1"/>
      <w:lvlJc w:val="left"/>
      <w:pPr>
        <w:ind w:left="420" w:hanging="420"/>
      </w:pPr>
      <w:rPr>
        <w:rFonts w:ascii="黑体" w:eastAsia="黑体" w:hAnsi="黑体" w:hint="eastAsia"/>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AC5189B"/>
    <w:multiLevelType w:val="hybridMultilevel"/>
    <w:tmpl w:val="6CFA4A3E"/>
    <w:lvl w:ilvl="0" w:tplc="F4646B58">
      <w:start w:val="1"/>
      <w:numFmt w:val="decimal"/>
      <w:lvlText w:val="5.1.%1"/>
      <w:lvlJc w:val="left"/>
      <w:pPr>
        <w:ind w:left="420" w:hanging="420"/>
      </w:pPr>
      <w:rPr>
        <w:rFonts w:ascii="黑体" w:eastAsia="黑体" w:hAnsi="黑体"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0553158">
    <w:abstractNumId w:val="6"/>
  </w:num>
  <w:num w:numId="2" w16cid:durableId="753206228">
    <w:abstractNumId w:val="45"/>
  </w:num>
  <w:num w:numId="3" w16cid:durableId="1993370940">
    <w:abstractNumId w:val="3"/>
  </w:num>
  <w:num w:numId="4" w16cid:durableId="577638182">
    <w:abstractNumId w:val="18"/>
  </w:num>
  <w:num w:numId="5" w16cid:durableId="229971308">
    <w:abstractNumId w:val="14"/>
  </w:num>
  <w:num w:numId="6" w16cid:durableId="1371489393">
    <w:abstractNumId w:val="31"/>
  </w:num>
  <w:num w:numId="7" w16cid:durableId="1527599500">
    <w:abstractNumId w:val="36"/>
  </w:num>
  <w:num w:numId="8" w16cid:durableId="178469573">
    <w:abstractNumId w:val="17"/>
  </w:num>
  <w:num w:numId="9" w16cid:durableId="1189682133">
    <w:abstractNumId w:val="42"/>
  </w:num>
  <w:num w:numId="10" w16cid:durableId="882792015">
    <w:abstractNumId w:val="44"/>
  </w:num>
  <w:num w:numId="11" w16cid:durableId="1193693137">
    <w:abstractNumId w:val="5"/>
  </w:num>
  <w:num w:numId="12" w16cid:durableId="1707631788">
    <w:abstractNumId w:val="29"/>
  </w:num>
  <w:num w:numId="13" w16cid:durableId="696084408">
    <w:abstractNumId w:val="10"/>
  </w:num>
  <w:num w:numId="14" w16cid:durableId="594287234">
    <w:abstractNumId w:val="40"/>
  </w:num>
  <w:num w:numId="15" w16cid:durableId="1883402454">
    <w:abstractNumId w:val="15"/>
  </w:num>
  <w:num w:numId="16" w16cid:durableId="853156337">
    <w:abstractNumId w:val="16"/>
  </w:num>
  <w:num w:numId="17" w16cid:durableId="462044046">
    <w:abstractNumId w:val="9"/>
  </w:num>
  <w:num w:numId="18" w16cid:durableId="762148321">
    <w:abstractNumId w:val="2"/>
  </w:num>
  <w:num w:numId="19" w16cid:durableId="1767270421">
    <w:abstractNumId w:val="43"/>
  </w:num>
  <w:num w:numId="20" w16cid:durableId="963389625">
    <w:abstractNumId w:val="39"/>
  </w:num>
  <w:num w:numId="21" w16cid:durableId="276449346">
    <w:abstractNumId w:val="8"/>
  </w:num>
  <w:num w:numId="22" w16cid:durableId="1703285516">
    <w:abstractNumId w:val="21"/>
  </w:num>
  <w:num w:numId="23" w16cid:durableId="1864828551">
    <w:abstractNumId w:val="19"/>
  </w:num>
  <w:num w:numId="24" w16cid:durableId="835613014">
    <w:abstractNumId w:val="20"/>
  </w:num>
  <w:num w:numId="25" w16cid:durableId="1099302002">
    <w:abstractNumId w:val="34"/>
  </w:num>
  <w:num w:numId="26" w16cid:durableId="1581063154">
    <w:abstractNumId w:val="49"/>
  </w:num>
  <w:num w:numId="27" w16cid:durableId="1548643729">
    <w:abstractNumId w:val="41"/>
  </w:num>
  <w:num w:numId="28" w16cid:durableId="1590505934">
    <w:abstractNumId w:val="11"/>
  </w:num>
  <w:num w:numId="29" w16cid:durableId="1916014522">
    <w:abstractNumId w:val="12"/>
  </w:num>
  <w:num w:numId="30" w16cid:durableId="1494100496">
    <w:abstractNumId w:val="35"/>
  </w:num>
  <w:num w:numId="31" w16cid:durableId="20322113">
    <w:abstractNumId w:val="25"/>
  </w:num>
  <w:num w:numId="32" w16cid:durableId="1280533211">
    <w:abstractNumId w:val="28"/>
  </w:num>
  <w:num w:numId="33" w16cid:durableId="332610042">
    <w:abstractNumId w:val="13"/>
  </w:num>
  <w:num w:numId="34" w16cid:durableId="87042512">
    <w:abstractNumId w:val="47"/>
  </w:num>
  <w:num w:numId="35" w16cid:durableId="1983265959">
    <w:abstractNumId w:val="27"/>
  </w:num>
  <w:num w:numId="36" w16cid:durableId="1737627453">
    <w:abstractNumId w:val="48"/>
  </w:num>
  <w:num w:numId="37" w16cid:durableId="307251200">
    <w:abstractNumId w:val="1"/>
  </w:num>
  <w:num w:numId="38" w16cid:durableId="1584947699">
    <w:abstractNumId w:val="26"/>
  </w:num>
  <w:num w:numId="39" w16cid:durableId="1437670814">
    <w:abstractNumId w:val="32"/>
  </w:num>
  <w:num w:numId="40" w16cid:durableId="1677028509">
    <w:abstractNumId w:val="24"/>
  </w:num>
  <w:num w:numId="41" w16cid:durableId="1326662550">
    <w:abstractNumId w:val="30"/>
  </w:num>
  <w:num w:numId="42" w16cid:durableId="1445076461">
    <w:abstractNumId w:val="37"/>
  </w:num>
  <w:num w:numId="43" w16cid:durableId="849761593">
    <w:abstractNumId w:val="0"/>
  </w:num>
  <w:num w:numId="44" w16cid:durableId="1774207929">
    <w:abstractNumId w:val="33"/>
  </w:num>
  <w:num w:numId="45" w16cid:durableId="1620182400">
    <w:abstractNumId w:val="23"/>
  </w:num>
  <w:num w:numId="46" w16cid:durableId="781337280">
    <w:abstractNumId w:val="22"/>
  </w:num>
  <w:num w:numId="47" w16cid:durableId="2121104539">
    <w:abstractNumId w:val="4"/>
  </w:num>
  <w:num w:numId="48" w16cid:durableId="1788349505">
    <w:abstractNumId w:val="7"/>
  </w:num>
  <w:num w:numId="49" w16cid:durableId="475996135">
    <w:abstractNumId w:val="46"/>
  </w:num>
  <w:num w:numId="50" w16cid:durableId="620579232">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03A"/>
    <w:rsid w:val="00000087"/>
    <w:rsid w:val="00000197"/>
    <w:rsid w:val="00000244"/>
    <w:rsid w:val="0000185F"/>
    <w:rsid w:val="0000237E"/>
    <w:rsid w:val="00003453"/>
    <w:rsid w:val="0000383E"/>
    <w:rsid w:val="00004445"/>
    <w:rsid w:val="00005158"/>
    <w:rsid w:val="0000586F"/>
    <w:rsid w:val="00011C7F"/>
    <w:rsid w:val="00013D86"/>
    <w:rsid w:val="00013E02"/>
    <w:rsid w:val="00014D76"/>
    <w:rsid w:val="00015EAA"/>
    <w:rsid w:val="00016B3C"/>
    <w:rsid w:val="00016FFD"/>
    <w:rsid w:val="0002143C"/>
    <w:rsid w:val="00022EEB"/>
    <w:rsid w:val="00022FB6"/>
    <w:rsid w:val="000232AB"/>
    <w:rsid w:val="00023BCE"/>
    <w:rsid w:val="000244B5"/>
    <w:rsid w:val="0002588A"/>
    <w:rsid w:val="00025A65"/>
    <w:rsid w:val="00026C31"/>
    <w:rsid w:val="00027280"/>
    <w:rsid w:val="000302ED"/>
    <w:rsid w:val="0003090B"/>
    <w:rsid w:val="000320A7"/>
    <w:rsid w:val="00035925"/>
    <w:rsid w:val="00037276"/>
    <w:rsid w:val="000373A1"/>
    <w:rsid w:val="00040228"/>
    <w:rsid w:val="000409D0"/>
    <w:rsid w:val="00046313"/>
    <w:rsid w:val="00047BEE"/>
    <w:rsid w:val="00050137"/>
    <w:rsid w:val="0005022A"/>
    <w:rsid w:val="00051D5B"/>
    <w:rsid w:val="000528AC"/>
    <w:rsid w:val="00053C01"/>
    <w:rsid w:val="00056AC6"/>
    <w:rsid w:val="000616D3"/>
    <w:rsid w:val="0006249F"/>
    <w:rsid w:val="00063F6C"/>
    <w:rsid w:val="00065D8A"/>
    <w:rsid w:val="00066DD2"/>
    <w:rsid w:val="0006785B"/>
    <w:rsid w:val="00067A69"/>
    <w:rsid w:val="00067CDF"/>
    <w:rsid w:val="0007046F"/>
    <w:rsid w:val="00072292"/>
    <w:rsid w:val="000741DD"/>
    <w:rsid w:val="00074FBE"/>
    <w:rsid w:val="00075223"/>
    <w:rsid w:val="000757E9"/>
    <w:rsid w:val="00077656"/>
    <w:rsid w:val="00077AF0"/>
    <w:rsid w:val="00077E50"/>
    <w:rsid w:val="00082303"/>
    <w:rsid w:val="00083116"/>
    <w:rsid w:val="00083A09"/>
    <w:rsid w:val="00085224"/>
    <w:rsid w:val="000855BD"/>
    <w:rsid w:val="000869F3"/>
    <w:rsid w:val="00087D2A"/>
    <w:rsid w:val="0009005E"/>
    <w:rsid w:val="00090461"/>
    <w:rsid w:val="0009166F"/>
    <w:rsid w:val="00091AA6"/>
    <w:rsid w:val="00091CFE"/>
    <w:rsid w:val="00092857"/>
    <w:rsid w:val="00092AD2"/>
    <w:rsid w:val="00094CA0"/>
    <w:rsid w:val="000A092F"/>
    <w:rsid w:val="000A0DBD"/>
    <w:rsid w:val="000A2012"/>
    <w:rsid w:val="000A20A9"/>
    <w:rsid w:val="000A2FB1"/>
    <w:rsid w:val="000A3500"/>
    <w:rsid w:val="000A48B1"/>
    <w:rsid w:val="000B164D"/>
    <w:rsid w:val="000B3143"/>
    <w:rsid w:val="000B32F9"/>
    <w:rsid w:val="000B35E9"/>
    <w:rsid w:val="000B56B4"/>
    <w:rsid w:val="000B5E09"/>
    <w:rsid w:val="000C099A"/>
    <w:rsid w:val="000C14E0"/>
    <w:rsid w:val="000C1CD2"/>
    <w:rsid w:val="000C53B5"/>
    <w:rsid w:val="000C66AC"/>
    <w:rsid w:val="000C6B05"/>
    <w:rsid w:val="000C6DD6"/>
    <w:rsid w:val="000C73D4"/>
    <w:rsid w:val="000D1C98"/>
    <w:rsid w:val="000D1DD8"/>
    <w:rsid w:val="000D2CF3"/>
    <w:rsid w:val="000D3C14"/>
    <w:rsid w:val="000D3D4C"/>
    <w:rsid w:val="000D43BC"/>
    <w:rsid w:val="000D4D66"/>
    <w:rsid w:val="000D4F51"/>
    <w:rsid w:val="000D5F2C"/>
    <w:rsid w:val="000D718B"/>
    <w:rsid w:val="000E0820"/>
    <w:rsid w:val="000E0C46"/>
    <w:rsid w:val="000E1394"/>
    <w:rsid w:val="000E1820"/>
    <w:rsid w:val="000E7D74"/>
    <w:rsid w:val="000F01AF"/>
    <w:rsid w:val="000F030C"/>
    <w:rsid w:val="000F07CE"/>
    <w:rsid w:val="000F0BBD"/>
    <w:rsid w:val="000F0F3A"/>
    <w:rsid w:val="000F129C"/>
    <w:rsid w:val="000F3228"/>
    <w:rsid w:val="000F36D4"/>
    <w:rsid w:val="000F3C88"/>
    <w:rsid w:val="000F6531"/>
    <w:rsid w:val="000F6A93"/>
    <w:rsid w:val="00100176"/>
    <w:rsid w:val="00102479"/>
    <w:rsid w:val="001043A4"/>
    <w:rsid w:val="001056DE"/>
    <w:rsid w:val="00110EDF"/>
    <w:rsid w:val="001123B7"/>
    <w:rsid w:val="001124C0"/>
    <w:rsid w:val="001148F9"/>
    <w:rsid w:val="00114B27"/>
    <w:rsid w:val="00115022"/>
    <w:rsid w:val="001154B2"/>
    <w:rsid w:val="0011748D"/>
    <w:rsid w:val="0012685E"/>
    <w:rsid w:val="00126E68"/>
    <w:rsid w:val="0012785E"/>
    <w:rsid w:val="00130212"/>
    <w:rsid w:val="0013175F"/>
    <w:rsid w:val="00131B8C"/>
    <w:rsid w:val="00133A8A"/>
    <w:rsid w:val="00134135"/>
    <w:rsid w:val="00135B9A"/>
    <w:rsid w:val="00136DBE"/>
    <w:rsid w:val="00144E47"/>
    <w:rsid w:val="0014561C"/>
    <w:rsid w:val="00147841"/>
    <w:rsid w:val="00147D02"/>
    <w:rsid w:val="00150CDA"/>
    <w:rsid w:val="00150DE9"/>
    <w:rsid w:val="001512B4"/>
    <w:rsid w:val="00151F09"/>
    <w:rsid w:val="001541BA"/>
    <w:rsid w:val="001550C0"/>
    <w:rsid w:val="001553C7"/>
    <w:rsid w:val="001556C5"/>
    <w:rsid w:val="0016034D"/>
    <w:rsid w:val="001603DE"/>
    <w:rsid w:val="001620A5"/>
    <w:rsid w:val="00164E53"/>
    <w:rsid w:val="001655C0"/>
    <w:rsid w:val="0016699D"/>
    <w:rsid w:val="001674CB"/>
    <w:rsid w:val="00167792"/>
    <w:rsid w:val="00167E63"/>
    <w:rsid w:val="001710B4"/>
    <w:rsid w:val="001728B8"/>
    <w:rsid w:val="00175159"/>
    <w:rsid w:val="00176208"/>
    <w:rsid w:val="00176225"/>
    <w:rsid w:val="00180536"/>
    <w:rsid w:val="0018098C"/>
    <w:rsid w:val="0018171F"/>
    <w:rsid w:val="0018211B"/>
    <w:rsid w:val="00182796"/>
    <w:rsid w:val="001840BA"/>
    <w:rsid w:val="001840D3"/>
    <w:rsid w:val="0018415D"/>
    <w:rsid w:val="00184503"/>
    <w:rsid w:val="001851D7"/>
    <w:rsid w:val="00190061"/>
    <w:rsid w:val="001900F8"/>
    <w:rsid w:val="00191258"/>
    <w:rsid w:val="00192680"/>
    <w:rsid w:val="001928BC"/>
    <w:rsid w:val="00193037"/>
    <w:rsid w:val="00193A2C"/>
    <w:rsid w:val="001943DB"/>
    <w:rsid w:val="00194F31"/>
    <w:rsid w:val="00195A60"/>
    <w:rsid w:val="001A1623"/>
    <w:rsid w:val="001A17EC"/>
    <w:rsid w:val="001A26B8"/>
    <w:rsid w:val="001A288E"/>
    <w:rsid w:val="001A2DFC"/>
    <w:rsid w:val="001A5AB0"/>
    <w:rsid w:val="001B16A9"/>
    <w:rsid w:val="001B1B6C"/>
    <w:rsid w:val="001B2FD9"/>
    <w:rsid w:val="001B37FC"/>
    <w:rsid w:val="001B6DC2"/>
    <w:rsid w:val="001B7939"/>
    <w:rsid w:val="001C076B"/>
    <w:rsid w:val="001C149C"/>
    <w:rsid w:val="001C21AC"/>
    <w:rsid w:val="001C361F"/>
    <w:rsid w:val="001C47BA"/>
    <w:rsid w:val="001C48C2"/>
    <w:rsid w:val="001C48E4"/>
    <w:rsid w:val="001C539C"/>
    <w:rsid w:val="001C59EA"/>
    <w:rsid w:val="001D1973"/>
    <w:rsid w:val="001D29EC"/>
    <w:rsid w:val="001D3679"/>
    <w:rsid w:val="001D406C"/>
    <w:rsid w:val="001D41EE"/>
    <w:rsid w:val="001D617F"/>
    <w:rsid w:val="001E0380"/>
    <w:rsid w:val="001E08C9"/>
    <w:rsid w:val="001E13B1"/>
    <w:rsid w:val="001E3373"/>
    <w:rsid w:val="001E37CA"/>
    <w:rsid w:val="001E569F"/>
    <w:rsid w:val="001E5706"/>
    <w:rsid w:val="001E672A"/>
    <w:rsid w:val="001E6D26"/>
    <w:rsid w:val="001E7DAD"/>
    <w:rsid w:val="001E7DE6"/>
    <w:rsid w:val="001F12E7"/>
    <w:rsid w:val="001F211A"/>
    <w:rsid w:val="001F2604"/>
    <w:rsid w:val="001F3A19"/>
    <w:rsid w:val="001F40C4"/>
    <w:rsid w:val="00201873"/>
    <w:rsid w:val="0020245D"/>
    <w:rsid w:val="002039C0"/>
    <w:rsid w:val="00204105"/>
    <w:rsid w:val="002043D0"/>
    <w:rsid w:val="00205952"/>
    <w:rsid w:val="0020670A"/>
    <w:rsid w:val="00207EE6"/>
    <w:rsid w:val="002108F3"/>
    <w:rsid w:val="00211521"/>
    <w:rsid w:val="002115B4"/>
    <w:rsid w:val="0021173A"/>
    <w:rsid w:val="00211917"/>
    <w:rsid w:val="00213A1E"/>
    <w:rsid w:val="00217A53"/>
    <w:rsid w:val="002214C1"/>
    <w:rsid w:val="002221DC"/>
    <w:rsid w:val="00223097"/>
    <w:rsid w:val="00224E03"/>
    <w:rsid w:val="0022678F"/>
    <w:rsid w:val="002269EB"/>
    <w:rsid w:val="002300B8"/>
    <w:rsid w:val="002305B4"/>
    <w:rsid w:val="00234467"/>
    <w:rsid w:val="00234B01"/>
    <w:rsid w:val="00235029"/>
    <w:rsid w:val="002362CD"/>
    <w:rsid w:val="00236605"/>
    <w:rsid w:val="00237D8D"/>
    <w:rsid w:val="002404A5"/>
    <w:rsid w:val="00241DA2"/>
    <w:rsid w:val="00243DAB"/>
    <w:rsid w:val="00243E11"/>
    <w:rsid w:val="002444D6"/>
    <w:rsid w:val="00245CE9"/>
    <w:rsid w:val="00247FEE"/>
    <w:rsid w:val="00250E7D"/>
    <w:rsid w:val="00251B18"/>
    <w:rsid w:val="00251D1F"/>
    <w:rsid w:val="00255A2C"/>
    <w:rsid w:val="002565D5"/>
    <w:rsid w:val="002565E1"/>
    <w:rsid w:val="0025751A"/>
    <w:rsid w:val="00257961"/>
    <w:rsid w:val="002602C3"/>
    <w:rsid w:val="00260E31"/>
    <w:rsid w:val="002622C0"/>
    <w:rsid w:val="0026537C"/>
    <w:rsid w:val="00267ECA"/>
    <w:rsid w:val="00270529"/>
    <w:rsid w:val="00271DAF"/>
    <w:rsid w:val="002722A0"/>
    <w:rsid w:val="002731FD"/>
    <w:rsid w:val="002734EC"/>
    <w:rsid w:val="00276937"/>
    <w:rsid w:val="002778AE"/>
    <w:rsid w:val="002819D0"/>
    <w:rsid w:val="0028269A"/>
    <w:rsid w:val="00283590"/>
    <w:rsid w:val="002839CE"/>
    <w:rsid w:val="00286973"/>
    <w:rsid w:val="00286F37"/>
    <w:rsid w:val="00290A24"/>
    <w:rsid w:val="002912FD"/>
    <w:rsid w:val="00291416"/>
    <w:rsid w:val="00293BE2"/>
    <w:rsid w:val="00294E70"/>
    <w:rsid w:val="002962A7"/>
    <w:rsid w:val="002A04C4"/>
    <w:rsid w:val="002A0903"/>
    <w:rsid w:val="002A1924"/>
    <w:rsid w:val="002A34DF"/>
    <w:rsid w:val="002A4D15"/>
    <w:rsid w:val="002A5EEF"/>
    <w:rsid w:val="002A7420"/>
    <w:rsid w:val="002B05D1"/>
    <w:rsid w:val="002B0F12"/>
    <w:rsid w:val="002B1274"/>
    <w:rsid w:val="002B1308"/>
    <w:rsid w:val="002B291D"/>
    <w:rsid w:val="002B3EE4"/>
    <w:rsid w:val="002B4554"/>
    <w:rsid w:val="002B670D"/>
    <w:rsid w:val="002B74C0"/>
    <w:rsid w:val="002C0B8C"/>
    <w:rsid w:val="002C0EDC"/>
    <w:rsid w:val="002C1076"/>
    <w:rsid w:val="002C2156"/>
    <w:rsid w:val="002C566D"/>
    <w:rsid w:val="002C72D8"/>
    <w:rsid w:val="002D0A6B"/>
    <w:rsid w:val="002D0FB1"/>
    <w:rsid w:val="002D11FA"/>
    <w:rsid w:val="002D1804"/>
    <w:rsid w:val="002D2D44"/>
    <w:rsid w:val="002D3E81"/>
    <w:rsid w:val="002D5C0A"/>
    <w:rsid w:val="002D675F"/>
    <w:rsid w:val="002D6DC4"/>
    <w:rsid w:val="002D6FEB"/>
    <w:rsid w:val="002E0684"/>
    <w:rsid w:val="002E0DDF"/>
    <w:rsid w:val="002E2906"/>
    <w:rsid w:val="002E2D48"/>
    <w:rsid w:val="002E3380"/>
    <w:rsid w:val="002E34C3"/>
    <w:rsid w:val="002E363B"/>
    <w:rsid w:val="002E3D31"/>
    <w:rsid w:val="002E489B"/>
    <w:rsid w:val="002E5635"/>
    <w:rsid w:val="002E5B97"/>
    <w:rsid w:val="002E641A"/>
    <w:rsid w:val="002E64C3"/>
    <w:rsid w:val="002E662E"/>
    <w:rsid w:val="002E6A2C"/>
    <w:rsid w:val="002E7772"/>
    <w:rsid w:val="002F0220"/>
    <w:rsid w:val="002F0370"/>
    <w:rsid w:val="002F0913"/>
    <w:rsid w:val="002F15FE"/>
    <w:rsid w:val="002F1D8C"/>
    <w:rsid w:val="002F21DA"/>
    <w:rsid w:val="002F3B27"/>
    <w:rsid w:val="002F4ED5"/>
    <w:rsid w:val="002F5C37"/>
    <w:rsid w:val="002F6C14"/>
    <w:rsid w:val="0030097E"/>
    <w:rsid w:val="00300D32"/>
    <w:rsid w:val="00301F39"/>
    <w:rsid w:val="00302A90"/>
    <w:rsid w:val="003036D6"/>
    <w:rsid w:val="00304422"/>
    <w:rsid w:val="00304A68"/>
    <w:rsid w:val="00306742"/>
    <w:rsid w:val="00315635"/>
    <w:rsid w:val="00315C0F"/>
    <w:rsid w:val="00324A8C"/>
    <w:rsid w:val="00325926"/>
    <w:rsid w:val="0032655B"/>
    <w:rsid w:val="00326EC4"/>
    <w:rsid w:val="003278BF"/>
    <w:rsid w:val="00327A8A"/>
    <w:rsid w:val="003314A2"/>
    <w:rsid w:val="00331C99"/>
    <w:rsid w:val="00333112"/>
    <w:rsid w:val="00334C0B"/>
    <w:rsid w:val="00334D35"/>
    <w:rsid w:val="00336610"/>
    <w:rsid w:val="0034004F"/>
    <w:rsid w:val="00341BAB"/>
    <w:rsid w:val="00341E13"/>
    <w:rsid w:val="00343F73"/>
    <w:rsid w:val="00345060"/>
    <w:rsid w:val="003451B8"/>
    <w:rsid w:val="00345273"/>
    <w:rsid w:val="00350937"/>
    <w:rsid w:val="00350FA6"/>
    <w:rsid w:val="00351BFB"/>
    <w:rsid w:val="0035323B"/>
    <w:rsid w:val="003547E9"/>
    <w:rsid w:val="003550AF"/>
    <w:rsid w:val="00357A91"/>
    <w:rsid w:val="003609D2"/>
    <w:rsid w:val="00362EDE"/>
    <w:rsid w:val="003636FB"/>
    <w:rsid w:val="00363F22"/>
    <w:rsid w:val="003719F1"/>
    <w:rsid w:val="003720EB"/>
    <w:rsid w:val="00373D20"/>
    <w:rsid w:val="00374B60"/>
    <w:rsid w:val="00375564"/>
    <w:rsid w:val="00375F5F"/>
    <w:rsid w:val="003764C2"/>
    <w:rsid w:val="00376D7E"/>
    <w:rsid w:val="00377ABE"/>
    <w:rsid w:val="00377DDC"/>
    <w:rsid w:val="00383099"/>
    <w:rsid w:val="00383191"/>
    <w:rsid w:val="00384279"/>
    <w:rsid w:val="003857B3"/>
    <w:rsid w:val="00386DED"/>
    <w:rsid w:val="0038717C"/>
    <w:rsid w:val="00387504"/>
    <w:rsid w:val="00387643"/>
    <w:rsid w:val="0038789E"/>
    <w:rsid w:val="00387E16"/>
    <w:rsid w:val="003912E7"/>
    <w:rsid w:val="00391B4F"/>
    <w:rsid w:val="00392899"/>
    <w:rsid w:val="003934C6"/>
    <w:rsid w:val="0039369E"/>
    <w:rsid w:val="00393716"/>
    <w:rsid w:val="00393947"/>
    <w:rsid w:val="00393E2D"/>
    <w:rsid w:val="0039411F"/>
    <w:rsid w:val="003959AB"/>
    <w:rsid w:val="003971F0"/>
    <w:rsid w:val="003A1FA1"/>
    <w:rsid w:val="003A2275"/>
    <w:rsid w:val="003A32A8"/>
    <w:rsid w:val="003A3351"/>
    <w:rsid w:val="003A4392"/>
    <w:rsid w:val="003A605C"/>
    <w:rsid w:val="003A634E"/>
    <w:rsid w:val="003A6A4F"/>
    <w:rsid w:val="003A6C3B"/>
    <w:rsid w:val="003A6D9E"/>
    <w:rsid w:val="003A7088"/>
    <w:rsid w:val="003B00DF"/>
    <w:rsid w:val="003B1275"/>
    <w:rsid w:val="003B15B6"/>
    <w:rsid w:val="003B1778"/>
    <w:rsid w:val="003B217F"/>
    <w:rsid w:val="003B3A9A"/>
    <w:rsid w:val="003B5F07"/>
    <w:rsid w:val="003B6677"/>
    <w:rsid w:val="003B6862"/>
    <w:rsid w:val="003C11CB"/>
    <w:rsid w:val="003C2819"/>
    <w:rsid w:val="003C2F9C"/>
    <w:rsid w:val="003C3EEA"/>
    <w:rsid w:val="003C54AC"/>
    <w:rsid w:val="003C6701"/>
    <w:rsid w:val="003C6756"/>
    <w:rsid w:val="003C6D21"/>
    <w:rsid w:val="003C75F3"/>
    <w:rsid w:val="003C78A3"/>
    <w:rsid w:val="003D01D8"/>
    <w:rsid w:val="003D2B0D"/>
    <w:rsid w:val="003D4138"/>
    <w:rsid w:val="003D585E"/>
    <w:rsid w:val="003D7C69"/>
    <w:rsid w:val="003E1867"/>
    <w:rsid w:val="003E1F82"/>
    <w:rsid w:val="003E2BD9"/>
    <w:rsid w:val="003E374D"/>
    <w:rsid w:val="003E3B22"/>
    <w:rsid w:val="003E4CFE"/>
    <w:rsid w:val="003E5262"/>
    <w:rsid w:val="003E5729"/>
    <w:rsid w:val="003E5C88"/>
    <w:rsid w:val="003F3CB6"/>
    <w:rsid w:val="003F4EE0"/>
    <w:rsid w:val="003F4F4F"/>
    <w:rsid w:val="003F5A44"/>
    <w:rsid w:val="0040173D"/>
    <w:rsid w:val="00402153"/>
    <w:rsid w:val="00402FC1"/>
    <w:rsid w:val="00403681"/>
    <w:rsid w:val="00403B5C"/>
    <w:rsid w:val="004108EE"/>
    <w:rsid w:val="0041443D"/>
    <w:rsid w:val="004164C6"/>
    <w:rsid w:val="00420D3D"/>
    <w:rsid w:val="00421E48"/>
    <w:rsid w:val="004236A0"/>
    <w:rsid w:val="00425082"/>
    <w:rsid w:val="00430E8E"/>
    <w:rsid w:val="00431A07"/>
    <w:rsid w:val="00431DEB"/>
    <w:rsid w:val="00434FF7"/>
    <w:rsid w:val="00435A58"/>
    <w:rsid w:val="004374DA"/>
    <w:rsid w:val="004415DD"/>
    <w:rsid w:val="00442481"/>
    <w:rsid w:val="004451C1"/>
    <w:rsid w:val="004451F3"/>
    <w:rsid w:val="00445CC2"/>
    <w:rsid w:val="004461AD"/>
    <w:rsid w:val="00446B29"/>
    <w:rsid w:val="00447988"/>
    <w:rsid w:val="00450753"/>
    <w:rsid w:val="004537F1"/>
    <w:rsid w:val="00453F9A"/>
    <w:rsid w:val="00454A61"/>
    <w:rsid w:val="0045579B"/>
    <w:rsid w:val="00460FD9"/>
    <w:rsid w:val="0046184A"/>
    <w:rsid w:val="004629BC"/>
    <w:rsid w:val="00463B13"/>
    <w:rsid w:val="00465A53"/>
    <w:rsid w:val="004668E0"/>
    <w:rsid w:val="00470F5A"/>
    <w:rsid w:val="0047166E"/>
    <w:rsid w:val="00471E91"/>
    <w:rsid w:val="00474675"/>
    <w:rsid w:val="0047470C"/>
    <w:rsid w:val="004758FA"/>
    <w:rsid w:val="0047600F"/>
    <w:rsid w:val="004805E9"/>
    <w:rsid w:val="004820A2"/>
    <w:rsid w:val="004845D3"/>
    <w:rsid w:val="004855D6"/>
    <w:rsid w:val="0048597A"/>
    <w:rsid w:val="00486F10"/>
    <w:rsid w:val="004927B1"/>
    <w:rsid w:val="004936D3"/>
    <w:rsid w:val="00494E4A"/>
    <w:rsid w:val="004951D5"/>
    <w:rsid w:val="00495976"/>
    <w:rsid w:val="00495B26"/>
    <w:rsid w:val="00495F7C"/>
    <w:rsid w:val="00496FCE"/>
    <w:rsid w:val="00497AE7"/>
    <w:rsid w:val="004A119A"/>
    <w:rsid w:val="004A1D3F"/>
    <w:rsid w:val="004A35F9"/>
    <w:rsid w:val="004A3BC2"/>
    <w:rsid w:val="004A4858"/>
    <w:rsid w:val="004A5F60"/>
    <w:rsid w:val="004A7FF8"/>
    <w:rsid w:val="004B24B6"/>
    <w:rsid w:val="004B24C1"/>
    <w:rsid w:val="004B7E94"/>
    <w:rsid w:val="004C0D7E"/>
    <w:rsid w:val="004C226D"/>
    <w:rsid w:val="004C292F"/>
    <w:rsid w:val="004C37F9"/>
    <w:rsid w:val="004C39B0"/>
    <w:rsid w:val="004D2029"/>
    <w:rsid w:val="004D328E"/>
    <w:rsid w:val="004D71C7"/>
    <w:rsid w:val="004D7478"/>
    <w:rsid w:val="004E1E0D"/>
    <w:rsid w:val="004E5839"/>
    <w:rsid w:val="004E76B7"/>
    <w:rsid w:val="004E7F80"/>
    <w:rsid w:val="004F002F"/>
    <w:rsid w:val="004F4F35"/>
    <w:rsid w:val="004F5405"/>
    <w:rsid w:val="004F570C"/>
    <w:rsid w:val="004F5D62"/>
    <w:rsid w:val="004F70DF"/>
    <w:rsid w:val="004F78FC"/>
    <w:rsid w:val="00502654"/>
    <w:rsid w:val="00502FBA"/>
    <w:rsid w:val="00504F57"/>
    <w:rsid w:val="00505446"/>
    <w:rsid w:val="00507245"/>
    <w:rsid w:val="00510280"/>
    <w:rsid w:val="00512E51"/>
    <w:rsid w:val="00513D73"/>
    <w:rsid w:val="00514A43"/>
    <w:rsid w:val="005153A9"/>
    <w:rsid w:val="00515AE6"/>
    <w:rsid w:val="005174E5"/>
    <w:rsid w:val="005177E9"/>
    <w:rsid w:val="00520EAB"/>
    <w:rsid w:val="00522393"/>
    <w:rsid w:val="00522620"/>
    <w:rsid w:val="00524DC3"/>
    <w:rsid w:val="00524E4C"/>
    <w:rsid w:val="00525656"/>
    <w:rsid w:val="0052631F"/>
    <w:rsid w:val="00526CB3"/>
    <w:rsid w:val="0052785A"/>
    <w:rsid w:val="005321A8"/>
    <w:rsid w:val="00534C02"/>
    <w:rsid w:val="00535675"/>
    <w:rsid w:val="005356B2"/>
    <w:rsid w:val="00535BAB"/>
    <w:rsid w:val="0053737D"/>
    <w:rsid w:val="0054016F"/>
    <w:rsid w:val="00541CFA"/>
    <w:rsid w:val="0054264B"/>
    <w:rsid w:val="005432DB"/>
    <w:rsid w:val="00543786"/>
    <w:rsid w:val="005437D2"/>
    <w:rsid w:val="00544593"/>
    <w:rsid w:val="005471FA"/>
    <w:rsid w:val="00552056"/>
    <w:rsid w:val="005533D7"/>
    <w:rsid w:val="00554F11"/>
    <w:rsid w:val="00556F2F"/>
    <w:rsid w:val="005626E5"/>
    <w:rsid w:val="00565891"/>
    <w:rsid w:val="00567395"/>
    <w:rsid w:val="00567801"/>
    <w:rsid w:val="005703DE"/>
    <w:rsid w:val="00570C88"/>
    <w:rsid w:val="00571A6B"/>
    <w:rsid w:val="00571F5B"/>
    <w:rsid w:val="00572EC4"/>
    <w:rsid w:val="00573CE5"/>
    <w:rsid w:val="00574197"/>
    <w:rsid w:val="00574C66"/>
    <w:rsid w:val="0058457C"/>
    <w:rsid w:val="0058464E"/>
    <w:rsid w:val="005850C7"/>
    <w:rsid w:val="005861FB"/>
    <w:rsid w:val="0058696F"/>
    <w:rsid w:val="005874BB"/>
    <w:rsid w:val="005900E1"/>
    <w:rsid w:val="00591997"/>
    <w:rsid w:val="00591CF1"/>
    <w:rsid w:val="00593B48"/>
    <w:rsid w:val="005A01CB"/>
    <w:rsid w:val="005A04CA"/>
    <w:rsid w:val="005A0DEE"/>
    <w:rsid w:val="005A2618"/>
    <w:rsid w:val="005A30ED"/>
    <w:rsid w:val="005A3D51"/>
    <w:rsid w:val="005A58FF"/>
    <w:rsid w:val="005A5AA0"/>
    <w:rsid w:val="005A5E87"/>
    <w:rsid w:val="005A5EAF"/>
    <w:rsid w:val="005A64C0"/>
    <w:rsid w:val="005B0F44"/>
    <w:rsid w:val="005B1594"/>
    <w:rsid w:val="005B227A"/>
    <w:rsid w:val="005B2971"/>
    <w:rsid w:val="005B3C11"/>
    <w:rsid w:val="005B467A"/>
    <w:rsid w:val="005B798E"/>
    <w:rsid w:val="005B7F43"/>
    <w:rsid w:val="005C0F90"/>
    <w:rsid w:val="005C1300"/>
    <w:rsid w:val="005C17F2"/>
    <w:rsid w:val="005C1C28"/>
    <w:rsid w:val="005C25F9"/>
    <w:rsid w:val="005C4506"/>
    <w:rsid w:val="005C6DB5"/>
    <w:rsid w:val="005C7227"/>
    <w:rsid w:val="005C741B"/>
    <w:rsid w:val="005E02AF"/>
    <w:rsid w:val="005E088B"/>
    <w:rsid w:val="005E19E7"/>
    <w:rsid w:val="005E2A49"/>
    <w:rsid w:val="005E3490"/>
    <w:rsid w:val="005E491F"/>
    <w:rsid w:val="005E7778"/>
    <w:rsid w:val="005F0D35"/>
    <w:rsid w:val="005F153C"/>
    <w:rsid w:val="005F2527"/>
    <w:rsid w:val="005F462A"/>
    <w:rsid w:val="005F526B"/>
    <w:rsid w:val="005F5AF7"/>
    <w:rsid w:val="005F69ED"/>
    <w:rsid w:val="005F6BEC"/>
    <w:rsid w:val="005F6C8B"/>
    <w:rsid w:val="00605A42"/>
    <w:rsid w:val="00606B69"/>
    <w:rsid w:val="00610396"/>
    <w:rsid w:val="00610664"/>
    <w:rsid w:val="0061169A"/>
    <w:rsid w:val="00616213"/>
    <w:rsid w:val="0061716C"/>
    <w:rsid w:val="00622007"/>
    <w:rsid w:val="0062345E"/>
    <w:rsid w:val="006236DF"/>
    <w:rsid w:val="006243A1"/>
    <w:rsid w:val="00624F79"/>
    <w:rsid w:val="006258FB"/>
    <w:rsid w:val="00625D7C"/>
    <w:rsid w:val="00625E48"/>
    <w:rsid w:val="006269DA"/>
    <w:rsid w:val="006273A3"/>
    <w:rsid w:val="006325FB"/>
    <w:rsid w:val="00632E56"/>
    <w:rsid w:val="00635CBA"/>
    <w:rsid w:val="00640723"/>
    <w:rsid w:val="006418C5"/>
    <w:rsid w:val="0064338B"/>
    <w:rsid w:val="006448C9"/>
    <w:rsid w:val="00645564"/>
    <w:rsid w:val="00646542"/>
    <w:rsid w:val="00646D3F"/>
    <w:rsid w:val="00647687"/>
    <w:rsid w:val="006504F4"/>
    <w:rsid w:val="00650E38"/>
    <w:rsid w:val="0065446C"/>
    <w:rsid w:val="006547FE"/>
    <w:rsid w:val="00654BC9"/>
    <w:rsid w:val="006552FD"/>
    <w:rsid w:val="00655444"/>
    <w:rsid w:val="00657838"/>
    <w:rsid w:val="006578B5"/>
    <w:rsid w:val="00660E5B"/>
    <w:rsid w:val="0066106C"/>
    <w:rsid w:val="00661BC8"/>
    <w:rsid w:val="00663AF3"/>
    <w:rsid w:val="00664B2D"/>
    <w:rsid w:val="00666B6C"/>
    <w:rsid w:val="00666D74"/>
    <w:rsid w:val="00667396"/>
    <w:rsid w:val="00670093"/>
    <w:rsid w:val="0067098B"/>
    <w:rsid w:val="00672BE1"/>
    <w:rsid w:val="00673306"/>
    <w:rsid w:val="00674E20"/>
    <w:rsid w:val="0067525D"/>
    <w:rsid w:val="00677D9B"/>
    <w:rsid w:val="00680CE6"/>
    <w:rsid w:val="00682682"/>
    <w:rsid w:val="00682702"/>
    <w:rsid w:val="00682CAE"/>
    <w:rsid w:val="0068344D"/>
    <w:rsid w:val="00683796"/>
    <w:rsid w:val="00685C52"/>
    <w:rsid w:val="00692368"/>
    <w:rsid w:val="00693916"/>
    <w:rsid w:val="00695205"/>
    <w:rsid w:val="00696EC7"/>
    <w:rsid w:val="006A2EBC"/>
    <w:rsid w:val="006A2F6B"/>
    <w:rsid w:val="006A4BA6"/>
    <w:rsid w:val="006A5EA0"/>
    <w:rsid w:val="006A6769"/>
    <w:rsid w:val="006A6928"/>
    <w:rsid w:val="006A783B"/>
    <w:rsid w:val="006A7B33"/>
    <w:rsid w:val="006B4C7D"/>
    <w:rsid w:val="006B4E13"/>
    <w:rsid w:val="006B5192"/>
    <w:rsid w:val="006B75DD"/>
    <w:rsid w:val="006B77F1"/>
    <w:rsid w:val="006B7A01"/>
    <w:rsid w:val="006C1FE6"/>
    <w:rsid w:val="006C3B73"/>
    <w:rsid w:val="006C4036"/>
    <w:rsid w:val="006C4D18"/>
    <w:rsid w:val="006C5DBD"/>
    <w:rsid w:val="006C67E0"/>
    <w:rsid w:val="006C6C1C"/>
    <w:rsid w:val="006C793B"/>
    <w:rsid w:val="006C798F"/>
    <w:rsid w:val="006C7ABA"/>
    <w:rsid w:val="006C7BE4"/>
    <w:rsid w:val="006D0D60"/>
    <w:rsid w:val="006D1122"/>
    <w:rsid w:val="006D3C00"/>
    <w:rsid w:val="006D4F28"/>
    <w:rsid w:val="006D6CF4"/>
    <w:rsid w:val="006E06D4"/>
    <w:rsid w:val="006E0BA0"/>
    <w:rsid w:val="006E10EC"/>
    <w:rsid w:val="006E1B89"/>
    <w:rsid w:val="006E3675"/>
    <w:rsid w:val="006E4564"/>
    <w:rsid w:val="006E4A7F"/>
    <w:rsid w:val="006E5EEC"/>
    <w:rsid w:val="006F3E84"/>
    <w:rsid w:val="006F4271"/>
    <w:rsid w:val="006F4AE5"/>
    <w:rsid w:val="006F6296"/>
    <w:rsid w:val="006F6CA4"/>
    <w:rsid w:val="006F6E30"/>
    <w:rsid w:val="006F7857"/>
    <w:rsid w:val="00700F32"/>
    <w:rsid w:val="00701C2C"/>
    <w:rsid w:val="00701CA4"/>
    <w:rsid w:val="007043A4"/>
    <w:rsid w:val="00704DF6"/>
    <w:rsid w:val="00705EDC"/>
    <w:rsid w:val="0070651C"/>
    <w:rsid w:val="0071039B"/>
    <w:rsid w:val="007123C0"/>
    <w:rsid w:val="00712ABC"/>
    <w:rsid w:val="007132A3"/>
    <w:rsid w:val="00715E3C"/>
    <w:rsid w:val="00716421"/>
    <w:rsid w:val="00716DFA"/>
    <w:rsid w:val="00724EFB"/>
    <w:rsid w:val="00725D5D"/>
    <w:rsid w:val="0073087A"/>
    <w:rsid w:val="0073212D"/>
    <w:rsid w:val="00734C67"/>
    <w:rsid w:val="007419C3"/>
    <w:rsid w:val="007421D7"/>
    <w:rsid w:val="00742602"/>
    <w:rsid w:val="00744F22"/>
    <w:rsid w:val="007465B4"/>
    <w:rsid w:val="007467A7"/>
    <w:rsid w:val="007469DD"/>
    <w:rsid w:val="0074741B"/>
    <w:rsid w:val="0074759E"/>
    <w:rsid w:val="007478EA"/>
    <w:rsid w:val="00750057"/>
    <w:rsid w:val="00750FC8"/>
    <w:rsid w:val="00750FD0"/>
    <w:rsid w:val="00752F92"/>
    <w:rsid w:val="0075415C"/>
    <w:rsid w:val="00755783"/>
    <w:rsid w:val="00756106"/>
    <w:rsid w:val="00757246"/>
    <w:rsid w:val="007612D5"/>
    <w:rsid w:val="0076180F"/>
    <w:rsid w:val="0076185E"/>
    <w:rsid w:val="00761DEB"/>
    <w:rsid w:val="0076260E"/>
    <w:rsid w:val="00763502"/>
    <w:rsid w:val="00763A2C"/>
    <w:rsid w:val="00764A35"/>
    <w:rsid w:val="00765059"/>
    <w:rsid w:val="00766D7C"/>
    <w:rsid w:val="007705AC"/>
    <w:rsid w:val="0077292F"/>
    <w:rsid w:val="00772A32"/>
    <w:rsid w:val="007750B8"/>
    <w:rsid w:val="0078124A"/>
    <w:rsid w:val="00781764"/>
    <w:rsid w:val="00781F45"/>
    <w:rsid w:val="007852C6"/>
    <w:rsid w:val="00785F0C"/>
    <w:rsid w:val="00787358"/>
    <w:rsid w:val="00787A53"/>
    <w:rsid w:val="0079010C"/>
    <w:rsid w:val="00790554"/>
    <w:rsid w:val="007913AB"/>
    <w:rsid w:val="007914F7"/>
    <w:rsid w:val="007925F6"/>
    <w:rsid w:val="007945F5"/>
    <w:rsid w:val="00795645"/>
    <w:rsid w:val="00797589"/>
    <w:rsid w:val="00797825"/>
    <w:rsid w:val="007A2839"/>
    <w:rsid w:val="007A2A62"/>
    <w:rsid w:val="007A6DA7"/>
    <w:rsid w:val="007B1625"/>
    <w:rsid w:val="007B2181"/>
    <w:rsid w:val="007B3A65"/>
    <w:rsid w:val="007B6038"/>
    <w:rsid w:val="007B6880"/>
    <w:rsid w:val="007B706E"/>
    <w:rsid w:val="007B71EB"/>
    <w:rsid w:val="007B773B"/>
    <w:rsid w:val="007C3360"/>
    <w:rsid w:val="007C3F9C"/>
    <w:rsid w:val="007C6205"/>
    <w:rsid w:val="007C686A"/>
    <w:rsid w:val="007C68FC"/>
    <w:rsid w:val="007C728E"/>
    <w:rsid w:val="007C75A0"/>
    <w:rsid w:val="007D1252"/>
    <w:rsid w:val="007D2C53"/>
    <w:rsid w:val="007D3215"/>
    <w:rsid w:val="007D381F"/>
    <w:rsid w:val="007D3D60"/>
    <w:rsid w:val="007D5962"/>
    <w:rsid w:val="007D7830"/>
    <w:rsid w:val="007E07FC"/>
    <w:rsid w:val="007E1980"/>
    <w:rsid w:val="007E2792"/>
    <w:rsid w:val="007E27F9"/>
    <w:rsid w:val="007E2F78"/>
    <w:rsid w:val="007E4B76"/>
    <w:rsid w:val="007E54B3"/>
    <w:rsid w:val="007E5EA8"/>
    <w:rsid w:val="007F06D3"/>
    <w:rsid w:val="007F0CF1"/>
    <w:rsid w:val="007F12A5"/>
    <w:rsid w:val="007F4184"/>
    <w:rsid w:val="007F4CF1"/>
    <w:rsid w:val="007F758D"/>
    <w:rsid w:val="007F7B2C"/>
    <w:rsid w:val="007F7D52"/>
    <w:rsid w:val="0080091A"/>
    <w:rsid w:val="0080654C"/>
    <w:rsid w:val="008071C6"/>
    <w:rsid w:val="00807EFF"/>
    <w:rsid w:val="00811338"/>
    <w:rsid w:val="008155B9"/>
    <w:rsid w:val="008157C1"/>
    <w:rsid w:val="00817A00"/>
    <w:rsid w:val="00817E58"/>
    <w:rsid w:val="00820392"/>
    <w:rsid w:val="00820575"/>
    <w:rsid w:val="00821BC2"/>
    <w:rsid w:val="0082204E"/>
    <w:rsid w:val="00822541"/>
    <w:rsid w:val="008243E7"/>
    <w:rsid w:val="008255EF"/>
    <w:rsid w:val="0082722B"/>
    <w:rsid w:val="008307A3"/>
    <w:rsid w:val="00832CBA"/>
    <w:rsid w:val="00834890"/>
    <w:rsid w:val="00835197"/>
    <w:rsid w:val="008359B5"/>
    <w:rsid w:val="00835DB3"/>
    <w:rsid w:val="0083617B"/>
    <w:rsid w:val="008371BD"/>
    <w:rsid w:val="0083733D"/>
    <w:rsid w:val="0084038D"/>
    <w:rsid w:val="00840599"/>
    <w:rsid w:val="00842048"/>
    <w:rsid w:val="00842540"/>
    <w:rsid w:val="008428E0"/>
    <w:rsid w:val="00843250"/>
    <w:rsid w:val="008471A9"/>
    <w:rsid w:val="0084798E"/>
    <w:rsid w:val="00847DC7"/>
    <w:rsid w:val="008504A8"/>
    <w:rsid w:val="008507D6"/>
    <w:rsid w:val="00850A6F"/>
    <w:rsid w:val="0085282E"/>
    <w:rsid w:val="008531EE"/>
    <w:rsid w:val="00854B65"/>
    <w:rsid w:val="0085523A"/>
    <w:rsid w:val="00860263"/>
    <w:rsid w:val="0086051C"/>
    <w:rsid w:val="00860BC9"/>
    <w:rsid w:val="00863993"/>
    <w:rsid w:val="0086677D"/>
    <w:rsid w:val="00866CDB"/>
    <w:rsid w:val="00867F0F"/>
    <w:rsid w:val="008713C9"/>
    <w:rsid w:val="0087198C"/>
    <w:rsid w:val="00872109"/>
    <w:rsid w:val="00872C1F"/>
    <w:rsid w:val="00873B42"/>
    <w:rsid w:val="00874AA4"/>
    <w:rsid w:val="00875D62"/>
    <w:rsid w:val="00875ED6"/>
    <w:rsid w:val="0087623F"/>
    <w:rsid w:val="008773FE"/>
    <w:rsid w:val="00881D7A"/>
    <w:rsid w:val="008848E3"/>
    <w:rsid w:val="008856D8"/>
    <w:rsid w:val="0088574A"/>
    <w:rsid w:val="00885A27"/>
    <w:rsid w:val="0088601C"/>
    <w:rsid w:val="008911EE"/>
    <w:rsid w:val="00892D28"/>
    <w:rsid w:val="00892E82"/>
    <w:rsid w:val="00895C8E"/>
    <w:rsid w:val="00896BFC"/>
    <w:rsid w:val="00896C24"/>
    <w:rsid w:val="00896D7C"/>
    <w:rsid w:val="00896F28"/>
    <w:rsid w:val="00897D8D"/>
    <w:rsid w:val="008A1106"/>
    <w:rsid w:val="008A1385"/>
    <w:rsid w:val="008A147F"/>
    <w:rsid w:val="008A4318"/>
    <w:rsid w:val="008A50E7"/>
    <w:rsid w:val="008A5CF3"/>
    <w:rsid w:val="008A6535"/>
    <w:rsid w:val="008A7576"/>
    <w:rsid w:val="008B0675"/>
    <w:rsid w:val="008B084D"/>
    <w:rsid w:val="008B09ED"/>
    <w:rsid w:val="008B2433"/>
    <w:rsid w:val="008B41E8"/>
    <w:rsid w:val="008B55E9"/>
    <w:rsid w:val="008B5E05"/>
    <w:rsid w:val="008B6E6C"/>
    <w:rsid w:val="008C0412"/>
    <w:rsid w:val="008C1B58"/>
    <w:rsid w:val="008C39AE"/>
    <w:rsid w:val="008C3DF7"/>
    <w:rsid w:val="008C4B3A"/>
    <w:rsid w:val="008C590D"/>
    <w:rsid w:val="008C5DAB"/>
    <w:rsid w:val="008C61EF"/>
    <w:rsid w:val="008C77C3"/>
    <w:rsid w:val="008D7091"/>
    <w:rsid w:val="008E031B"/>
    <w:rsid w:val="008E197B"/>
    <w:rsid w:val="008E1992"/>
    <w:rsid w:val="008E3D6F"/>
    <w:rsid w:val="008E5AE5"/>
    <w:rsid w:val="008E5B5A"/>
    <w:rsid w:val="008E7029"/>
    <w:rsid w:val="008E71CA"/>
    <w:rsid w:val="008E7EF6"/>
    <w:rsid w:val="008F12D4"/>
    <w:rsid w:val="008F1F98"/>
    <w:rsid w:val="008F332E"/>
    <w:rsid w:val="008F3FE6"/>
    <w:rsid w:val="008F6758"/>
    <w:rsid w:val="008F7AE5"/>
    <w:rsid w:val="00900378"/>
    <w:rsid w:val="00900670"/>
    <w:rsid w:val="00900C9E"/>
    <w:rsid w:val="009034CD"/>
    <w:rsid w:val="009040DD"/>
    <w:rsid w:val="00904E0C"/>
    <w:rsid w:val="00905B47"/>
    <w:rsid w:val="0090623E"/>
    <w:rsid w:val="00910010"/>
    <w:rsid w:val="00910392"/>
    <w:rsid w:val="00910D32"/>
    <w:rsid w:val="00910D46"/>
    <w:rsid w:val="0091331C"/>
    <w:rsid w:val="00914677"/>
    <w:rsid w:val="0091591C"/>
    <w:rsid w:val="0091683B"/>
    <w:rsid w:val="009178A6"/>
    <w:rsid w:val="00920055"/>
    <w:rsid w:val="00920E51"/>
    <w:rsid w:val="00921832"/>
    <w:rsid w:val="00921FA7"/>
    <w:rsid w:val="00922D64"/>
    <w:rsid w:val="009237FB"/>
    <w:rsid w:val="00923F2F"/>
    <w:rsid w:val="0092705D"/>
    <w:rsid w:val="009279DE"/>
    <w:rsid w:val="00927FFD"/>
    <w:rsid w:val="00930116"/>
    <w:rsid w:val="00933802"/>
    <w:rsid w:val="00935171"/>
    <w:rsid w:val="00936147"/>
    <w:rsid w:val="0094212C"/>
    <w:rsid w:val="00943B9C"/>
    <w:rsid w:val="009449E4"/>
    <w:rsid w:val="009470A7"/>
    <w:rsid w:val="00950DA2"/>
    <w:rsid w:val="00951B9A"/>
    <w:rsid w:val="00954689"/>
    <w:rsid w:val="00954D8B"/>
    <w:rsid w:val="0095523B"/>
    <w:rsid w:val="009571F3"/>
    <w:rsid w:val="009617C9"/>
    <w:rsid w:val="00961C93"/>
    <w:rsid w:val="00963290"/>
    <w:rsid w:val="00965324"/>
    <w:rsid w:val="00965E90"/>
    <w:rsid w:val="009660AD"/>
    <w:rsid w:val="00966D73"/>
    <w:rsid w:val="00967571"/>
    <w:rsid w:val="0097091E"/>
    <w:rsid w:val="00970BBE"/>
    <w:rsid w:val="00975A7C"/>
    <w:rsid w:val="009760D3"/>
    <w:rsid w:val="00977132"/>
    <w:rsid w:val="00977740"/>
    <w:rsid w:val="00977A39"/>
    <w:rsid w:val="009803BA"/>
    <w:rsid w:val="0098134F"/>
    <w:rsid w:val="00981A4B"/>
    <w:rsid w:val="00982023"/>
    <w:rsid w:val="00982501"/>
    <w:rsid w:val="009829A8"/>
    <w:rsid w:val="00983572"/>
    <w:rsid w:val="00985E55"/>
    <w:rsid w:val="0098612B"/>
    <w:rsid w:val="009863DF"/>
    <w:rsid w:val="00987056"/>
    <w:rsid w:val="009877D3"/>
    <w:rsid w:val="00987936"/>
    <w:rsid w:val="009901E7"/>
    <w:rsid w:val="00991092"/>
    <w:rsid w:val="009919B4"/>
    <w:rsid w:val="00993320"/>
    <w:rsid w:val="00994E8F"/>
    <w:rsid w:val="00995033"/>
    <w:rsid w:val="009951DC"/>
    <w:rsid w:val="009959BB"/>
    <w:rsid w:val="00997158"/>
    <w:rsid w:val="00997DC7"/>
    <w:rsid w:val="009A0690"/>
    <w:rsid w:val="009A1949"/>
    <w:rsid w:val="009A20EF"/>
    <w:rsid w:val="009A24AD"/>
    <w:rsid w:val="009A3A7C"/>
    <w:rsid w:val="009A3B8F"/>
    <w:rsid w:val="009A5233"/>
    <w:rsid w:val="009A5C5A"/>
    <w:rsid w:val="009B0AC8"/>
    <w:rsid w:val="009B1B95"/>
    <w:rsid w:val="009B2ADB"/>
    <w:rsid w:val="009B5C8A"/>
    <w:rsid w:val="009B603A"/>
    <w:rsid w:val="009B6186"/>
    <w:rsid w:val="009B6EBC"/>
    <w:rsid w:val="009B769B"/>
    <w:rsid w:val="009B7E31"/>
    <w:rsid w:val="009C1BBD"/>
    <w:rsid w:val="009C1C2F"/>
    <w:rsid w:val="009C2D0E"/>
    <w:rsid w:val="009C3DAC"/>
    <w:rsid w:val="009C42E0"/>
    <w:rsid w:val="009C4C0F"/>
    <w:rsid w:val="009D31EE"/>
    <w:rsid w:val="009D4AE9"/>
    <w:rsid w:val="009D5362"/>
    <w:rsid w:val="009D6103"/>
    <w:rsid w:val="009E0CE5"/>
    <w:rsid w:val="009E1031"/>
    <w:rsid w:val="009E1415"/>
    <w:rsid w:val="009E147B"/>
    <w:rsid w:val="009E179F"/>
    <w:rsid w:val="009E250F"/>
    <w:rsid w:val="009E26B8"/>
    <w:rsid w:val="009E388C"/>
    <w:rsid w:val="009E463F"/>
    <w:rsid w:val="009E4C98"/>
    <w:rsid w:val="009E6116"/>
    <w:rsid w:val="009E6864"/>
    <w:rsid w:val="009E7EAC"/>
    <w:rsid w:val="009F0489"/>
    <w:rsid w:val="009F1BEA"/>
    <w:rsid w:val="009F2C97"/>
    <w:rsid w:val="009F472A"/>
    <w:rsid w:val="009F4BBD"/>
    <w:rsid w:val="009F5A71"/>
    <w:rsid w:val="009F5B9F"/>
    <w:rsid w:val="00A019B4"/>
    <w:rsid w:val="00A029FF"/>
    <w:rsid w:val="00A02E43"/>
    <w:rsid w:val="00A042C7"/>
    <w:rsid w:val="00A05BF4"/>
    <w:rsid w:val="00A065F9"/>
    <w:rsid w:val="00A06BDE"/>
    <w:rsid w:val="00A06CF0"/>
    <w:rsid w:val="00A07F34"/>
    <w:rsid w:val="00A1065A"/>
    <w:rsid w:val="00A13FF9"/>
    <w:rsid w:val="00A167E1"/>
    <w:rsid w:val="00A17B3B"/>
    <w:rsid w:val="00A22154"/>
    <w:rsid w:val="00A2531C"/>
    <w:rsid w:val="00A25BE4"/>
    <w:rsid w:val="00A25C38"/>
    <w:rsid w:val="00A25CDA"/>
    <w:rsid w:val="00A26713"/>
    <w:rsid w:val="00A30180"/>
    <w:rsid w:val="00A316B6"/>
    <w:rsid w:val="00A31F7D"/>
    <w:rsid w:val="00A33B08"/>
    <w:rsid w:val="00A33B0C"/>
    <w:rsid w:val="00A36BBE"/>
    <w:rsid w:val="00A376D1"/>
    <w:rsid w:val="00A37C80"/>
    <w:rsid w:val="00A42689"/>
    <w:rsid w:val="00A427D3"/>
    <w:rsid w:val="00A4307A"/>
    <w:rsid w:val="00A44C3C"/>
    <w:rsid w:val="00A44E78"/>
    <w:rsid w:val="00A451AA"/>
    <w:rsid w:val="00A46008"/>
    <w:rsid w:val="00A47EBB"/>
    <w:rsid w:val="00A50057"/>
    <w:rsid w:val="00A51CDD"/>
    <w:rsid w:val="00A53E4A"/>
    <w:rsid w:val="00A545EC"/>
    <w:rsid w:val="00A54601"/>
    <w:rsid w:val="00A57152"/>
    <w:rsid w:val="00A6324A"/>
    <w:rsid w:val="00A64ACD"/>
    <w:rsid w:val="00A6730D"/>
    <w:rsid w:val="00A71625"/>
    <w:rsid w:val="00A71B9B"/>
    <w:rsid w:val="00A71F14"/>
    <w:rsid w:val="00A72A4A"/>
    <w:rsid w:val="00A751C7"/>
    <w:rsid w:val="00A7622F"/>
    <w:rsid w:val="00A76763"/>
    <w:rsid w:val="00A83CD6"/>
    <w:rsid w:val="00A83F50"/>
    <w:rsid w:val="00A8480B"/>
    <w:rsid w:val="00A87844"/>
    <w:rsid w:val="00A93148"/>
    <w:rsid w:val="00A947A8"/>
    <w:rsid w:val="00A94F97"/>
    <w:rsid w:val="00A95454"/>
    <w:rsid w:val="00A9792D"/>
    <w:rsid w:val="00AA025E"/>
    <w:rsid w:val="00AA038C"/>
    <w:rsid w:val="00AA0E25"/>
    <w:rsid w:val="00AA1913"/>
    <w:rsid w:val="00AA2EFB"/>
    <w:rsid w:val="00AA51D2"/>
    <w:rsid w:val="00AA6B63"/>
    <w:rsid w:val="00AA7A09"/>
    <w:rsid w:val="00AB01BD"/>
    <w:rsid w:val="00AB2511"/>
    <w:rsid w:val="00AB3357"/>
    <w:rsid w:val="00AB3B50"/>
    <w:rsid w:val="00AB6455"/>
    <w:rsid w:val="00AC05B1"/>
    <w:rsid w:val="00AC3C84"/>
    <w:rsid w:val="00AC41E9"/>
    <w:rsid w:val="00AC56B6"/>
    <w:rsid w:val="00AC5CFC"/>
    <w:rsid w:val="00AD0D0E"/>
    <w:rsid w:val="00AD356C"/>
    <w:rsid w:val="00AD5297"/>
    <w:rsid w:val="00AD685D"/>
    <w:rsid w:val="00AE11B6"/>
    <w:rsid w:val="00AE2914"/>
    <w:rsid w:val="00AE5998"/>
    <w:rsid w:val="00AE6D15"/>
    <w:rsid w:val="00AF1A27"/>
    <w:rsid w:val="00AF1E30"/>
    <w:rsid w:val="00AF221F"/>
    <w:rsid w:val="00AF2999"/>
    <w:rsid w:val="00AF2BF5"/>
    <w:rsid w:val="00AF43B3"/>
    <w:rsid w:val="00AF54ED"/>
    <w:rsid w:val="00AF57F8"/>
    <w:rsid w:val="00AF7946"/>
    <w:rsid w:val="00B01E8A"/>
    <w:rsid w:val="00B028B7"/>
    <w:rsid w:val="00B030A2"/>
    <w:rsid w:val="00B03535"/>
    <w:rsid w:val="00B04182"/>
    <w:rsid w:val="00B057D3"/>
    <w:rsid w:val="00B060C8"/>
    <w:rsid w:val="00B062E8"/>
    <w:rsid w:val="00B06461"/>
    <w:rsid w:val="00B06E3A"/>
    <w:rsid w:val="00B07AE3"/>
    <w:rsid w:val="00B1139E"/>
    <w:rsid w:val="00B11430"/>
    <w:rsid w:val="00B1439B"/>
    <w:rsid w:val="00B14783"/>
    <w:rsid w:val="00B166F6"/>
    <w:rsid w:val="00B17299"/>
    <w:rsid w:val="00B21192"/>
    <w:rsid w:val="00B24653"/>
    <w:rsid w:val="00B26477"/>
    <w:rsid w:val="00B270D4"/>
    <w:rsid w:val="00B30421"/>
    <w:rsid w:val="00B3458E"/>
    <w:rsid w:val="00B353EB"/>
    <w:rsid w:val="00B3691D"/>
    <w:rsid w:val="00B379D3"/>
    <w:rsid w:val="00B40CCF"/>
    <w:rsid w:val="00B41449"/>
    <w:rsid w:val="00B4292A"/>
    <w:rsid w:val="00B438B0"/>
    <w:rsid w:val="00B439C4"/>
    <w:rsid w:val="00B4535E"/>
    <w:rsid w:val="00B46ADB"/>
    <w:rsid w:val="00B47763"/>
    <w:rsid w:val="00B51B10"/>
    <w:rsid w:val="00B52A8C"/>
    <w:rsid w:val="00B534A2"/>
    <w:rsid w:val="00B550AE"/>
    <w:rsid w:val="00B5622D"/>
    <w:rsid w:val="00B56BFC"/>
    <w:rsid w:val="00B57F71"/>
    <w:rsid w:val="00B6079D"/>
    <w:rsid w:val="00B6244B"/>
    <w:rsid w:val="00B636A8"/>
    <w:rsid w:val="00B658A6"/>
    <w:rsid w:val="00B665C6"/>
    <w:rsid w:val="00B66E11"/>
    <w:rsid w:val="00B700E9"/>
    <w:rsid w:val="00B70764"/>
    <w:rsid w:val="00B718D4"/>
    <w:rsid w:val="00B71E28"/>
    <w:rsid w:val="00B72D6D"/>
    <w:rsid w:val="00B7377F"/>
    <w:rsid w:val="00B74592"/>
    <w:rsid w:val="00B75360"/>
    <w:rsid w:val="00B805AF"/>
    <w:rsid w:val="00B80FE6"/>
    <w:rsid w:val="00B84983"/>
    <w:rsid w:val="00B869EC"/>
    <w:rsid w:val="00B87A08"/>
    <w:rsid w:val="00B91F93"/>
    <w:rsid w:val="00B930D7"/>
    <w:rsid w:val="00B9397A"/>
    <w:rsid w:val="00B93BAC"/>
    <w:rsid w:val="00B952FB"/>
    <w:rsid w:val="00B9633D"/>
    <w:rsid w:val="00B96C49"/>
    <w:rsid w:val="00BA0B75"/>
    <w:rsid w:val="00BA0DF4"/>
    <w:rsid w:val="00BA128D"/>
    <w:rsid w:val="00BA2E01"/>
    <w:rsid w:val="00BA2EBE"/>
    <w:rsid w:val="00BA5860"/>
    <w:rsid w:val="00BB0F28"/>
    <w:rsid w:val="00BB1BC8"/>
    <w:rsid w:val="00BB2D81"/>
    <w:rsid w:val="00BB426B"/>
    <w:rsid w:val="00BB458A"/>
    <w:rsid w:val="00BB57B0"/>
    <w:rsid w:val="00BB7D7C"/>
    <w:rsid w:val="00BC182A"/>
    <w:rsid w:val="00BC21E7"/>
    <w:rsid w:val="00BC3467"/>
    <w:rsid w:val="00BD0011"/>
    <w:rsid w:val="00BD00D3"/>
    <w:rsid w:val="00BD1659"/>
    <w:rsid w:val="00BD3AA9"/>
    <w:rsid w:val="00BD46C7"/>
    <w:rsid w:val="00BD4A18"/>
    <w:rsid w:val="00BD5AD5"/>
    <w:rsid w:val="00BD6440"/>
    <w:rsid w:val="00BD6DB2"/>
    <w:rsid w:val="00BE11CF"/>
    <w:rsid w:val="00BE21AB"/>
    <w:rsid w:val="00BE2740"/>
    <w:rsid w:val="00BE32D6"/>
    <w:rsid w:val="00BE479A"/>
    <w:rsid w:val="00BE54F2"/>
    <w:rsid w:val="00BE55CB"/>
    <w:rsid w:val="00BE5E4B"/>
    <w:rsid w:val="00BF2F86"/>
    <w:rsid w:val="00BF3924"/>
    <w:rsid w:val="00BF617A"/>
    <w:rsid w:val="00BF6F1B"/>
    <w:rsid w:val="00BF6FCE"/>
    <w:rsid w:val="00C012A8"/>
    <w:rsid w:val="00C01562"/>
    <w:rsid w:val="00C0379D"/>
    <w:rsid w:val="00C03931"/>
    <w:rsid w:val="00C049ED"/>
    <w:rsid w:val="00C05FA7"/>
    <w:rsid w:val="00C05FE3"/>
    <w:rsid w:val="00C10E50"/>
    <w:rsid w:val="00C20480"/>
    <w:rsid w:val="00C2136D"/>
    <w:rsid w:val="00C214EE"/>
    <w:rsid w:val="00C22653"/>
    <w:rsid w:val="00C22FEB"/>
    <w:rsid w:val="00C2314B"/>
    <w:rsid w:val="00C24971"/>
    <w:rsid w:val="00C26BE5"/>
    <w:rsid w:val="00C26E4D"/>
    <w:rsid w:val="00C27909"/>
    <w:rsid w:val="00C27B03"/>
    <w:rsid w:val="00C27BBB"/>
    <w:rsid w:val="00C303B0"/>
    <w:rsid w:val="00C314E1"/>
    <w:rsid w:val="00C31EA7"/>
    <w:rsid w:val="00C32B53"/>
    <w:rsid w:val="00C34397"/>
    <w:rsid w:val="00C3788B"/>
    <w:rsid w:val="00C4095D"/>
    <w:rsid w:val="00C40CAC"/>
    <w:rsid w:val="00C421E7"/>
    <w:rsid w:val="00C47D48"/>
    <w:rsid w:val="00C50B35"/>
    <w:rsid w:val="00C5212D"/>
    <w:rsid w:val="00C535FC"/>
    <w:rsid w:val="00C54610"/>
    <w:rsid w:val="00C5614A"/>
    <w:rsid w:val="00C56881"/>
    <w:rsid w:val="00C601D2"/>
    <w:rsid w:val="00C60E0F"/>
    <w:rsid w:val="00C6442C"/>
    <w:rsid w:val="00C65BCC"/>
    <w:rsid w:val="00C65E63"/>
    <w:rsid w:val="00C66970"/>
    <w:rsid w:val="00C6775C"/>
    <w:rsid w:val="00C70961"/>
    <w:rsid w:val="00C71095"/>
    <w:rsid w:val="00C710A5"/>
    <w:rsid w:val="00C717AC"/>
    <w:rsid w:val="00C72C12"/>
    <w:rsid w:val="00C72EE5"/>
    <w:rsid w:val="00C731B6"/>
    <w:rsid w:val="00C74035"/>
    <w:rsid w:val="00C759F9"/>
    <w:rsid w:val="00C8066C"/>
    <w:rsid w:val="00C80E51"/>
    <w:rsid w:val="00C80FB0"/>
    <w:rsid w:val="00C815EE"/>
    <w:rsid w:val="00C8354E"/>
    <w:rsid w:val="00C837DE"/>
    <w:rsid w:val="00C8691C"/>
    <w:rsid w:val="00C926CA"/>
    <w:rsid w:val="00C92DEC"/>
    <w:rsid w:val="00C9615D"/>
    <w:rsid w:val="00C979A3"/>
    <w:rsid w:val="00CA06E8"/>
    <w:rsid w:val="00CA168A"/>
    <w:rsid w:val="00CA268F"/>
    <w:rsid w:val="00CA2ABF"/>
    <w:rsid w:val="00CA357E"/>
    <w:rsid w:val="00CA44F9"/>
    <w:rsid w:val="00CA4A69"/>
    <w:rsid w:val="00CA4A81"/>
    <w:rsid w:val="00CA4E84"/>
    <w:rsid w:val="00CA4EB5"/>
    <w:rsid w:val="00CA5792"/>
    <w:rsid w:val="00CA7094"/>
    <w:rsid w:val="00CB1A61"/>
    <w:rsid w:val="00CB42BB"/>
    <w:rsid w:val="00CB4CDE"/>
    <w:rsid w:val="00CB6943"/>
    <w:rsid w:val="00CC1EBF"/>
    <w:rsid w:val="00CC2A5E"/>
    <w:rsid w:val="00CC3E0C"/>
    <w:rsid w:val="00CC3F3D"/>
    <w:rsid w:val="00CC5795"/>
    <w:rsid w:val="00CC58D3"/>
    <w:rsid w:val="00CC784D"/>
    <w:rsid w:val="00CC7E6F"/>
    <w:rsid w:val="00CD1946"/>
    <w:rsid w:val="00CD25F5"/>
    <w:rsid w:val="00CD5E1E"/>
    <w:rsid w:val="00CD6A47"/>
    <w:rsid w:val="00CD71D1"/>
    <w:rsid w:val="00CD7902"/>
    <w:rsid w:val="00CE0862"/>
    <w:rsid w:val="00CE132D"/>
    <w:rsid w:val="00CE18AB"/>
    <w:rsid w:val="00CE29A5"/>
    <w:rsid w:val="00CE53F3"/>
    <w:rsid w:val="00CE6148"/>
    <w:rsid w:val="00CF001C"/>
    <w:rsid w:val="00CF0C1C"/>
    <w:rsid w:val="00CF1AC8"/>
    <w:rsid w:val="00CF23C0"/>
    <w:rsid w:val="00CF2D46"/>
    <w:rsid w:val="00CF339C"/>
    <w:rsid w:val="00CF50AE"/>
    <w:rsid w:val="00CF6BF9"/>
    <w:rsid w:val="00CF78DE"/>
    <w:rsid w:val="00D01A76"/>
    <w:rsid w:val="00D0337B"/>
    <w:rsid w:val="00D056B1"/>
    <w:rsid w:val="00D06B19"/>
    <w:rsid w:val="00D079B2"/>
    <w:rsid w:val="00D079EA"/>
    <w:rsid w:val="00D07D40"/>
    <w:rsid w:val="00D114E9"/>
    <w:rsid w:val="00D126E7"/>
    <w:rsid w:val="00D1384B"/>
    <w:rsid w:val="00D13D8F"/>
    <w:rsid w:val="00D15703"/>
    <w:rsid w:val="00D15F2D"/>
    <w:rsid w:val="00D16602"/>
    <w:rsid w:val="00D167C0"/>
    <w:rsid w:val="00D21736"/>
    <w:rsid w:val="00D21740"/>
    <w:rsid w:val="00D21AEA"/>
    <w:rsid w:val="00D2200F"/>
    <w:rsid w:val="00D22029"/>
    <w:rsid w:val="00D22126"/>
    <w:rsid w:val="00D230E6"/>
    <w:rsid w:val="00D250DC"/>
    <w:rsid w:val="00D251D6"/>
    <w:rsid w:val="00D254D5"/>
    <w:rsid w:val="00D2623A"/>
    <w:rsid w:val="00D269B2"/>
    <w:rsid w:val="00D26ED4"/>
    <w:rsid w:val="00D30DA0"/>
    <w:rsid w:val="00D31AA5"/>
    <w:rsid w:val="00D32E1F"/>
    <w:rsid w:val="00D3527E"/>
    <w:rsid w:val="00D369BB"/>
    <w:rsid w:val="00D36C67"/>
    <w:rsid w:val="00D36D9A"/>
    <w:rsid w:val="00D41386"/>
    <w:rsid w:val="00D429C6"/>
    <w:rsid w:val="00D4348E"/>
    <w:rsid w:val="00D461FE"/>
    <w:rsid w:val="00D465FF"/>
    <w:rsid w:val="00D46938"/>
    <w:rsid w:val="00D46DD0"/>
    <w:rsid w:val="00D47109"/>
    <w:rsid w:val="00D47457"/>
    <w:rsid w:val="00D47748"/>
    <w:rsid w:val="00D51933"/>
    <w:rsid w:val="00D519F3"/>
    <w:rsid w:val="00D51D5B"/>
    <w:rsid w:val="00D5336F"/>
    <w:rsid w:val="00D54CC3"/>
    <w:rsid w:val="00D55568"/>
    <w:rsid w:val="00D56DAF"/>
    <w:rsid w:val="00D5756D"/>
    <w:rsid w:val="00D5794D"/>
    <w:rsid w:val="00D6041A"/>
    <w:rsid w:val="00D604D0"/>
    <w:rsid w:val="00D6112B"/>
    <w:rsid w:val="00D633EB"/>
    <w:rsid w:val="00D63487"/>
    <w:rsid w:val="00D64F67"/>
    <w:rsid w:val="00D65431"/>
    <w:rsid w:val="00D71302"/>
    <w:rsid w:val="00D71B53"/>
    <w:rsid w:val="00D71E12"/>
    <w:rsid w:val="00D72787"/>
    <w:rsid w:val="00D739CB"/>
    <w:rsid w:val="00D73BDB"/>
    <w:rsid w:val="00D76355"/>
    <w:rsid w:val="00D82FF7"/>
    <w:rsid w:val="00D8392C"/>
    <w:rsid w:val="00D847FE"/>
    <w:rsid w:val="00D867E8"/>
    <w:rsid w:val="00D870D5"/>
    <w:rsid w:val="00D91A95"/>
    <w:rsid w:val="00D91B03"/>
    <w:rsid w:val="00D92DB5"/>
    <w:rsid w:val="00D93EBD"/>
    <w:rsid w:val="00D94EBC"/>
    <w:rsid w:val="00D9556C"/>
    <w:rsid w:val="00D964EA"/>
    <w:rsid w:val="00D966D0"/>
    <w:rsid w:val="00D96DD7"/>
    <w:rsid w:val="00DA096F"/>
    <w:rsid w:val="00DA0C59"/>
    <w:rsid w:val="00DA3991"/>
    <w:rsid w:val="00DA6060"/>
    <w:rsid w:val="00DA7D20"/>
    <w:rsid w:val="00DB0990"/>
    <w:rsid w:val="00DB298D"/>
    <w:rsid w:val="00DB383C"/>
    <w:rsid w:val="00DB396E"/>
    <w:rsid w:val="00DB3AB1"/>
    <w:rsid w:val="00DB3B0F"/>
    <w:rsid w:val="00DB412C"/>
    <w:rsid w:val="00DB4623"/>
    <w:rsid w:val="00DB540C"/>
    <w:rsid w:val="00DB5A9A"/>
    <w:rsid w:val="00DB7E6C"/>
    <w:rsid w:val="00DC0D49"/>
    <w:rsid w:val="00DC3BF8"/>
    <w:rsid w:val="00DC3DD0"/>
    <w:rsid w:val="00DC4331"/>
    <w:rsid w:val="00DD005F"/>
    <w:rsid w:val="00DD0DA8"/>
    <w:rsid w:val="00DD1478"/>
    <w:rsid w:val="00DD2E97"/>
    <w:rsid w:val="00DD40FE"/>
    <w:rsid w:val="00DD5029"/>
    <w:rsid w:val="00DD5A29"/>
    <w:rsid w:val="00DD5D9D"/>
    <w:rsid w:val="00DD6660"/>
    <w:rsid w:val="00DE0511"/>
    <w:rsid w:val="00DE06D1"/>
    <w:rsid w:val="00DE192F"/>
    <w:rsid w:val="00DE3020"/>
    <w:rsid w:val="00DE3090"/>
    <w:rsid w:val="00DE35CB"/>
    <w:rsid w:val="00DE4068"/>
    <w:rsid w:val="00DE7BF0"/>
    <w:rsid w:val="00DE7FB5"/>
    <w:rsid w:val="00DF006D"/>
    <w:rsid w:val="00DF0926"/>
    <w:rsid w:val="00DF0E7A"/>
    <w:rsid w:val="00DF12C0"/>
    <w:rsid w:val="00DF21E9"/>
    <w:rsid w:val="00DF476B"/>
    <w:rsid w:val="00DF4A8F"/>
    <w:rsid w:val="00DF5F39"/>
    <w:rsid w:val="00DF65A0"/>
    <w:rsid w:val="00DF67FC"/>
    <w:rsid w:val="00E00F14"/>
    <w:rsid w:val="00E03F98"/>
    <w:rsid w:val="00E053B3"/>
    <w:rsid w:val="00E06386"/>
    <w:rsid w:val="00E06834"/>
    <w:rsid w:val="00E078FA"/>
    <w:rsid w:val="00E10430"/>
    <w:rsid w:val="00E105B7"/>
    <w:rsid w:val="00E12014"/>
    <w:rsid w:val="00E131C1"/>
    <w:rsid w:val="00E1358A"/>
    <w:rsid w:val="00E155C1"/>
    <w:rsid w:val="00E15D21"/>
    <w:rsid w:val="00E168CB"/>
    <w:rsid w:val="00E200EA"/>
    <w:rsid w:val="00E20A0F"/>
    <w:rsid w:val="00E21C2B"/>
    <w:rsid w:val="00E227F2"/>
    <w:rsid w:val="00E24CF5"/>
    <w:rsid w:val="00E24EB4"/>
    <w:rsid w:val="00E27779"/>
    <w:rsid w:val="00E30ACD"/>
    <w:rsid w:val="00E317CB"/>
    <w:rsid w:val="00E31E27"/>
    <w:rsid w:val="00E320ED"/>
    <w:rsid w:val="00E3380A"/>
    <w:rsid w:val="00E33AFB"/>
    <w:rsid w:val="00E33E39"/>
    <w:rsid w:val="00E34218"/>
    <w:rsid w:val="00E34242"/>
    <w:rsid w:val="00E35C4B"/>
    <w:rsid w:val="00E361CE"/>
    <w:rsid w:val="00E40EB5"/>
    <w:rsid w:val="00E43054"/>
    <w:rsid w:val="00E44115"/>
    <w:rsid w:val="00E45457"/>
    <w:rsid w:val="00E46282"/>
    <w:rsid w:val="00E5216E"/>
    <w:rsid w:val="00E533A8"/>
    <w:rsid w:val="00E55608"/>
    <w:rsid w:val="00E56BA7"/>
    <w:rsid w:val="00E6159E"/>
    <w:rsid w:val="00E6173E"/>
    <w:rsid w:val="00E66A45"/>
    <w:rsid w:val="00E67BA9"/>
    <w:rsid w:val="00E70B28"/>
    <w:rsid w:val="00E75180"/>
    <w:rsid w:val="00E75C0E"/>
    <w:rsid w:val="00E7694D"/>
    <w:rsid w:val="00E80B1D"/>
    <w:rsid w:val="00E81474"/>
    <w:rsid w:val="00E82344"/>
    <w:rsid w:val="00E83CA6"/>
    <w:rsid w:val="00E84268"/>
    <w:rsid w:val="00E84C82"/>
    <w:rsid w:val="00E84D64"/>
    <w:rsid w:val="00E85144"/>
    <w:rsid w:val="00E859AA"/>
    <w:rsid w:val="00E873D6"/>
    <w:rsid w:val="00E87408"/>
    <w:rsid w:val="00E87584"/>
    <w:rsid w:val="00E914C4"/>
    <w:rsid w:val="00E91E71"/>
    <w:rsid w:val="00E9232C"/>
    <w:rsid w:val="00E934F5"/>
    <w:rsid w:val="00E95589"/>
    <w:rsid w:val="00E95A83"/>
    <w:rsid w:val="00E95CE5"/>
    <w:rsid w:val="00E96961"/>
    <w:rsid w:val="00E975C1"/>
    <w:rsid w:val="00EA061D"/>
    <w:rsid w:val="00EA3801"/>
    <w:rsid w:val="00EA4D36"/>
    <w:rsid w:val="00EA4E9E"/>
    <w:rsid w:val="00EA661C"/>
    <w:rsid w:val="00EA6DB4"/>
    <w:rsid w:val="00EA72EC"/>
    <w:rsid w:val="00EB01E7"/>
    <w:rsid w:val="00EB11CB"/>
    <w:rsid w:val="00EB14C9"/>
    <w:rsid w:val="00EB275A"/>
    <w:rsid w:val="00EB49D2"/>
    <w:rsid w:val="00EB4A46"/>
    <w:rsid w:val="00EB5D25"/>
    <w:rsid w:val="00EB5FC5"/>
    <w:rsid w:val="00EB7562"/>
    <w:rsid w:val="00EB786A"/>
    <w:rsid w:val="00EB79A3"/>
    <w:rsid w:val="00EC1578"/>
    <w:rsid w:val="00EC1C72"/>
    <w:rsid w:val="00EC305D"/>
    <w:rsid w:val="00EC347A"/>
    <w:rsid w:val="00EC3CC9"/>
    <w:rsid w:val="00EC524A"/>
    <w:rsid w:val="00EC680A"/>
    <w:rsid w:val="00EC73E0"/>
    <w:rsid w:val="00EC7D3C"/>
    <w:rsid w:val="00ED0750"/>
    <w:rsid w:val="00ED32ED"/>
    <w:rsid w:val="00ED3348"/>
    <w:rsid w:val="00ED3C4D"/>
    <w:rsid w:val="00ED43EB"/>
    <w:rsid w:val="00ED63CC"/>
    <w:rsid w:val="00ED6B2D"/>
    <w:rsid w:val="00EE13FF"/>
    <w:rsid w:val="00EE2BED"/>
    <w:rsid w:val="00EE3129"/>
    <w:rsid w:val="00EE374B"/>
    <w:rsid w:val="00EE4BEE"/>
    <w:rsid w:val="00EE4C40"/>
    <w:rsid w:val="00EE4E2C"/>
    <w:rsid w:val="00EE4E31"/>
    <w:rsid w:val="00EE5253"/>
    <w:rsid w:val="00EE7468"/>
    <w:rsid w:val="00EF0EC4"/>
    <w:rsid w:val="00EF1991"/>
    <w:rsid w:val="00EF19D0"/>
    <w:rsid w:val="00EF665A"/>
    <w:rsid w:val="00EF7ECA"/>
    <w:rsid w:val="00F00C7E"/>
    <w:rsid w:val="00F012AB"/>
    <w:rsid w:val="00F016A5"/>
    <w:rsid w:val="00F02094"/>
    <w:rsid w:val="00F02BF9"/>
    <w:rsid w:val="00F03C72"/>
    <w:rsid w:val="00F0433D"/>
    <w:rsid w:val="00F071F3"/>
    <w:rsid w:val="00F11BB5"/>
    <w:rsid w:val="00F1228F"/>
    <w:rsid w:val="00F1261C"/>
    <w:rsid w:val="00F1417B"/>
    <w:rsid w:val="00F153E3"/>
    <w:rsid w:val="00F201AE"/>
    <w:rsid w:val="00F20B50"/>
    <w:rsid w:val="00F21CAB"/>
    <w:rsid w:val="00F239E2"/>
    <w:rsid w:val="00F245B2"/>
    <w:rsid w:val="00F24C19"/>
    <w:rsid w:val="00F25E15"/>
    <w:rsid w:val="00F26150"/>
    <w:rsid w:val="00F334C2"/>
    <w:rsid w:val="00F34B99"/>
    <w:rsid w:val="00F34E91"/>
    <w:rsid w:val="00F36AF9"/>
    <w:rsid w:val="00F439B6"/>
    <w:rsid w:val="00F44D20"/>
    <w:rsid w:val="00F45209"/>
    <w:rsid w:val="00F452DB"/>
    <w:rsid w:val="00F47EC0"/>
    <w:rsid w:val="00F51D38"/>
    <w:rsid w:val="00F52176"/>
    <w:rsid w:val="00F5220F"/>
    <w:rsid w:val="00F52DAB"/>
    <w:rsid w:val="00F5344E"/>
    <w:rsid w:val="00F543F0"/>
    <w:rsid w:val="00F54C33"/>
    <w:rsid w:val="00F551CE"/>
    <w:rsid w:val="00F61570"/>
    <w:rsid w:val="00F65A98"/>
    <w:rsid w:val="00F66B6F"/>
    <w:rsid w:val="00F71654"/>
    <w:rsid w:val="00F7265C"/>
    <w:rsid w:val="00F770B9"/>
    <w:rsid w:val="00F8189D"/>
    <w:rsid w:val="00F81D29"/>
    <w:rsid w:val="00F82207"/>
    <w:rsid w:val="00F83260"/>
    <w:rsid w:val="00F83554"/>
    <w:rsid w:val="00F85281"/>
    <w:rsid w:val="00F86D8A"/>
    <w:rsid w:val="00F90216"/>
    <w:rsid w:val="00F90DAE"/>
    <w:rsid w:val="00F91C4D"/>
    <w:rsid w:val="00F92FD9"/>
    <w:rsid w:val="00F93693"/>
    <w:rsid w:val="00F94589"/>
    <w:rsid w:val="00F9480E"/>
    <w:rsid w:val="00F951F3"/>
    <w:rsid w:val="00F95296"/>
    <w:rsid w:val="00F9677D"/>
    <w:rsid w:val="00FA08CF"/>
    <w:rsid w:val="00FA1935"/>
    <w:rsid w:val="00FA346C"/>
    <w:rsid w:val="00FA4907"/>
    <w:rsid w:val="00FA6267"/>
    <w:rsid w:val="00FA6684"/>
    <w:rsid w:val="00FA6A3D"/>
    <w:rsid w:val="00FA731E"/>
    <w:rsid w:val="00FB1060"/>
    <w:rsid w:val="00FB2B38"/>
    <w:rsid w:val="00FB6AFB"/>
    <w:rsid w:val="00FB6C64"/>
    <w:rsid w:val="00FC14F1"/>
    <w:rsid w:val="00FC3ADE"/>
    <w:rsid w:val="00FC5093"/>
    <w:rsid w:val="00FC624F"/>
    <w:rsid w:val="00FC6358"/>
    <w:rsid w:val="00FC757F"/>
    <w:rsid w:val="00FD01CF"/>
    <w:rsid w:val="00FD0C05"/>
    <w:rsid w:val="00FD0C9B"/>
    <w:rsid w:val="00FD320D"/>
    <w:rsid w:val="00FD33DA"/>
    <w:rsid w:val="00FD5702"/>
    <w:rsid w:val="00FD633F"/>
    <w:rsid w:val="00FE08FD"/>
    <w:rsid w:val="00FE23DC"/>
    <w:rsid w:val="00FE23DE"/>
    <w:rsid w:val="00FE272E"/>
    <w:rsid w:val="00FE563F"/>
    <w:rsid w:val="00FE594C"/>
    <w:rsid w:val="00FE68DC"/>
    <w:rsid w:val="00FF41BD"/>
    <w:rsid w:val="00FF7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44C65"/>
  <w15:docId w15:val="{9528B967-1D9F-40CB-88A1-65DBEE13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qFormat/>
    <w:rsid w:val="00E80B1D"/>
    <w:pPr>
      <w:widowControl w:val="0"/>
      <w:jc w:val="both"/>
    </w:pPr>
    <w:rPr>
      <w:kern w:val="2"/>
      <w:sz w:val="21"/>
      <w:szCs w:val="24"/>
    </w:rPr>
  </w:style>
  <w:style w:type="paragraph" w:styleId="2">
    <w:name w:val="heading 2"/>
    <w:basedOn w:val="aff0"/>
    <w:link w:val="20"/>
    <w:uiPriority w:val="9"/>
    <w:qFormat/>
    <w:rsid w:val="000C14E0"/>
    <w:pPr>
      <w:widowControl/>
      <w:spacing w:after="180"/>
      <w:jc w:val="left"/>
      <w:outlineLvl w:val="1"/>
    </w:pPr>
    <w:rPr>
      <w:rFonts w:ascii="inherit" w:hAnsi="inherit" w:cs="宋体"/>
      <w:b/>
      <w:bCs/>
      <w:caps/>
      <w:spacing w:val="-15"/>
      <w:kern w:val="0"/>
      <w:sz w:val="54"/>
      <w:szCs w:val="54"/>
    </w:rPr>
  </w:style>
  <w:style w:type="paragraph" w:styleId="3">
    <w:name w:val="heading 3"/>
    <w:basedOn w:val="aff0"/>
    <w:next w:val="aff0"/>
    <w:link w:val="30"/>
    <w:semiHidden/>
    <w:unhideWhenUsed/>
    <w:qFormat/>
    <w:rsid w:val="00685C52"/>
    <w:pPr>
      <w:keepNext/>
      <w:keepLines/>
      <w:spacing w:before="260" w:after="260" w:line="416" w:lineRule="auto"/>
      <w:outlineLvl w:val="2"/>
    </w:pPr>
    <w:rPr>
      <w:b/>
      <w:bCs/>
      <w:sz w:val="32"/>
      <w:szCs w:val="32"/>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customStyle="1" w:styleId="aff4">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1"/>
    <w:link w:val="aff4"/>
    <w:qFormat/>
    <w:rsid w:val="00035925"/>
    <w:rPr>
      <w:rFonts w:ascii="宋体"/>
      <w:noProof/>
      <w:sz w:val="21"/>
      <w:lang w:val="en-US" w:eastAsia="zh-CN" w:bidi="ar-SA"/>
    </w:rPr>
  </w:style>
  <w:style w:type="paragraph" w:customStyle="1" w:styleId="a8">
    <w:name w:val="一级条标题"/>
    <w:next w:val="aff4"/>
    <w:qFormat/>
    <w:rsid w:val="001C149C"/>
    <w:pPr>
      <w:numPr>
        <w:ilvl w:val="1"/>
        <w:numId w:val="15"/>
      </w:numPr>
      <w:spacing w:beforeLines="50" w:afterLines="50"/>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7">
    <w:name w:val="章标题"/>
    <w:next w:val="aff4"/>
    <w:qFormat/>
    <w:rsid w:val="001C149C"/>
    <w:pPr>
      <w:numPr>
        <w:numId w:val="15"/>
      </w:numPr>
      <w:spacing w:beforeLines="100" w:afterLines="100"/>
      <w:jc w:val="both"/>
      <w:outlineLvl w:val="1"/>
    </w:pPr>
    <w:rPr>
      <w:rFonts w:ascii="黑体" w:eastAsia="黑体"/>
      <w:sz w:val="21"/>
    </w:rPr>
  </w:style>
  <w:style w:type="paragraph" w:customStyle="1" w:styleId="aff7">
    <w:name w:val="二级条标题"/>
    <w:basedOn w:val="a8"/>
    <w:next w:val="aff4"/>
    <w:qFormat/>
    <w:rsid w:val="001C149C"/>
    <w:pPr>
      <w:numPr>
        <w:ilvl w:val="0"/>
        <w:numId w:val="0"/>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列项——（一级）"/>
    <w:rsid w:val="00BE55CB"/>
    <w:pPr>
      <w:widowControl w:val="0"/>
      <w:numPr>
        <w:numId w:val="4"/>
      </w:numPr>
      <w:jc w:val="both"/>
    </w:pPr>
    <w:rPr>
      <w:rFonts w:ascii="宋体"/>
      <w:sz w:val="21"/>
    </w:rPr>
  </w:style>
  <w:style w:type="paragraph" w:customStyle="1" w:styleId="af">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ff7"/>
    <w:next w:val="aff4"/>
    <w:rsid w:val="00DB0990"/>
    <w:pPr>
      <w:outlineLvl w:val="4"/>
    </w:pPr>
  </w:style>
  <w:style w:type="paragraph" w:customStyle="1" w:styleId="a3">
    <w:name w:val="示例"/>
    <w:next w:val="affa"/>
    <w:rsid w:val="005A5EAF"/>
    <w:pPr>
      <w:widowControl w:val="0"/>
      <w:numPr>
        <w:numId w:val="1"/>
      </w:numPr>
      <w:jc w:val="both"/>
    </w:pPr>
    <w:rPr>
      <w:rFonts w:ascii="宋体"/>
      <w:sz w:val="18"/>
      <w:szCs w:val="18"/>
    </w:rPr>
  </w:style>
  <w:style w:type="paragraph" w:customStyle="1" w:styleId="a0">
    <w:name w:val="数字编号列项（二级）"/>
    <w:rsid w:val="003E5729"/>
    <w:pPr>
      <w:numPr>
        <w:ilvl w:val="1"/>
        <w:numId w:val="18"/>
      </w:numPr>
      <w:jc w:val="both"/>
    </w:pPr>
    <w:rPr>
      <w:rFonts w:ascii="宋体"/>
      <w:sz w:val="21"/>
    </w:rPr>
  </w:style>
  <w:style w:type="paragraph" w:customStyle="1" w:styleId="a9">
    <w:name w:val="四级条标题"/>
    <w:basedOn w:val="aff9"/>
    <w:next w:val="aff4"/>
    <w:rsid w:val="001C149C"/>
    <w:pPr>
      <w:numPr>
        <w:ilvl w:val="4"/>
        <w:numId w:val="15"/>
      </w:numPr>
      <w:outlineLvl w:val="5"/>
    </w:pPr>
  </w:style>
  <w:style w:type="paragraph" w:customStyle="1" w:styleId="aa">
    <w:name w:val="五级条标题"/>
    <w:basedOn w:val="a9"/>
    <w:next w:val="aff4"/>
    <w:rsid w:val="001C149C"/>
    <w:pPr>
      <w:numPr>
        <w:ilvl w:val="5"/>
      </w:numPr>
      <w:outlineLvl w:val="6"/>
    </w:pPr>
  </w:style>
  <w:style w:type="paragraph" w:styleId="affb">
    <w:name w:val="footer"/>
    <w:basedOn w:val="aff0"/>
    <w:rsid w:val="00294E70"/>
    <w:pPr>
      <w:snapToGrid w:val="0"/>
      <w:ind w:rightChars="100" w:right="210"/>
      <w:jc w:val="right"/>
    </w:pPr>
    <w:rPr>
      <w:sz w:val="18"/>
      <w:szCs w:val="18"/>
    </w:rPr>
  </w:style>
  <w:style w:type="paragraph" w:styleId="affc">
    <w:name w:val="header"/>
    <w:basedOn w:val="aff0"/>
    <w:rsid w:val="00930116"/>
    <w:pPr>
      <w:snapToGrid w:val="0"/>
      <w:jc w:val="left"/>
    </w:pPr>
    <w:rPr>
      <w:sz w:val="18"/>
      <w:szCs w:val="18"/>
    </w:rPr>
  </w:style>
  <w:style w:type="paragraph" w:customStyle="1" w:styleId="aff">
    <w:name w:val="注："/>
    <w:next w:val="aff4"/>
    <w:rsid w:val="000D718B"/>
    <w:pPr>
      <w:widowControl w:val="0"/>
      <w:numPr>
        <w:numId w:val="2"/>
      </w:numPr>
      <w:autoSpaceDE w:val="0"/>
      <w:autoSpaceDN w:val="0"/>
      <w:jc w:val="both"/>
    </w:pPr>
    <w:rPr>
      <w:rFonts w:ascii="宋体"/>
      <w:sz w:val="18"/>
      <w:szCs w:val="18"/>
    </w:rPr>
  </w:style>
  <w:style w:type="paragraph" w:customStyle="1" w:styleId="a1">
    <w:name w:val="注×："/>
    <w:rsid w:val="000D718B"/>
    <w:pPr>
      <w:widowControl w:val="0"/>
      <w:numPr>
        <w:numId w:val="3"/>
      </w:numPr>
      <w:autoSpaceDE w:val="0"/>
      <w:autoSpaceDN w:val="0"/>
      <w:jc w:val="both"/>
    </w:pPr>
    <w:rPr>
      <w:rFonts w:ascii="宋体"/>
      <w:sz w:val="18"/>
      <w:szCs w:val="18"/>
    </w:rPr>
  </w:style>
  <w:style w:type="paragraph" w:customStyle="1" w:styleId="a">
    <w:name w:val="字母编号列项（一级）"/>
    <w:rsid w:val="003E5729"/>
    <w:pPr>
      <w:numPr>
        <w:numId w:val="18"/>
      </w:numPr>
      <w:jc w:val="both"/>
    </w:pPr>
    <w:rPr>
      <w:rFonts w:ascii="宋体"/>
      <w:sz w:val="21"/>
    </w:rPr>
  </w:style>
  <w:style w:type="paragraph" w:customStyle="1" w:styleId="af0">
    <w:name w:val="列项◆（三级）"/>
    <w:basedOn w:val="aff0"/>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2">
    <w:name w:val="示例×："/>
    <w:basedOn w:val="a7"/>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ff7"/>
    <w:rsid w:val="001C149C"/>
    <w:pPr>
      <w:spacing w:beforeLines="0" w:afterLines="0"/>
    </w:pPr>
    <w:rPr>
      <w:rFonts w:ascii="宋体" w:eastAsia="宋体"/>
    </w:rPr>
  </w:style>
  <w:style w:type="paragraph" w:customStyle="1" w:styleId="ab">
    <w:name w:val="注：（正文）"/>
    <w:basedOn w:val="aff"/>
    <w:next w:val="aff4"/>
    <w:rsid w:val="00FD01CF"/>
    <w:pPr>
      <w:numPr>
        <w:numId w:val="16"/>
      </w:numPr>
    </w:pPr>
  </w:style>
  <w:style w:type="paragraph" w:customStyle="1" w:styleId="a6">
    <w:name w:val="注×：（正文）"/>
    <w:rsid w:val="000D718B"/>
    <w:pPr>
      <w:numPr>
        <w:numId w:val="5"/>
      </w:numPr>
      <w:jc w:val="both"/>
    </w:pPr>
    <w:rPr>
      <w:rFonts w:ascii="宋体"/>
      <w:sz w:val="18"/>
      <w:szCs w:val="18"/>
    </w:rPr>
  </w:style>
  <w:style w:type="paragraph" w:customStyle="1" w:styleId="afff">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6"/>
    <w:next w:val="aff0"/>
    <w:rsid w:val="0074741B"/>
    <w:pPr>
      <w:jc w:val="left"/>
    </w:pPr>
  </w:style>
  <w:style w:type="paragraph" w:customStyle="1" w:styleId="afff3">
    <w:name w:val="标准书眉一"/>
    <w:rsid w:val="00083A09"/>
    <w:pPr>
      <w:jc w:val="both"/>
    </w:pPr>
  </w:style>
  <w:style w:type="paragraph" w:customStyle="1" w:styleId="afff4">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1"/>
    <w:uiPriority w:val="99"/>
    <w:rsid w:val="00083A09"/>
    <w:rPr>
      <w:noProof/>
      <w:color w:val="0000FF"/>
      <w:spacing w:val="0"/>
      <w:w w:val="100"/>
      <w:szCs w:val="21"/>
      <w:u w:val="single"/>
    </w:rPr>
  </w:style>
  <w:style w:type="character" w:customStyle="1" w:styleId="afff7">
    <w:name w:val="发布"/>
    <w:basedOn w:val="aff1"/>
    <w:qFormat/>
    <w:rsid w:val="00C2314B"/>
    <w:rPr>
      <w:rFonts w:ascii="黑体" w:eastAsia="黑体"/>
      <w:spacing w:val="85"/>
      <w:w w:val="100"/>
      <w:position w:val="3"/>
      <w:sz w:val="28"/>
      <w:szCs w:val="28"/>
    </w:rPr>
  </w:style>
  <w:style w:type="paragraph" w:customStyle="1" w:styleId="afff8">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spacing w:beforeLines="50" w:afterLines="5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4"/>
    <w:next w:val="aff4"/>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c">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d">
    <w:name w:val="附录图标题"/>
    <w:basedOn w:val="aff0"/>
    <w:next w:val="aff4"/>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f1">
    <w:name w:val="footnote text"/>
    <w:basedOn w:val="aff0"/>
    <w:rsid w:val="00074FBE"/>
    <w:pPr>
      <w:numPr>
        <w:numId w:val="12"/>
      </w:numPr>
      <w:snapToGrid w:val="0"/>
      <w:jc w:val="left"/>
    </w:pPr>
    <w:rPr>
      <w:rFonts w:ascii="宋体"/>
      <w:sz w:val="18"/>
      <w:szCs w:val="18"/>
    </w:rPr>
  </w:style>
  <w:style w:type="character" w:styleId="affff9">
    <w:name w:val="footnote reference"/>
    <w:basedOn w:val="aff1"/>
    <w:semiHidden/>
    <w:rsid w:val="00083A09"/>
    <w:rPr>
      <w:vertAlign w:val="superscript"/>
    </w:rPr>
  </w:style>
  <w:style w:type="paragraph" w:customStyle="1" w:styleId="affffa">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TOC3">
    <w:name w:val="toc 3"/>
    <w:basedOn w:val="aff0"/>
    <w:next w:val="aff0"/>
    <w:autoRedefine/>
    <w:uiPriority w:val="39"/>
    <w:rsid w:val="00961C93"/>
    <w:pPr>
      <w:tabs>
        <w:tab w:val="right" w:leader="dot" w:pos="9241"/>
      </w:tabs>
      <w:ind w:firstLineChars="100" w:firstLine="102"/>
      <w:jc w:val="left"/>
    </w:pPr>
    <w:rPr>
      <w:rFonts w:ascii="宋体"/>
      <w:szCs w:val="21"/>
    </w:rPr>
  </w:style>
  <w:style w:type="paragraph" w:styleId="TOC4">
    <w:name w:val="toc 4"/>
    <w:basedOn w:val="aff0"/>
    <w:next w:val="aff0"/>
    <w:autoRedefine/>
    <w:uiPriority w:val="39"/>
    <w:rsid w:val="00961C93"/>
    <w:pPr>
      <w:tabs>
        <w:tab w:val="right" w:leader="dot" w:pos="9241"/>
      </w:tabs>
      <w:ind w:firstLineChars="200" w:firstLine="198"/>
      <w:jc w:val="left"/>
    </w:pPr>
    <w:rPr>
      <w:rFonts w:ascii="宋体"/>
      <w:szCs w:val="21"/>
    </w:rPr>
  </w:style>
  <w:style w:type="paragraph" w:styleId="TOC5">
    <w:name w:val="toc 5"/>
    <w:basedOn w:val="aff0"/>
    <w:next w:val="aff0"/>
    <w:autoRedefine/>
    <w:semiHidden/>
    <w:rsid w:val="00961C93"/>
    <w:pPr>
      <w:tabs>
        <w:tab w:val="right" w:leader="dot" w:pos="9241"/>
      </w:tabs>
      <w:ind w:firstLineChars="300" w:firstLine="300"/>
      <w:jc w:val="left"/>
    </w:pPr>
    <w:rPr>
      <w:rFonts w:ascii="宋体"/>
      <w:szCs w:val="21"/>
    </w:rPr>
  </w:style>
  <w:style w:type="paragraph" w:styleId="TOC6">
    <w:name w:val="toc 6"/>
    <w:basedOn w:val="aff0"/>
    <w:next w:val="aff0"/>
    <w:autoRedefine/>
    <w:semiHidden/>
    <w:rsid w:val="00961C93"/>
    <w:pPr>
      <w:tabs>
        <w:tab w:val="right" w:leader="dot" w:pos="9241"/>
      </w:tabs>
      <w:ind w:firstLineChars="400" w:firstLine="403"/>
      <w:jc w:val="left"/>
    </w:pPr>
    <w:rPr>
      <w:rFonts w:ascii="宋体"/>
      <w:szCs w:val="21"/>
    </w:rPr>
  </w:style>
  <w:style w:type="paragraph" w:styleId="TOC7">
    <w:name w:val="toc 7"/>
    <w:basedOn w:val="aff0"/>
    <w:next w:val="aff0"/>
    <w:autoRedefine/>
    <w:semiHidden/>
    <w:rsid w:val="00961C93"/>
    <w:pPr>
      <w:tabs>
        <w:tab w:val="right" w:leader="dot" w:pos="9241"/>
      </w:tabs>
      <w:ind w:firstLineChars="500" w:firstLine="505"/>
      <w:jc w:val="left"/>
    </w:pPr>
    <w:rPr>
      <w:rFonts w:ascii="宋体"/>
      <w:szCs w:val="21"/>
    </w:rPr>
  </w:style>
  <w:style w:type="paragraph" w:styleId="TOC8">
    <w:name w:val="toc 8"/>
    <w:basedOn w:val="aff0"/>
    <w:next w:val="aff0"/>
    <w:autoRedefine/>
    <w:semiHidden/>
    <w:rsid w:val="00D54CC3"/>
    <w:pPr>
      <w:tabs>
        <w:tab w:val="right" w:leader="dot" w:pos="9241"/>
      </w:tabs>
      <w:ind w:firstLineChars="600" w:firstLine="607"/>
      <w:jc w:val="left"/>
    </w:pPr>
    <w:rPr>
      <w:rFonts w:ascii="宋体"/>
      <w:szCs w:val="21"/>
    </w:rPr>
  </w:style>
  <w:style w:type="paragraph" w:styleId="TOC9">
    <w:name w:val="toc 9"/>
    <w:basedOn w:val="aff0"/>
    <w:next w:val="aff0"/>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qFormat/>
    <w:rsid w:val="00525656"/>
    <w:pPr>
      <w:framePr w:wrap="around" w:y="15310"/>
      <w:spacing w:line="0" w:lineRule="atLeast"/>
    </w:pPr>
    <w:rPr>
      <w:rFonts w:ascii="黑体" w:eastAsia="黑体"/>
      <w:b w:val="0"/>
    </w:rPr>
  </w:style>
  <w:style w:type="paragraph" w:customStyle="1" w:styleId="afffff0">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4"/>
    <w:next w:val="aff4"/>
    <w:qFormat/>
    <w:rsid w:val="00083A09"/>
    <w:pPr>
      <w:ind w:firstLine="360"/>
    </w:pPr>
    <w:rPr>
      <w:sz w:val="18"/>
    </w:rPr>
  </w:style>
  <w:style w:type="paragraph" w:customStyle="1" w:styleId="a2">
    <w:name w:val="首示例"/>
    <w:next w:val="aff4"/>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1"/>
    <w:link w:val="a2"/>
    <w:rsid w:val="00083A09"/>
    <w:rPr>
      <w:rFonts w:ascii="宋体" w:hAnsi="宋体"/>
      <w:kern w:val="2"/>
      <w:sz w:val="18"/>
      <w:szCs w:val="18"/>
    </w:rPr>
  </w:style>
  <w:style w:type="paragraph" w:customStyle="1" w:styleId="afffff4">
    <w:name w:val="四级无"/>
    <w:basedOn w:val="a9"/>
    <w:rsid w:val="001C149C"/>
    <w:pPr>
      <w:spacing w:beforeLines="0" w:afterLines="0"/>
    </w:pPr>
    <w:rPr>
      <w:rFonts w:ascii="宋体" w:eastAsia="宋体"/>
    </w:rPr>
  </w:style>
  <w:style w:type="paragraph" w:styleId="11">
    <w:name w:val="index 1"/>
    <w:basedOn w:val="aff0"/>
    <w:next w:val="aff4"/>
    <w:rsid w:val="009951DC"/>
    <w:pPr>
      <w:tabs>
        <w:tab w:val="right" w:leader="dot" w:pos="9299"/>
      </w:tabs>
      <w:jc w:val="left"/>
    </w:pPr>
    <w:rPr>
      <w:rFonts w:ascii="宋体"/>
      <w:szCs w:val="21"/>
    </w:rPr>
  </w:style>
  <w:style w:type="paragraph" w:styleId="22">
    <w:name w:val="index 2"/>
    <w:basedOn w:val="aff0"/>
    <w:next w:val="aff0"/>
    <w:autoRedefine/>
    <w:rsid w:val="00083A09"/>
    <w:pPr>
      <w:ind w:left="420" w:hanging="210"/>
      <w:jc w:val="left"/>
    </w:pPr>
    <w:rPr>
      <w:rFonts w:ascii="Calibri" w:hAnsi="Calibri"/>
      <w:sz w:val="20"/>
      <w:szCs w:val="20"/>
    </w:rPr>
  </w:style>
  <w:style w:type="paragraph" w:styleId="31">
    <w:name w:val="index 3"/>
    <w:basedOn w:val="aff0"/>
    <w:next w:val="aff0"/>
    <w:autoRedefine/>
    <w:rsid w:val="00083A09"/>
    <w:pPr>
      <w:ind w:left="630" w:hanging="210"/>
      <w:jc w:val="left"/>
    </w:pPr>
    <w:rPr>
      <w:rFonts w:ascii="Calibri" w:hAnsi="Calibri"/>
      <w:sz w:val="20"/>
      <w:szCs w:val="20"/>
    </w:rPr>
  </w:style>
  <w:style w:type="paragraph" w:styleId="4">
    <w:name w:val="index 4"/>
    <w:basedOn w:val="aff0"/>
    <w:next w:val="aff0"/>
    <w:autoRedefine/>
    <w:rsid w:val="00083A09"/>
    <w:pPr>
      <w:ind w:left="840" w:hanging="210"/>
      <w:jc w:val="left"/>
    </w:pPr>
    <w:rPr>
      <w:rFonts w:ascii="Calibri" w:hAnsi="Calibri"/>
      <w:sz w:val="20"/>
      <w:szCs w:val="20"/>
    </w:rPr>
  </w:style>
  <w:style w:type="paragraph" w:styleId="5">
    <w:name w:val="index 5"/>
    <w:basedOn w:val="aff0"/>
    <w:next w:val="aff0"/>
    <w:autoRedefine/>
    <w:rsid w:val="00083A09"/>
    <w:pPr>
      <w:ind w:left="1050" w:hanging="210"/>
      <w:jc w:val="left"/>
    </w:pPr>
    <w:rPr>
      <w:rFonts w:ascii="Calibri" w:hAnsi="Calibri"/>
      <w:sz w:val="20"/>
      <w:szCs w:val="20"/>
    </w:rPr>
  </w:style>
  <w:style w:type="paragraph" w:styleId="6">
    <w:name w:val="index 6"/>
    <w:basedOn w:val="aff0"/>
    <w:next w:val="aff0"/>
    <w:autoRedefine/>
    <w:rsid w:val="00083A09"/>
    <w:pPr>
      <w:ind w:left="1260" w:hanging="210"/>
      <w:jc w:val="left"/>
    </w:pPr>
    <w:rPr>
      <w:rFonts w:ascii="Calibri" w:hAnsi="Calibri"/>
      <w:sz w:val="20"/>
      <w:szCs w:val="20"/>
    </w:rPr>
  </w:style>
  <w:style w:type="paragraph" w:styleId="7">
    <w:name w:val="index 7"/>
    <w:basedOn w:val="aff0"/>
    <w:next w:val="aff0"/>
    <w:autoRedefine/>
    <w:rsid w:val="00083A09"/>
    <w:pPr>
      <w:ind w:left="1470" w:hanging="210"/>
      <w:jc w:val="left"/>
    </w:pPr>
    <w:rPr>
      <w:rFonts w:ascii="Calibri" w:hAnsi="Calibri"/>
      <w:sz w:val="20"/>
      <w:szCs w:val="20"/>
    </w:rPr>
  </w:style>
  <w:style w:type="paragraph" w:styleId="8">
    <w:name w:val="index 8"/>
    <w:basedOn w:val="aff0"/>
    <w:next w:val="aff0"/>
    <w:autoRedefine/>
    <w:rsid w:val="00083A09"/>
    <w:pPr>
      <w:ind w:left="1680" w:hanging="210"/>
      <w:jc w:val="left"/>
    </w:pPr>
    <w:rPr>
      <w:rFonts w:ascii="Calibri" w:hAnsi="Calibri"/>
      <w:sz w:val="20"/>
      <w:szCs w:val="20"/>
    </w:rPr>
  </w:style>
  <w:style w:type="paragraph" w:styleId="9">
    <w:name w:val="index 9"/>
    <w:basedOn w:val="aff0"/>
    <w:next w:val="aff0"/>
    <w:autoRedefine/>
    <w:rsid w:val="00083A09"/>
    <w:pPr>
      <w:ind w:left="1890" w:hanging="210"/>
      <w:jc w:val="left"/>
    </w:pPr>
    <w:rPr>
      <w:rFonts w:ascii="Calibri" w:hAnsi="Calibri"/>
      <w:sz w:val="20"/>
      <w:szCs w:val="20"/>
    </w:rPr>
  </w:style>
  <w:style w:type="paragraph" w:styleId="afffff5">
    <w:name w:val="index heading"/>
    <w:basedOn w:val="aff0"/>
    <w:next w:val="11"/>
    <w:rsid w:val="00083A09"/>
    <w:pPr>
      <w:spacing w:before="120" w:after="120"/>
      <w:jc w:val="center"/>
    </w:pPr>
    <w:rPr>
      <w:rFonts w:ascii="Calibri" w:hAnsi="Calibri"/>
      <w:b/>
      <w:bCs/>
      <w:iCs/>
      <w:szCs w:val="20"/>
    </w:rPr>
  </w:style>
  <w:style w:type="paragraph" w:styleId="afffff6">
    <w:name w:val="caption"/>
    <w:basedOn w:val="aff0"/>
    <w:next w:val="aff0"/>
    <w:qFormat/>
    <w:rsid w:val="00083A09"/>
    <w:pPr>
      <w:spacing w:before="152" w:after="160"/>
    </w:pPr>
    <w:rPr>
      <w:rFonts w:ascii="Arial" w:eastAsia="黑体" w:hAnsi="Arial" w:cs="Arial"/>
      <w:sz w:val="20"/>
      <w:szCs w:val="20"/>
    </w:rPr>
  </w:style>
  <w:style w:type="paragraph" w:customStyle="1" w:styleId="afffff7">
    <w:name w:val="条文脚注"/>
    <w:basedOn w:val="af1"/>
    <w:rsid w:val="000D718B"/>
    <w:pPr>
      <w:numPr>
        <w:numId w:val="0"/>
      </w:numPr>
      <w:jc w:val="both"/>
    </w:pPr>
  </w:style>
  <w:style w:type="paragraph" w:customStyle="1" w:styleId="afffff8">
    <w:name w:val="图标脚注说明"/>
    <w:basedOn w:val="aff4"/>
    <w:rsid w:val="000D718B"/>
    <w:pPr>
      <w:ind w:left="840" w:firstLineChars="0" w:hanging="420"/>
    </w:pPr>
    <w:rPr>
      <w:sz w:val="18"/>
      <w:szCs w:val="18"/>
    </w:rPr>
  </w:style>
  <w:style w:type="paragraph" w:customStyle="1" w:styleId="a5">
    <w:name w:val="图表脚注说明"/>
    <w:basedOn w:val="aff0"/>
    <w:rsid w:val="003912E7"/>
    <w:pPr>
      <w:numPr>
        <w:numId w:val="13"/>
      </w:numPr>
    </w:pPr>
    <w:rPr>
      <w:rFonts w:ascii="宋体"/>
      <w:sz w:val="18"/>
      <w:szCs w:val="18"/>
    </w:rPr>
  </w:style>
  <w:style w:type="paragraph" w:customStyle="1" w:styleId="afffff9">
    <w:name w:val="图的脚注"/>
    <w:next w:val="aff4"/>
    <w:autoRedefine/>
    <w:qFormat/>
    <w:rsid w:val="00083A09"/>
    <w:pPr>
      <w:widowControl w:val="0"/>
      <w:ind w:leftChars="200" w:left="840" w:hangingChars="200" w:hanging="420"/>
      <w:jc w:val="both"/>
    </w:pPr>
    <w:rPr>
      <w:rFonts w:ascii="宋体"/>
      <w:sz w:val="18"/>
    </w:rPr>
  </w:style>
  <w:style w:type="table" w:styleId="afffffa">
    <w:name w:val="Table Grid"/>
    <w:basedOn w:val="aff2"/>
    <w:qFormat/>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0"/>
    <w:semiHidden/>
    <w:rsid w:val="00083A09"/>
    <w:pPr>
      <w:snapToGrid w:val="0"/>
      <w:jc w:val="left"/>
    </w:pPr>
  </w:style>
  <w:style w:type="character" w:styleId="afffffc">
    <w:name w:val="endnote reference"/>
    <w:basedOn w:val="aff1"/>
    <w:semiHidden/>
    <w:rsid w:val="00083A09"/>
    <w:rPr>
      <w:vertAlign w:val="superscript"/>
    </w:rPr>
  </w:style>
  <w:style w:type="paragraph" w:styleId="afffffd">
    <w:name w:val="Document Map"/>
    <w:basedOn w:val="aff0"/>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a"/>
    <w:rsid w:val="001C149C"/>
    <w:pPr>
      <w:spacing w:beforeLines="0" w:afterLines="0"/>
    </w:pPr>
    <w:rPr>
      <w:rFonts w:ascii="宋体" w:eastAsia="宋体"/>
    </w:rPr>
  </w:style>
  <w:style w:type="character" w:styleId="affffff0">
    <w:name w:val="page number"/>
    <w:basedOn w:val="aff1"/>
    <w:rsid w:val="00083A09"/>
    <w:rPr>
      <w:rFonts w:ascii="Times New Roman" w:eastAsia="宋体" w:hAnsi="Times New Roman"/>
      <w:sz w:val="18"/>
    </w:rPr>
  </w:style>
  <w:style w:type="paragraph" w:customStyle="1" w:styleId="affffff1">
    <w:name w:val="一级无"/>
    <w:basedOn w:val="a8"/>
    <w:rsid w:val="001C149C"/>
    <w:pPr>
      <w:spacing w:beforeLines="0" w:afterLines="0"/>
    </w:pPr>
    <w:rPr>
      <w:rFonts w:ascii="宋体" w:eastAsia="宋体"/>
    </w:rPr>
  </w:style>
  <w:style w:type="character" w:styleId="affffff2">
    <w:name w:val="FollowedHyperlink"/>
    <w:basedOn w:val="aff1"/>
    <w:rsid w:val="00083A09"/>
    <w:rPr>
      <w:color w:val="800080"/>
      <w:u w:val="single"/>
    </w:rPr>
  </w:style>
  <w:style w:type="paragraph" w:customStyle="1" w:styleId="af5">
    <w:name w:val="正文表标题"/>
    <w:next w:val="aff4"/>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4"/>
    <w:next w:val="aff4"/>
    <w:qFormat/>
    <w:rsid w:val="00EC680A"/>
    <w:pPr>
      <w:ind w:firstLineChars="0" w:firstLine="0"/>
    </w:pPr>
  </w:style>
  <w:style w:type="paragraph" w:customStyle="1" w:styleId="a4">
    <w:name w:val="正文图标题"/>
    <w:next w:val="aff4"/>
    <w:qFormat/>
    <w:rsid w:val="006D6CF4"/>
    <w:pPr>
      <w:numPr>
        <w:numId w:val="17"/>
      </w:numPr>
      <w:spacing w:beforeLines="50" w:afterLines="50"/>
      <w:jc w:val="center"/>
    </w:pPr>
    <w:rPr>
      <w:rFonts w:ascii="黑体" w:eastAsia="黑体"/>
      <w:sz w:val="21"/>
    </w:rPr>
  </w:style>
  <w:style w:type="paragraph" w:customStyle="1" w:styleId="affffff4">
    <w:name w:val="终结线"/>
    <w:basedOn w:val="aff0"/>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3">
    <w:name w:val="封面标准名称2"/>
    <w:basedOn w:val="afffb"/>
    <w:rsid w:val="0028269A"/>
    <w:pPr>
      <w:framePr w:wrap="around" w:y="4469"/>
      <w:spacing w:beforeLines="630"/>
    </w:pPr>
  </w:style>
  <w:style w:type="paragraph" w:customStyle="1" w:styleId="24">
    <w:name w:val="封面标准英文名称2"/>
    <w:basedOn w:val="afffc"/>
    <w:rsid w:val="0028269A"/>
    <w:pPr>
      <w:framePr w:wrap="around" w:y="4469"/>
    </w:pPr>
  </w:style>
  <w:style w:type="paragraph" w:customStyle="1" w:styleId="25">
    <w:name w:val="封面一致性程度标识2"/>
    <w:basedOn w:val="afffd"/>
    <w:rsid w:val="0028269A"/>
    <w:pPr>
      <w:framePr w:wrap="around" w:y="4469"/>
    </w:pPr>
  </w:style>
  <w:style w:type="paragraph" w:customStyle="1" w:styleId="26">
    <w:name w:val="封面标准文稿类别2"/>
    <w:basedOn w:val="afffe"/>
    <w:rsid w:val="0028269A"/>
    <w:pPr>
      <w:framePr w:wrap="around" w:y="4469"/>
    </w:pPr>
  </w:style>
  <w:style w:type="paragraph" w:customStyle="1" w:styleId="27">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customStyle="1" w:styleId="affffff7">
    <w:name w:val="正文样式"/>
    <w:basedOn w:val="aff0"/>
    <w:rsid w:val="00CA2ABF"/>
    <w:rPr>
      <w:rFonts w:ascii="宋体" w:hAnsi="宋体"/>
    </w:rPr>
  </w:style>
  <w:style w:type="paragraph" w:styleId="TOC1">
    <w:name w:val="toc 1"/>
    <w:basedOn w:val="aff0"/>
    <w:next w:val="aff0"/>
    <w:autoRedefine/>
    <w:uiPriority w:val="39"/>
    <w:rsid w:val="00961C93"/>
    <w:pPr>
      <w:tabs>
        <w:tab w:val="right" w:leader="dot" w:pos="9241"/>
      </w:tabs>
      <w:spacing w:beforeLines="25" w:afterLines="25"/>
      <w:jc w:val="left"/>
    </w:pPr>
    <w:rPr>
      <w:rFonts w:ascii="宋体"/>
      <w:szCs w:val="21"/>
    </w:rPr>
  </w:style>
  <w:style w:type="paragraph" w:styleId="TOC2">
    <w:name w:val="toc 2"/>
    <w:basedOn w:val="aff0"/>
    <w:next w:val="aff0"/>
    <w:autoRedefine/>
    <w:semiHidden/>
    <w:rsid w:val="00961C93"/>
    <w:pPr>
      <w:tabs>
        <w:tab w:val="right" w:leader="dot" w:pos="9241"/>
      </w:tabs>
    </w:pPr>
    <w:rPr>
      <w:rFonts w:ascii="宋体"/>
      <w:szCs w:val="21"/>
    </w:rPr>
  </w:style>
  <w:style w:type="paragraph" w:styleId="affffff8">
    <w:name w:val="Balloon Text"/>
    <w:basedOn w:val="aff0"/>
    <w:link w:val="affffff9"/>
    <w:rsid w:val="008B0675"/>
    <w:rPr>
      <w:sz w:val="18"/>
      <w:szCs w:val="18"/>
    </w:rPr>
  </w:style>
  <w:style w:type="character" w:customStyle="1" w:styleId="affffff9">
    <w:name w:val="批注框文本 字符"/>
    <w:basedOn w:val="aff1"/>
    <w:link w:val="affffff8"/>
    <w:rsid w:val="008B0675"/>
    <w:rPr>
      <w:kern w:val="2"/>
      <w:sz w:val="18"/>
      <w:szCs w:val="18"/>
    </w:rPr>
  </w:style>
  <w:style w:type="character" w:styleId="affffffa">
    <w:name w:val="annotation reference"/>
    <w:basedOn w:val="aff1"/>
    <w:rsid w:val="00D91A95"/>
    <w:rPr>
      <w:sz w:val="21"/>
      <w:szCs w:val="21"/>
    </w:rPr>
  </w:style>
  <w:style w:type="paragraph" w:styleId="affffffb">
    <w:name w:val="annotation text"/>
    <w:basedOn w:val="aff0"/>
    <w:link w:val="affffffc"/>
    <w:rsid w:val="00D91A95"/>
    <w:pPr>
      <w:jc w:val="left"/>
    </w:pPr>
  </w:style>
  <w:style w:type="character" w:customStyle="1" w:styleId="affffffc">
    <w:name w:val="批注文字 字符"/>
    <w:basedOn w:val="aff1"/>
    <w:link w:val="affffffb"/>
    <w:rsid w:val="00D91A95"/>
    <w:rPr>
      <w:kern w:val="2"/>
      <w:sz w:val="21"/>
      <w:szCs w:val="24"/>
    </w:rPr>
  </w:style>
  <w:style w:type="paragraph" w:styleId="affffffd">
    <w:name w:val="annotation subject"/>
    <w:basedOn w:val="affffffb"/>
    <w:next w:val="affffffb"/>
    <w:link w:val="affffffe"/>
    <w:rsid w:val="00D91A95"/>
    <w:rPr>
      <w:b/>
      <w:bCs/>
    </w:rPr>
  </w:style>
  <w:style w:type="character" w:customStyle="1" w:styleId="affffffe">
    <w:name w:val="批注主题 字符"/>
    <w:basedOn w:val="affffffc"/>
    <w:link w:val="affffffd"/>
    <w:rsid w:val="00D91A95"/>
    <w:rPr>
      <w:b/>
      <w:bCs/>
      <w:kern w:val="2"/>
      <w:sz w:val="21"/>
      <w:szCs w:val="24"/>
    </w:rPr>
  </w:style>
  <w:style w:type="character" w:styleId="afffffff">
    <w:name w:val="Strong"/>
    <w:basedOn w:val="aff1"/>
    <w:uiPriority w:val="22"/>
    <w:qFormat/>
    <w:rsid w:val="00D6112B"/>
    <w:rPr>
      <w:b/>
      <w:bCs/>
    </w:rPr>
  </w:style>
  <w:style w:type="paragraph" w:styleId="afffffff0">
    <w:name w:val="Normal (Web)"/>
    <w:basedOn w:val="aff0"/>
    <w:uiPriority w:val="99"/>
    <w:unhideWhenUsed/>
    <w:rsid w:val="00673306"/>
    <w:pPr>
      <w:widowControl/>
      <w:spacing w:before="100" w:beforeAutospacing="1" w:after="100" w:afterAutospacing="1"/>
      <w:jc w:val="left"/>
    </w:pPr>
    <w:rPr>
      <w:rFonts w:ascii="宋体" w:hAnsi="宋体" w:cs="宋体"/>
      <w:kern w:val="0"/>
      <w:sz w:val="24"/>
    </w:rPr>
  </w:style>
  <w:style w:type="paragraph" w:styleId="afffffff1">
    <w:name w:val="List Paragraph"/>
    <w:basedOn w:val="aff0"/>
    <w:uiPriority w:val="34"/>
    <w:qFormat/>
    <w:rsid w:val="00673306"/>
    <w:pPr>
      <w:widowControl/>
      <w:ind w:firstLineChars="200" w:firstLine="420"/>
      <w:jc w:val="left"/>
    </w:pPr>
    <w:rPr>
      <w:rFonts w:ascii="宋体" w:hAnsi="宋体" w:cs="宋体"/>
      <w:kern w:val="0"/>
      <w:sz w:val="24"/>
    </w:rPr>
  </w:style>
  <w:style w:type="paragraph" w:customStyle="1" w:styleId="Default">
    <w:name w:val="Default"/>
    <w:rsid w:val="00A53E4A"/>
    <w:pPr>
      <w:widowControl w:val="0"/>
      <w:autoSpaceDE w:val="0"/>
      <w:autoSpaceDN w:val="0"/>
      <w:adjustRightInd w:val="0"/>
    </w:pPr>
    <w:rPr>
      <w:rFonts w:ascii="黑体" w:eastAsia="黑体" w:cs="黑体"/>
      <w:color w:val="000000"/>
      <w:sz w:val="24"/>
      <w:szCs w:val="24"/>
    </w:rPr>
  </w:style>
  <w:style w:type="numbering" w:customStyle="1" w:styleId="1">
    <w:name w:val="样式1"/>
    <w:uiPriority w:val="99"/>
    <w:rsid w:val="00C837DE"/>
    <w:pPr>
      <w:numPr>
        <w:numId w:val="19"/>
      </w:numPr>
    </w:pPr>
  </w:style>
  <w:style w:type="character" w:customStyle="1" w:styleId="20">
    <w:name w:val="标题 2 字符"/>
    <w:basedOn w:val="aff1"/>
    <w:link w:val="2"/>
    <w:uiPriority w:val="9"/>
    <w:rsid w:val="000C14E0"/>
    <w:rPr>
      <w:rFonts w:ascii="inherit" w:hAnsi="inherit" w:cs="宋体"/>
      <w:b/>
      <w:bCs/>
      <w:caps/>
      <w:spacing w:val="-15"/>
      <w:sz w:val="54"/>
      <w:szCs w:val="54"/>
    </w:rPr>
  </w:style>
  <w:style w:type="character" w:customStyle="1" w:styleId="content-right8zs401">
    <w:name w:val="content-right_8zs401"/>
    <w:basedOn w:val="aff1"/>
    <w:rsid w:val="000F3228"/>
  </w:style>
  <w:style w:type="character" w:styleId="afffffff2">
    <w:name w:val="Emphasis"/>
    <w:basedOn w:val="aff1"/>
    <w:uiPriority w:val="20"/>
    <w:qFormat/>
    <w:rsid w:val="004F002F"/>
    <w:rPr>
      <w:i w:val="0"/>
      <w:iCs w:val="0"/>
      <w:color w:val="F73131"/>
    </w:rPr>
  </w:style>
  <w:style w:type="character" w:customStyle="1" w:styleId="30">
    <w:name w:val="标题 3 字符"/>
    <w:basedOn w:val="aff1"/>
    <w:link w:val="3"/>
    <w:semiHidden/>
    <w:rsid w:val="00685C5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978">
      <w:bodyDiv w:val="1"/>
      <w:marLeft w:val="0"/>
      <w:marRight w:val="0"/>
      <w:marTop w:val="0"/>
      <w:marBottom w:val="0"/>
      <w:divBdr>
        <w:top w:val="none" w:sz="0" w:space="0" w:color="auto"/>
        <w:left w:val="none" w:sz="0" w:space="0" w:color="auto"/>
        <w:bottom w:val="none" w:sz="0" w:space="0" w:color="auto"/>
        <w:right w:val="none" w:sz="0" w:space="0" w:color="auto"/>
      </w:divBdr>
    </w:div>
    <w:div w:id="112403259">
      <w:bodyDiv w:val="1"/>
      <w:marLeft w:val="0"/>
      <w:marRight w:val="0"/>
      <w:marTop w:val="0"/>
      <w:marBottom w:val="0"/>
      <w:divBdr>
        <w:top w:val="none" w:sz="0" w:space="0" w:color="auto"/>
        <w:left w:val="none" w:sz="0" w:space="0" w:color="auto"/>
        <w:bottom w:val="none" w:sz="0" w:space="0" w:color="auto"/>
        <w:right w:val="none" w:sz="0" w:space="0" w:color="auto"/>
      </w:divBdr>
    </w:div>
    <w:div w:id="124933538">
      <w:bodyDiv w:val="1"/>
      <w:marLeft w:val="0"/>
      <w:marRight w:val="0"/>
      <w:marTop w:val="0"/>
      <w:marBottom w:val="0"/>
      <w:divBdr>
        <w:top w:val="none" w:sz="0" w:space="0" w:color="auto"/>
        <w:left w:val="none" w:sz="0" w:space="0" w:color="auto"/>
        <w:bottom w:val="none" w:sz="0" w:space="0" w:color="auto"/>
        <w:right w:val="none" w:sz="0" w:space="0" w:color="auto"/>
      </w:divBdr>
    </w:div>
    <w:div w:id="284391551">
      <w:bodyDiv w:val="1"/>
      <w:marLeft w:val="0"/>
      <w:marRight w:val="0"/>
      <w:marTop w:val="0"/>
      <w:marBottom w:val="0"/>
      <w:divBdr>
        <w:top w:val="none" w:sz="0" w:space="0" w:color="auto"/>
        <w:left w:val="none" w:sz="0" w:space="0" w:color="auto"/>
        <w:bottom w:val="none" w:sz="0" w:space="0" w:color="auto"/>
        <w:right w:val="none" w:sz="0" w:space="0" w:color="auto"/>
      </w:divBdr>
    </w:div>
    <w:div w:id="399982067">
      <w:bodyDiv w:val="1"/>
      <w:marLeft w:val="0"/>
      <w:marRight w:val="0"/>
      <w:marTop w:val="0"/>
      <w:marBottom w:val="0"/>
      <w:divBdr>
        <w:top w:val="none" w:sz="0" w:space="0" w:color="auto"/>
        <w:left w:val="none" w:sz="0" w:space="0" w:color="auto"/>
        <w:bottom w:val="none" w:sz="0" w:space="0" w:color="auto"/>
        <w:right w:val="none" w:sz="0" w:space="0" w:color="auto"/>
      </w:divBdr>
    </w:div>
    <w:div w:id="466047266">
      <w:bodyDiv w:val="1"/>
      <w:marLeft w:val="0"/>
      <w:marRight w:val="0"/>
      <w:marTop w:val="0"/>
      <w:marBottom w:val="0"/>
      <w:divBdr>
        <w:top w:val="none" w:sz="0" w:space="0" w:color="auto"/>
        <w:left w:val="none" w:sz="0" w:space="0" w:color="auto"/>
        <w:bottom w:val="none" w:sz="0" w:space="0" w:color="auto"/>
        <w:right w:val="none" w:sz="0" w:space="0" w:color="auto"/>
      </w:divBdr>
    </w:div>
    <w:div w:id="500655930">
      <w:bodyDiv w:val="1"/>
      <w:marLeft w:val="0"/>
      <w:marRight w:val="0"/>
      <w:marTop w:val="0"/>
      <w:marBottom w:val="0"/>
      <w:divBdr>
        <w:top w:val="none" w:sz="0" w:space="0" w:color="auto"/>
        <w:left w:val="none" w:sz="0" w:space="0" w:color="auto"/>
        <w:bottom w:val="none" w:sz="0" w:space="0" w:color="auto"/>
        <w:right w:val="none" w:sz="0" w:space="0" w:color="auto"/>
      </w:divBdr>
      <w:divsChild>
        <w:div w:id="1168709201">
          <w:marLeft w:val="0"/>
          <w:marRight w:val="0"/>
          <w:marTop w:val="0"/>
          <w:marBottom w:val="0"/>
          <w:divBdr>
            <w:top w:val="none" w:sz="0" w:space="0" w:color="auto"/>
            <w:left w:val="none" w:sz="0" w:space="0" w:color="auto"/>
            <w:bottom w:val="none" w:sz="0" w:space="0" w:color="auto"/>
            <w:right w:val="none" w:sz="0" w:space="0" w:color="auto"/>
          </w:divBdr>
          <w:divsChild>
            <w:div w:id="1429813781">
              <w:marLeft w:val="0"/>
              <w:marRight w:val="0"/>
              <w:marTop w:val="0"/>
              <w:marBottom w:val="0"/>
              <w:divBdr>
                <w:top w:val="none" w:sz="0" w:space="0" w:color="auto"/>
                <w:left w:val="none" w:sz="0" w:space="0" w:color="auto"/>
                <w:bottom w:val="none" w:sz="0" w:space="0" w:color="auto"/>
                <w:right w:val="none" w:sz="0" w:space="0" w:color="auto"/>
              </w:divBdr>
              <w:divsChild>
                <w:div w:id="859927976">
                  <w:marLeft w:val="0"/>
                  <w:marRight w:val="0"/>
                  <w:marTop w:val="0"/>
                  <w:marBottom w:val="0"/>
                  <w:divBdr>
                    <w:top w:val="none" w:sz="0" w:space="0" w:color="auto"/>
                    <w:left w:val="none" w:sz="0" w:space="0" w:color="auto"/>
                    <w:bottom w:val="none" w:sz="0" w:space="0" w:color="auto"/>
                    <w:right w:val="none" w:sz="0" w:space="0" w:color="auto"/>
                  </w:divBdr>
                  <w:divsChild>
                    <w:div w:id="337393125">
                      <w:marLeft w:val="-2250"/>
                      <w:marRight w:val="0"/>
                      <w:marTop w:val="0"/>
                      <w:marBottom w:val="0"/>
                      <w:divBdr>
                        <w:top w:val="none" w:sz="0" w:space="0" w:color="auto"/>
                        <w:left w:val="none" w:sz="0" w:space="0" w:color="auto"/>
                        <w:bottom w:val="none" w:sz="0" w:space="0" w:color="auto"/>
                        <w:right w:val="none" w:sz="0" w:space="0" w:color="auto"/>
                      </w:divBdr>
                      <w:divsChild>
                        <w:div w:id="971132290">
                          <w:marLeft w:val="0"/>
                          <w:marRight w:val="0"/>
                          <w:marTop w:val="0"/>
                          <w:marBottom w:val="210"/>
                          <w:divBdr>
                            <w:top w:val="none" w:sz="0" w:space="0" w:color="auto"/>
                            <w:left w:val="none" w:sz="0" w:space="0" w:color="auto"/>
                            <w:bottom w:val="none" w:sz="0" w:space="0" w:color="auto"/>
                            <w:right w:val="none" w:sz="0" w:space="0" w:color="auto"/>
                          </w:divBdr>
                          <w:divsChild>
                            <w:div w:id="788160086">
                              <w:marLeft w:val="0"/>
                              <w:marRight w:val="0"/>
                              <w:marTop w:val="0"/>
                              <w:marBottom w:val="0"/>
                              <w:divBdr>
                                <w:top w:val="none" w:sz="0" w:space="0" w:color="auto"/>
                                <w:left w:val="none" w:sz="0" w:space="0" w:color="auto"/>
                                <w:bottom w:val="none" w:sz="0" w:space="0" w:color="auto"/>
                                <w:right w:val="none" w:sz="0" w:space="0" w:color="auto"/>
                              </w:divBdr>
                              <w:divsChild>
                                <w:div w:id="1324821658">
                                  <w:marLeft w:val="0"/>
                                  <w:marRight w:val="0"/>
                                  <w:marTop w:val="0"/>
                                  <w:marBottom w:val="0"/>
                                  <w:divBdr>
                                    <w:top w:val="none" w:sz="0" w:space="0" w:color="auto"/>
                                    <w:left w:val="none" w:sz="0" w:space="0" w:color="auto"/>
                                    <w:bottom w:val="none" w:sz="0" w:space="0" w:color="auto"/>
                                    <w:right w:val="none" w:sz="0" w:space="0" w:color="auto"/>
                                  </w:divBdr>
                                  <w:divsChild>
                                    <w:div w:id="1910192527">
                                      <w:marLeft w:val="0"/>
                                      <w:marRight w:val="0"/>
                                      <w:marTop w:val="0"/>
                                      <w:marBottom w:val="0"/>
                                      <w:divBdr>
                                        <w:top w:val="none" w:sz="0" w:space="0" w:color="auto"/>
                                        <w:left w:val="none" w:sz="0" w:space="0" w:color="auto"/>
                                        <w:bottom w:val="none" w:sz="0" w:space="0" w:color="auto"/>
                                        <w:right w:val="none" w:sz="0" w:space="0" w:color="auto"/>
                                      </w:divBdr>
                                      <w:divsChild>
                                        <w:div w:id="1854034462">
                                          <w:marLeft w:val="0"/>
                                          <w:marRight w:val="255"/>
                                          <w:marTop w:val="0"/>
                                          <w:marBottom w:val="0"/>
                                          <w:divBdr>
                                            <w:top w:val="none" w:sz="0" w:space="0" w:color="auto"/>
                                            <w:left w:val="none" w:sz="0" w:space="0" w:color="auto"/>
                                            <w:bottom w:val="none" w:sz="0" w:space="0" w:color="auto"/>
                                            <w:right w:val="none" w:sz="0" w:space="0" w:color="auto"/>
                                          </w:divBdr>
                                          <w:divsChild>
                                            <w:div w:id="1631129377">
                                              <w:marLeft w:val="0"/>
                                              <w:marRight w:val="0"/>
                                              <w:marTop w:val="0"/>
                                              <w:marBottom w:val="0"/>
                                              <w:divBdr>
                                                <w:top w:val="none" w:sz="0" w:space="0" w:color="auto"/>
                                                <w:left w:val="none" w:sz="0" w:space="0" w:color="auto"/>
                                                <w:bottom w:val="none" w:sz="0" w:space="0" w:color="auto"/>
                                                <w:right w:val="none" w:sz="0" w:space="0" w:color="auto"/>
                                              </w:divBdr>
                                              <w:divsChild>
                                                <w:div w:id="715550410">
                                                  <w:marLeft w:val="0"/>
                                                  <w:marRight w:val="0"/>
                                                  <w:marTop w:val="0"/>
                                                  <w:marBottom w:val="0"/>
                                                  <w:divBdr>
                                                    <w:top w:val="none" w:sz="0" w:space="0" w:color="auto"/>
                                                    <w:left w:val="none" w:sz="0" w:space="0" w:color="auto"/>
                                                    <w:bottom w:val="none" w:sz="0" w:space="0" w:color="auto"/>
                                                    <w:right w:val="none" w:sz="0" w:space="0" w:color="auto"/>
                                                  </w:divBdr>
                                                  <w:divsChild>
                                                    <w:div w:id="16691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036895">
      <w:bodyDiv w:val="1"/>
      <w:marLeft w:val="0"/>
      <w:marRight w:val="0"/>
      <w:marTop w:val="0"/>
      <w:marBottom w:val="0"/>
      <w:divBdr>
        <w:top w:val="none" w:sz="0" w:space="0" w:color="auto"/>
        <w:left w:val="none" w:sz="0" w:space="0" w:color="auto"/>
        <w:bottom w:val="none" w:sz="0" w:space="0" w:color="auto"/>
        <w:right w:val="none" w:sz="0" w:space="0" w:color="auto"/>
      </w:divBdr>
    </w:div>
    <w:div w:id="829717502">
      <w:bodyDiv w:val="1"/>
      <w:marLeft w:val="0"/>
      <w:marRight w:val="0"/>
      <w:marTop w:val="0"/>
      <w:marBottom w:val="0"/>
      <w:divBdr>
        <w:top w:val="none" w:sz="0" w:space="0" w:color="auto"/>
        <w:left w:val="none" w:sz="0" w:space="0" w:color="auto"/>
        <w:bottom w:val="none" w:sz="0" w:space="0" w:color="auto"/>
        <w:right w:val="none" w:sz="0" w:space="0" w:color="auto"/>
      </w:divBdr>
    </w:div>
    <w:div w:id="993413442">
      <w:bodyDiv w:val="1"/>
      <w:marLeft w:val="0"/>
      <w:marRight w:val="0"/>
      <w:marTop w:val="0"/>
      <w:marBottom w:val="0"/>
      <w:divBdr>
        <w:top w:val="none" w:sz="0" w:space="0" w:color="auto"/>
        <w:left w:val="none" w:sz="0" w:space="0" w:color="auto"/>
        <w:bottom w:val="none" w:sz="0" w:space="0" w:color="auto"/>
        <w:right w:val="none" w:sz="0" w:space="0" w:color="auto"/>
      </w:divBdr>
    </w:div>
    <w:div w:id="1137140665">
      <w:bodyDiv w:val="1"/>
      <w:marLeft w:val="0"/>
      <w:marRight w:val="0"/>
      <w:marTop w:val="0"/>
      <w:marBottom w:val="0"/>
      <w:divBdr>
        <w:top w:val="none" w:sz="0" w:space="0" w:color="auto"/>
        <w:left w:val="none" w:sz="0" w:space="0" w:color="auto"/>
        <w:bottom w:val="none" w:sz="0" w:space="0" w:color="auto"/>
        <w:right w:val="none" w:sz="0" w:space="0" w:color="auto"/>
      </w:divBdr>
    </w:div>
    <w:div w:id="1158693930">
      <w:bodyDiv w:val="1"/>
      <w:marLeft w:val="0"/>
      <w:marRight w:val="0"/>
      <w:marTop w:val="0"/>
      <w:marBottom w:val="0"/>
      <w:divBdr>
        <w:top w:val="none" w:sz="0" w:space="0" w:color="auto"/>
        <w:left w:val="none" w:sz="0" w:space="0" w:color="auto"/>
        <w:bottom w:val="none" w:sz="0" w:space="0" w:color="auto"/>
        <w:right w:val="none" w:sz="0" w:space="0" w:color="auto"/>
      </w:divBdr>
      <w:divsChild>
        <w:div w:id="383799120">
          <w:marLeft w:val="0"/>
          <w:marRight w:val="0"/>
          <w:marTop w:val="0"/>
          <w:marBottom w:val="0"/>
          <w:divBdr>
            <w:top w:val="none" w:sz="0" w:space="0" w:color="auto"/>
            <w:left w:val="none" w:sz="0" w:space="0" w:color="auto"/>
            <w:bottom w:val="none" w:sz="0" w:space="0" w:color="auto"/>
            <w:right w:val="none" w:sz="0" w:space="0" w:color="auto"/>
          </w:divBdr>
          <w:divsChild>
            <w:div w:id="1986624318">
              <w:marLeft w:val="0"/>
              <w:marRight w:val="0"/>
              <w:marTop w:val="0"/>
              <w:marBottom w:val="0"/>
              <w:divBdr>
                <w:top w:val="none" w:sz="0" w:space="0" w:color="auto"/>
                <w:left w:val="none" w:sz="0" w:space="0" w:color="auto"/>
                <w:bottom w:val="none" w:sz="0" w:space="0" w:color="auto"/>
                <w:right w:val="none" w:sz="0" w:space="0" w:color="auto"/>
              </w:divBdr>
              <w:divsChild>
                <w:div w:id="1630891419">
                  <w:marLeft w:val="0"/>
                  <w:marRight w:val="0"/>
                  <w:marTop w:val="0"/>
                  <w:marBottom w:val="0"/>
                  <w:divBdr>
                    <w:top w:val="none" w:sz="0" w:space="0" w:color="auto"/>
                    <w:left w:val="none" w:sz="0" w:space="0" w:color="auto"/>
                    <w:bottom w:val="none" w:sz="0" w:space="0" w:color="auto"/>
                    <w:right w:val="none" w:sz="0" w:space="0" w:color="auto"/>
                  </w:divBdr>
                  <w:divsChild>
                    <w:div w:id="1759129589">
                      <w:marLeft w:val="0"/>
                      <w:marRight w:val="0"/>
                      <w:marTop w:val="0"/>
                      <w:marBottom w:val="0"/>
                      <w:divBdr>
                        <w:top w:val="none" w:sz="0" w:space="0" w:color="auto"/>
                        <w:left w:val="none" w:sz="0" w:space="0" w:color="auto"/>
                        <w:bottom w:val="none" w:sz="0" w:space="0" w:color="auto"/>
                        <w:right w:val="none" w:sz="0" w:space="0" w:color="auto"/>
                      </w:divBdr>
                      <w:divsChild>
                        <w:div w:id="511183772">
                          <w:marLeft w:val="0"/>
                          <w:marRight w:val="4050"/>
                          <w:marTop w:val="1050"/>
                          <w:marBottom w:val="0"/>
                          <w:divBdr>
                            <w:top w:val="single" w:sz="6" w:space="0" w:color="DDDDDD"/>
                            <w:left w:val="single" w:sz="6" w:space="0" w:color="DDDDDD"/>
                            <w:bottom w:val="single" w:sz="6" w:space="0" w:color="DDDDDD"/>
                            <w:right w:val="single" w:sz="6" w:space="0" w:color="DDDDDD"/>
                          </w:divBdr>
                          <w:divsChild>
                            <w:div w:id="1444492392">
                              <w:marLeft w:val="0"/>
                              <w:marRight w:val="0"/>
                              <w:marTop w:val="0"/>
                              <w:marBottom w:val="0"/>
                              <w:divBdr>
                                <w:top w:val="none" w:sz="0" w:space="0" w:color="auto"/>
                                <w:left w:val="none" w:sz="0" w:space="0" w:color="auto"/>
                                <w:bottom w:val="none" w:sz="0" w:space="0" w:color="auto"/>
                                <w:right w:val="none" w:sz="0" w:space="0" w:color="auto"/>
                              </w:divBdr>
                              <w:divsChild>
                                <w:div w:id="17395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459079">
      <w:bodyDiv w:val="1"/>
      <w:marLeft w:val="0"/>
      <w:marRight w:val="0"/>
      <w:marTop w:val="0"/>
      <w:marBottom w:val="0"/>
      <w:divBdr>
        <w:top w:val="none" w:sz="0" w:space="0" w:color="auto"/>
        <w:left w:val="none" w:sz="0" w:space="0" w:color="auto"/>
        <w:bottom w:val="none" w:sz="0" w:space="0" w:color="auto"/>
        <w:right w:val="none" w:sz="0" w:space="0" w:color="auto"/>
      </w:divBdr>
    </w:div>
    <w:div w:id="1434592292">
      <w:bodyDiv w:val="1"/>
      <w:marLeft w:val="0"/>
      <w:marRight w:val="0"/>
      <w:marTop w:val="0"/>
      <w:marBottom w:val="0"/>
      <w:divBdr>
        <w:top w:val="none" w:sz="0" w:space="0" w:color="auto"/>
        <w:left w:val="none" w:sz="0" w:space="0" w:color="auto"/>
        <w:bottom w:val="none" w:sz="0" w:space="0" w:color="auto"/>
        <w:right w:val="none" w:sz="0" w:space="0" w:color="auto"/>
      </w:divBdr>
      <w:divsChild>
        <w:div w:id="585847132">
          <w:marLeft w:val="0"/>
          <w:marRight w:val="0"/>
          <w:marTop w:val="0"/>
          <w:marBottom w:val="0"/>
          <w:divBdr>
            <w:top w:val="none" w:sz="0" w:space="0" w:color="auto"/>
            <w:left w:val="none" w:sz="0" w:space="0" w:color="auto"/>
            <w:bottom w:val="none" w:sz="0" w:space="0" w:color="auto"/>
            <w:right w:val="none" w:sz="0" w:space="0" w:color="auto"/>
          </w:divBdr>
          <w:divsChild>
            <w:div w:id="214002136">
              <w:marLeft w:val="-225"/>
              <w:marRight w:val="-225"/>
              <w:marTop w:val="0"/>
              <w:marBottom w:val="0"/>
              <w:divBdr>
                <w:top w:val="none" w:sz="0" w:space="0" w:color="auto"/>
                <w:left w:val="none" w:sz="0" w:space="0" w:color="auto"/>
                <w:bottom w:val="none" w:sz="0" w:space="0" w:color="auto"/>
                <w:right w:val="none" w:sz="0" w:space="0" w:color="auto"/>
              </w:divBdr>
              <w:divsChild>
                <w:div w:id="379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35514">
      <w:bodyDiv w:val="1"/>
      <w:marLeft w:val="0"/>
      <w:marRight w:val="0"/>
      <w:marTop w:val="0"/>
      <w:marBottom w:val="0"/>
      <w:divBdr>
        <w:top w:val="none" w:sz="0" w:space="0" w:color="auto"/>
        <w:left w:val="none" w:sz="0" w:space="0" w:color="auto"/>
        <w:bottom w:val="none" w:sz="0" w:space="0" w:color="auto"/>
        <w:right w:val="none" w:sz="0" w:space="0" w:color="auto"/>
      </w:divBdr>
    </w:div>
    <w:div w:id="1579706959">
      <w:bodyDiv w:val="1"/>
      <w:marLeft w:val="0"/>
      <w:marRight w:val="0"/>
      <w:marTop w:val="0"/>
      <w:marBottom w:val="0"/>
      <w:divBdr>
        <w:top w:val="none" w:sz="0" w:space="0" w:color="auto"/>
        <w:left w:val="none" w:sz="0" w:space="0" w:color="auto"/>
        <w:bottom w:val="none" w:sz="0" w:space="0" w:color="auto"/>
        <w:right w:val="none" w:sz="0" w:space="0" w:color="auto"/>
      </w:divBdr>
    </w:div>
    <w:div w:id="1724790115">
      <w:bodyDiv w:val="1"/>
      <w:marLeft w:val="0"/>
      <w:marRight w:val="0"/>
      <w:marTop w:val="0"/>
      <w:marBottom w:val="0"/>
      <w:divBdr>
        <w:top w:val="none" w:sz="0" w:space="0" w:color="auto"/>
        <w:left w:val="none" w:sz="0" w:space="0" w:color="auto"/>
        <w:bottom w:val="none" w:sz="0" w:space="0" w:color="auto"/>
        <w:right w:val="none" w:sz="0" w:space="0" w:color="auto"/>
      </w:divBdr>
    </w:div>
    <w:div w:id="207789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83DE-326C-4D2A-8F69-4EA65F8A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2088</Words>
  <Characters>11907</Characters>
  <Application>Microsoft Office Word</Application>
  <DocSecurity>0</DocSecurity>
  <Lines>99</Lines>
  <Paragraphs>27</Paragraphs>
  <ScaleCrop>false</ScaleCrop>
  <Company>zle</Company>
  <LinksUpToDate>false</LinksUpToDate>
  <CharactersWithSpaces>13968</CharactersWithSpaces>
  <SharedDoc>false</SharedDoc>
  <HLinks>
    <vt:vector size="156" baseType="variant">
      <vt:variant>
        <vt:i4>1245246</vt:i4>
      </vt:variant>
      <vt:variant>
        <vt:i4>185</vt:i4>
      </vt:variant>
      <vt:variant>
        <vt:i4>0</vt:i4>
      </vt:variant>
      <vt:variant>
        <vt:i4>5</vt:i4>
      </vt:variant>
      <vt:variant>
        <vt:lpwstr/>
      </vt:variant>
      <vt:variant>
        <vt:lpwstr>_Toc312076839</vt:lpwstr>
      </vt:variant>
      <vt:variant>
        <vt:i4>1245246</vt:i4>
      </vt:variant>
      <vt:variant>
        <vt:i4>179</vt:i4>
      </vt:variant>
      <vt:variant>
        <vt:i4>0</vt:i4>
      </vt:variant>
      <vt:variant>
        <vt:i4>5</vt:i4>
      </vt:variant>
      <vt:variant>
        <vt:lpwstr/>
      </vt:variant>
      <vt:variant>
        <vt:lpwstr>_Toc312076838</vt:lpwstr>
      </vt:variant>
      <vt:variant>
        <vt:i4>1245246</vt:i4>
      </vt:variant>
      <vt:variant>
        <vt:i4>173</vt:i4>
      </vt:variant>
      <vt:variant>
        <vt:i4>0</vt:i4>
      </vt:variant>
      <vt:variant>
        <vt:i4>5</vt:i4>
      </vt:variant>
      <vt:variant>
        <vt:lpwstr/>
      </vt:variant>
      <vt:variant>
        <vt:lpwstr>_Toc312076837</vt:lpwstr>
      </vt:variant>
      <vt:variant>
        <vt:i4>1245246</vt:i4>
      </vt:variant>
      <vt:variant>
        <vt:i4>167</vt:i4>
      </vt:variant>
      <vt:variant>
        <vt:i4>0</vt:i4>
      </vt:variant>
      <vt:variant>
        <vt:i4>5</vt:i4>
      </vt:variant>
      <vt:variant>
        <vt:lpwstr/>
      </vt:variant>
      <vt:variant>
        <vt:lpwstr>_Toc312076836</vt:lpwstr>
      </vt:variant>
      <vt:variant>
        <vt:i4>1245246</vt:i4>
      </vt:variant>
      <vt:variant>
        <vt:i4>161</vt:i4>
      </vt:variant>
      <vt:variant>
        <vt:i4>0</vt:i4>
      </vt:variant>
      <vt:variant>
        <vt:i4>5</vt:i4>
      </vt:variant>
      <vt:variant>
        <vt:lpwstr/>
      </vt:variant>
      <vt:variant>
        <vt:lpwstr>_Toc312076835</vt:lpwstr>
      </vt:variant>
      <vt:variant>
        <vt:i4>1245246</vt:i4>
      </vt:variant>
      <vt:variant>
        <vt:i4>155</vt:i4>
      </vt:variant>
      <vt:variant>
        <vt:i4>0</vt:i4>
      </vt:variant>
      <vt:variant>
        <vt:i4>5</vt:i4>
      </vt:variant>
      <vt:variant>
        <vt:lpwstr/>
      </vt:variant>
      <vt:variant>
        <vt:lpwstr>_Toc312076834</vt:lpwstr>
      </vt:variant>
      <vt:variant>
        <vt:i4>1245246</vt:i4>
      </vt:variant>
      <vt:variant>
        <vt:i4>149</vt:i4>
      </vt:variant>
      <vt:variant>
        <vt:i4>0</vt:i4>
      </vt:variant>
      <vt:variant>
        <vt:i4>5</vt:i4>
      </vt:variant>
      <vt:variant>
        <vt:lpwstr/>
      </vt:variant>
      <vt:variant>
        <vt:lpwstr>_Toc312076833</vt:lpwstr>
      </vt:variant>
      <vt:variant>
        <vt:i4>1245246</vt:i4>
      </vt:variant>
      <vt:variant>
        <vt:i4>143</vt:i4>
      </vt:variant>
      <vt:variant>
        <vt:i4>0</vt:i4>
      </vt:variant>
      <vt:variant>
        <vt:i4>5</vt:i4>
      </vt:variant>
      <vt:variant>
        <vt:lpwstr/>
      </vt:variant>
      <vt:variant>
        <vt:lpwstr>_Toc312076832</vt:lpwstr>
      </vt:variant>
      <vt:variant>
        <vt:i4>1245246</vt:i4>
      </vt:variant>
      <vt:variant>
        <vt:i4>137</vt:i4>
      </vt:variant>
      <vt:variant>
        <vt:i4>0</vt:i4>
      </vt:variant>
      <vt:variant>
        <vt:i4>5</vt:i4>
      </vt:variant>
      <vt:variant>
        <vt:lpwstr/>
      </vt:variant>
      <vt:variant>
        <vt:lpwstr>_Toc312076831</vt:lpwstr>
      </vt:variant>
      <vt:variant>
        <vt:i4>1245246</vt:i4>
      </vt:variant>
      <vt:variant>
        <vt:i4>131</vt:i4>
      </vt:variant>
      <vt:variant>
        <vt:i4>0</vt:i4>
      </vt:variant>
      <vt:variant>
        <vt:i4>5</vt:i4>
      </vt:variant>
      <vt:variant>
        <vt:lpwstr/>
      </vt:variant>
      <vt:variant>
        <vt:lpwstr>_Toc312076830</vt:lpwstr>
      </vt:variant>
      <vt:variant>
        <vt:i4>1179710</vt:i4>
      </vt:variant>
      <vt:variant>
        <vt:i4>125</vt:i4>
      </vt:variant>
      <vt:variant>
        <vt:i4>0</vt:i4>
      </vt:variant>
      <vt:variant>
        <vt:i4>5</vt:i4>
      </vt:variant>
      <vt:variant>
        <vt:lpwstr/>
      </vt:variant>
      <vt:variant>
        <vt:lpwstr>_Toc312076829</vt:lpwstr>
      </vt:variant>
      <vt:variant>
        <vt:i4>1179710</vt:i4>
      </vt:variant>
      <vt:variant>
        <vt:i4>119</vt:i4>
      </vt:variant>
      <vt:variant>
        <vt:i4>0</vt:i4>
      </vt:variant>
      <vt:variant>
        <vt:i4>5</vt:i4>
      </vt:variant>
      <vt:variant>
        <vt:lpwstr/>
      </vt:variant>
      <vt:variant>
        <vt:lpwstr>_Toc312076828</vt:lpwstr>
      </vt:variant>
      <vt:variant>
        <vt:i4>1179710</vt:i4>
      </vt:variant>
      <vt:variant>
        <vt:i4>113</vt:i4>
      </vt:variant>
      <vt:variant>
        <vt:i4>0</vt:i4>
      </vt:variant>
      <vt:variant>
        <vt:i4>5</vt:i4>
      </vt:variant>
      <vt:variant>
        <vt:lpwstr/>
      </vt:variant>
      <vt:variant>
        <vt:lpwstr>_Toc312076827</vt:lpwstr>
      </vt:variant>
      <vt:variant>
        <vt:i4>1179710</vt:i4>
      </vt:variant>
      <vt:variant>
        <vt:i4>107</vt:i4>
      </vt:variant>
      <vt:variant>
        <vt:i4>0</vt:i4>
      </vt:variant>
      <vt:variant>
        <vt:i4>5</vt:i4>
      </vt:variant>
      <vt:variant>
        <vt:lpwstr/>
      </vt:variant>
      <vt:variant>
        <vt:lpwstr>_Toc312076826</vt:lpwstr>
      </vt:variant>
      <vt:variant>
        <vt:i4>1179710</vt:i4>
      </vt:variant>
      <vt:variant>
        <vt:i4>101</vt:i4>
      </vt:variant>
      <vt:variant>
        <vt:i4>0</vt:i4>
      </vt:variant>
      <vt:variant>
        <vt:i4>5</vt:i4>
      </vt:variant>
      <vt:variant>
        <vt:lpwstr/>
      </vt:variant>
      <vt:variant>
        <vt:lpwstr>_Toc312076825</vt:lpwstr>
      </vt:variant>
      <vt:variant>
        <vt:i4>1179710</vt:i4>
      </vt:variant>
      <vt:variant>
        <vt:i4>95</vt:i4>
      </vt:variant>
      <vt:variant>
        <vt:i4>0</vt:i4>
      </vt:variant>
      <vt:variant>
        <vt:i4>5</vt:i4>
      </vt:variant>
      <vt:variant>
        <vt:lpwstr/>
      </vt:variant>
      <vt:variant>
        <vt:lpwstr>_Toc312076824</vt:lpwstr>
      </vt:variant>
      <vt:variant>
        <vt:i4>1179710</vt:i4>
      </vt:variant>
      <vt:variant>
        <vt:i4>89</vt:i4>
      </vt:variant>
      <vt:variant>
        <vt:i4>0</vt:i4>
      </vt:variant>
      <vt:variant>
        <vt:i4>5</vt:i4>
      </vt:variant>
      <vt:variant>
        <vt:lpwstr/>
      </vt:variant>
      <vt:variant>
        <vt:lpwstr>_Toc312076823</vt:lpwstr>
      </vt:variant>
      <vt:variant>
        <vt:i4>1179710</vt:i4>
      </vt:variant>
      <vt:variant>
        <vt:i4>83</vt:i4>
      </vt:variant>
      <vt:variant>
        <vt:i4>0</vt:i4>
      </vt:variant>
      <vt:variant>
        <vt:i4>5</vt:i4>
      </vt:variant>
      <vt:variant>
        <vt:lpwstr/>
      </vt:variant>
      <vt:variant>
        <vt:lpwstr>_Toc312076822</vt:lpwstr>
      </vt:variant>
      <vt:variant>
        <vt:i4>1179710</vt:i4>
      </vt:variant>
      <vt:variant>
        <vt:i4>77</vt:i4>
      </vt:variant>
      <vt:variant>
        <vt:i4>0</vt:i4>
      </vt:variant>
      <vt:variant>
        <vt:i4>5</vt:i4>
      </vt:variant>
      <vt:variant>
        <vt:lpwstr/>
      </vt:variant>
      <vt:variant>
        <vt:lpwstr>_Toc312076821</vt:lpwstr>
      </vt:variant>
      <vt:variant>
        <vt:i4>1179710</vt:i4>
      </vt:variant>
      <vt:variant>
        <vt:i4>71</vt:i4>
      </vt:variant>
      <vt:variant>
        <vt:i4>0</vt:i4>
      </vt:variant>
      <vt:variant>
        <vt:i4>5</vt:i4>
      </vt:variant>
      <vt:variant>
        <vt:lpwstr/>
      </vt:variant>
      <vt:variant>
        <vt:lpwstr>_Toc312076820</vt:lpwstr>
      </vt:variant>
      <vt:variant>
        <vt:i4>1114174</vt:i4>
      </vt:variant>
      <vt:variant>
        <vt:i4>65</vt:i4>
      </vt:variant>
      <vt:variant>
        <vt:i4>0</vt:i4>
      </vt:variant>
      <vt:variant>
        <vt:i4>5</vt:i4>
      </vt:variant>
      <vt:variant>
        <vt:lpwstr/>
      </vt:variant>
      <vt:variant>
        <vt:lpwstr>_Toc312076819</vt:lpwstr>
      </vt:variant>
      <vt:variant>
        <vt:i4>1114174</vt:i4>
      </vt:variant>
      <vt:variant>
        <vt:i4>59</vt:i4>
      </vt:variant>
      <vt:variant>
        <vt:i4>0</vt:i4>
      </vt:variant>
      <vt:variant>
        <vt:i4>5</vt:i4>
      </vt:variant>
      <vt:variant>
        <vt:lpwstr/>
      </vt:variant>
      <vt:variant>
        <vt:lpwstr>_Toc312076818</vt:lpwstr>
      </vt:variant>
      <vt:variant>
        <vt:i4>1114174</vt:i4>
      </vt:variant>
      <vt:variant>
        <vt:i4>53</vt:i4>
      </vt:variant>
      <vt:variant>
        <vt:i4>0</vt:i4>
      </vt:variant>
      <vt:variant>
        <vt:i4>5</vt:i4>
      </vt:variant>
      <vt:variant>
        <vt:lpwstr/>
      </vt:variant>
      <vt:variant>
        <vt:lpwstr>_Toc312076817</vt:lpwstr>
      </vt:variant>
      <vt:variant>
        <vt:i4>1114174</vt:i4>
      </vt:variant>
      <vt:variant>
        <vt:i4>47</vt:i4>
      </vt:variant>
      <vt:variant>
        <vt:i4>0</vt:i4>
      </vt:variant>
      <vt:variant>
        <vt:i4>5</vt:i4>
      </vt:variant>
      <vt:variant>
        <vt:lpwstr/>
      </vt:variant>
      <vt:variant>
        <vt:lpwstr>_Toc312076816</vt:lpwstr>
      </vt:variant>
      <vt:variant>
        <vt:i4>1114174</vt:i4>
      </vt:variant>
      <vt:variant>
        <vt:i4>41</vt:i4>
      </vt:variant>
      <vt:variant>
        <vt:i4>0</vt:i4>
      </vt:variant>
      <vt:variant>
        <vt:i4>5</vt:i4>
      </vt:variant>
      <vt:variant>
        <vt:lpwstr/>
      </vt:variant>
      <vt:variant>
        <vt:lpwstr>_Toc312076815</vt:lpwstr>
      </vt:variant>
      <vt:variant>
        <vt:i4>1114174</vt:i4>
      </vt:variant>
      <vt:variant>
        <vt:i4>35</vt:i4>
      </vt:variant>
      <vt:variant>
        <vt:i4>0</vt:i4>
      </vt:variant>
      <vt:variant>
        <vt:i4>5</vt:i4>
      </vt:variant>
      <vt:variant>
        <vt:lpwstr/>
      </vt:variant>
      <vt:variant>
        <vt:lpwstr>_Toc312076814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谢佩</dc:creator>
  <cp:lastModifiedBy>dai fen</cp:lastModifiedBy>
  <cp:revision>43</cp:revision>
  <cp:lastPrinted>2022-12-30T09:08:00Z</cp:lastPrinted>
  <dcterms:created xsi:type="dcterms:W3CDTF">2022-12-08T03:54:00Z</dcterms:created>
  <dcterms:modified xsi:type="dcterms:W3CDTF">2022-12-30T09:08:00Z</dcterms:modified>
</cp:coreProperties>
</file>