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0B" w:rsidRDefault="006E600B" w:rsidP="006E600B">
      <w:pPr>
        <w:spacing w:line="560" w:lineRule="exact"/>
        <w:ind w:firstLine="555"/>
        <w:jc w:val="left"/>
        <w:rPr>
          <w:rFonts w:ascii="仿宋_GB2312" w:eastAsia="仿宋_GB2312" w:hAnsi="Calibri" w:hint="eastAsia"/>
          <w:color w:val="000000"/>
        </w:rPr>
      </w:pPr>
      <w:r w:rsidRPr="00483C27">
        <w:rPr>
          <w:rFonts w:ascii="仿宋_GB2312" w:eastAsia="仿宋_GB2312" w:hAnsi="Calibri" w:hint="eastAsia"/>
          <w:b/>
          <w:color w:val="000000"/>
          <w:sz w:val="36"/>
        </w:rPr>
        <w:t>附件</w:t>
      </w:r>
    </w:p>
    <w:p w:rsidR="006E600B" w:rsidRPr="00483C27" w:rsidRDefault="006E600B" w:rsidP="006E600B">
      <w:pPr>
        <w:spacing w:line="560" w:lineRule="exact"/>
        <w:ind w:firstLine="555"/>
        <w:jc w:val="center"/>
        <w:rPr>
          <w:rFonts w:ascii="仿宋_GB2312" w:eastAsia="仿宋_GB2312" w:hAnsi="Calibri" w:hint="eastAsia"/>
          <w:b/>
          <w:color w:val="000000"/>
        </w:rPr>
      </w:pPr>
      <w:r w:rsidRPr="00483C27">
        <w:rPr>
          <w:rFonts w:ascii="仿宋_GB2312" w:eastAsia="仿宋_GB2312" w:hAnsi="Calibri" w:hint="eastAsia"/>
          <w:b/>
          <w:color w:val="000000"/>
          <w:sz w:val="36"/>
        </w:rPr>
        <w:t>标准清单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ook w:val="04A0" w:firstRow="1" w:lastRow="0" w:firstColumn="1" w:lastColumn="0" w:noHBand="0" w:noVBand="1"/>
      </w:tblPr>
      <w:tblGrid>
        <w:gridCol w:w="1316"/>
        <w:gridCol w:w="2306"/>
        <w:gridCol w:w="4900"/>
      </w:tblGrid>
      <w:tr w:rsidR="006E600B" w:rsidRPr="00E54065" w:rsidTr="00011994">
        <w:trPr>
          <w:jc w:val="center"/>
        </w:trPr>
        <w:tc>
          <w:tcPr>
            <w:tcW w:w="1384" w:type="dxa"/>
            <w:shd w:val="clear" w:color="000000" w:fill="FFFFFF"/>
            <w:vAlign w:val="center"/>
          </w:tcPr>
          <w:p w:rsidR="006E600B" w:rsidRPr="00E54065" w:rsidRDefault="006E600B" w:rsidP="00011994">
            <w:pPr>
              <w:spacing w:line="240" w:lineRule="atLeas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E54065">
              <w:rPr>
                <w:rFonts w:ascii="仿宋_GB2312" w:eastAsia="仿宋_GB2312" w:hAnsi="Calibri" w:hint="eastAsia"/>
                <w:sz w:val="28"/>
                <w:szCs w:val="28"/>
              </w:rPr>
              <w:t>序号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6E600B" w:rsidRPr="00E54065" w:rsidRDefault="006E600B" w:rsidP="00011994">
            <w:pPr>
              <w:spacing w:line="240" w:lineRule="atLeas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E54065">
              <w:rPr>
                <w:rFonts w:ascii="仿宋_GB2312" w:eastAsia="仿宋_GB2312" w:hAnsi="Calibri" w:hint="eastAsia"/>
                <w:sz w:val="28"/>
                <w:szCs w:val="28"/>
              </w:rPr>
              <w:t>标准编号</w:t>
            </w:r>
          </w:p>
        </w:tc>
        <w:tc>
          <w:tcPr>
            <w:tcW w:w="5266" w:type="dxa"/>
            <w:shd w:val="clear" w:color="000000" w:fill="FFFFFF"/>
            <w:vAlign w:val="center"/>
          </w:tcPr>
          <w:p w:rsidR="006E600B" w:rsidRPr="00E54065" w:rsidRDefault="006E600B" w:rsidP="00011994">
            <w:pPr>
              <w:spacing w:line="240" w:lineRule="atLeas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E54065">
              <w:rPr>
                <w:rFonts w:ascii="仿宋_GB2312" w:eastAsia="仿宋_GB2312" w:hAnsi="Calibri" w:hint="eastAsia"/>
                <w:sz w:val="28"/>
                <w:szCs w:val="28"/>
              </w:rPr>
              <w:t>标准名称</w:t>
            </w:r>
          </w:p>
        </w:tc>
      </w:tr>
      <w:tr w:rsidR="006E600B" w:rsidRPr="00E54065" w:rsidTr="00011994">
        <w:trPr>
          <w:jc w:val="center"/>
        </w:trPr>
        <w:tc>
          <w:tcPr>
            <w:tcW w:w="1384" w:type="dxa"/>
            <w:shd w:val="clear" w:color="000000" w:fill="FFFFFF"/>
            <w:vAlign w:val="center"/>
          </w:tcPr>
          <w:p w:rsidR="006E600B" w:rsidRPr="00E54065" w:rsidRDefault="006E600B" w:rsidP="00011994">
            <w:pPr>
              <w:spacing w:line="240" w:lineRule="atLeas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E54065">
              <w:rPr>
                <w:rFonts w:ascii="仿宋_GB2312" w:eastAsia="仿宋_GB2312" w:hAnsi="Calibri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6E600B" w:rsidRPr="00E54065" w:rsidRDefault="006E600B" w:rsidP="00011994">
            <w:pPr>
              <w:spacing w:line="240" w:lineRule="atLeas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E54065">
              <w:rPr>
                <w:rFonts w:ascii="仿宋_GB2312" w:eastAsia="仿宋_GB2312" w:hAnsi="Calibri"/>
                <w:color w:val="000000"/>
                <w:sz w:val="28"/>
                <w:szCs w:val="28"/>
              </w:rPr>
              <w:t>T/YPTX 1-2021</w:t>
            </w:r>
          </w:p>
        </w:tc>
        <w:tc>
          <w:tcPr>
            <w:tcW w:w="5266" w:type="dxa"/>
            <w:shd w:val="clear" w:color="000000" w:fill="FFFFFF"/>
            <w:vAlign w:val="center"/>
          </w:tcPr>
          <w:p w:rsidR="006E600B" w:rsidRPr="00E54065" w:rsidRDefault="006E600B" w:rsidP="00011994">
            <w:pPr>
              <w:spacing w:line="240" w:lineRule="atLeas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E54065">
              <w:rPr>
                <w:rFonts w:ascii="仿宋_GB2312" w:eastAsia="仿宋_GB2312" w:hAnsi="Calibri" w:hint="eastAsia"/>
                <w:sz w:val="28"/>
                <w:szCs w:val="28"/>
              </w:rPr>
              <w:t>地理标志产品</w:t>
            </w:r>
            <w:r w:rsidRPr="00E54065">
              <w:rPr>
                <w:rFonts w:ascii="仿宋_GB2312" w:eastAsia="仿宋_GB2312" w:hAnsi="Calibri"/>
                <w:sz w:val="28"/>
                <w:szCs w:val="28"/>
              </w:rPr>
              <w:t xml:space="preserve"> </w:t>
            </w:r>
            <w:proofErr w:type="gramStart"/>
            <w:r w:rsidRPr="00E54065">
              <w:rPr>
                <w:rFonts w:ascii="仿宋_GB2312" w:eastAsia="仿宋_GB2312" w:hAnsi="Calibri"/>
                <w:sz w:val="28"/>
                <w:szCs w:val="28"/>
              </w:rPr>
              <w:t>玉屏黄桃</w:t>
            </w:r>
            <w:proofErr w:type="gramEnd"/>
          </w:p>
        </w:tc>
      </w:tr>
      <w:tr w:rsidR="006E600B" w:rsidRPr="00E54065" w:rsidTr="00011994">
        <w:trPr>
          <w:jc w:val="center"/>
        </w:trPr>
        <w:tc>
          <w:tcPr>
            <w:tcW w:w="1384" w:type="dxa"/>
            <w:shd w:val="clear" w:color="000000" w:fill="FFFFFF"/>
            <w:vAlign w:val="center"/>
          </w:tcPr>
          <w:p w:rsidR="006E600B" w:rsidRPr="00E54065" w:rsidRDefault="006E600B" w:rsidP="00011994">
            <w:pPr>
              <w:spacing w:line="240" w:lineRule="atLeas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E54065">
              <w:rPr>
                <w:rFonts w:ascii="仿宋_GB2312" w:eastAsia="仿宋_GB2312" w:hAnsi="Calibri"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6E600B" w:rsidRPr="00E54065" w:rsidRDefault="006E600B" w:rsidP="00011994">
            <w:pPr>
              <w:spacing w:line="240" w:lineRule="atLeas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E54065">
              <w:rPr>
                <w:rFonts w:ascii="仿宋_GB2312" w:eastAsia="仿宋_GB2312" w:hAnsi="Calibri"/>
                <w:color w:val="000000"/>
                <w:sz w:val="28"/>
                <w:szCs w:val="28"/>
              </w:rPr>
              <w:t xml:space="preserve">T/YPTX </w:t>
            </w:r>
            <w:r w:rsidRPr="00E54065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2</w:t>
            </w:r>
            <w:r w:rsidRPr="00E54065">
              <w:rPr>
                <w:rFonts w:ascii="仿宋_GB2312" w:eastAsia="仿宋_GB2312" w:hAnsi="Calibri"/>
                <w:color w:val="000000"/>
                <w:sz w:val="28"/>
                <w:szCs w:val="28"/>
              </w:rPr>
              <w:t>-2021</w:t>
            </w:r>
          </w:p>
        </w:tc>
        <w:tc>
          <w:tcPr>
            <w:tcW w:w="5266" w:type="dxa"/>
            <w:shd w:val="clear" w:color="000000" w:fill="FFFFFF"/>
            <w:vAlign w:val="center"/>
          </w:tcPr>
          <w:p w:rsidR="006E600B" w:rsidRPr="00E54065" w:rsidRDefault="006E600B" w:rsidP="00011994">
            <w:pPr>
              <w:spacing w:line="240" w:lineRule="atLeas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proofErr w:type="gramStart"/>
            <w:r w:rsidRPr="00E54065">
              <w:rPr>
                <w:rFonts w:ascii="仿宋_GB2312" w:eastAsia="仿宋_GB2312" w:hAnsi="Calibri"/>
                <w:color w:val="000000"/>
                <w:sz w:val="28"/>
                <w:szCs w:val="28"/>
              </w:rPr>
              <w:t>玉屏黄桃</w:t>
            </w:r>
            <w:proofErr w:type="gramEnd"/>
            <w:r w:rsidRPr="00E54065">
              <w:rPr>
                <w:rFonts w:ascii="仿宋_GB2312" w:eastAsia="仿宋_GB2312" w:hAnsi="Calibri"/>
                <w:color w:val="000000"/>
                <w:sz w:val="28"/>
                <w:szCs w:val="28"/>
              </w:rPr>
              <w:t xml:space="preserve"> 苗木生产技术规程</w:t>
            </w:r>
          </w:p>
        </w:tc>
      </w:tr>
      <w:tr w:rsidR="006E600B" w:rsidRPr="00E54065" w:rsidTr="00011994">
        <w:trPr>
          <w:jc w:val="center"/>
        </w:trPr>
        <w:tc>
          <w:tcPr>
            <w:tcW w:w="1384" w:type="dxa"/>
            <w:shd w:val="clear" w:color="000000" w:fill="FFFFFF"/>
            <w:vAlign w:val="center"/>
          </w:tcPr>
          <w:p w:rsidR="006E600B" w:rsidRPr="00E54065" w:rsidRDefault="006E600B" w:rsidP="00011994">
            <w:pPr>
              <w:spacing w:line="240" w:lineRule="atLeas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E54065">
              <w:rPr>
                <w:rFonts w:ascii="仿宋_GB2312" w:eastAsia="仿宋_GB2312" w:hAnsi="Calibri" w:hint="eastAsia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6E600B" w:rsidRPr="00E54065" w:rsidRDefault="006E600B" w:rsidP="00011994">
            <w:pPr>
              <w:spacing w:line="240" w:lineRule="atLeas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E54065">
              <w:rPr>
                <w:rFonts w:ascii="仿宋_GB2312" w:eastAsia="仿宋_GB2312" w:hAnsi="Calibri"/>
                <w:color w:val="000000"/>
                <w:sz w:val="28"/>
                <w:szCs w:val="28"/>
              </w:rPr>
              <w:t xml:space="preserve">T/YPTX </w:t>
            </w:r>
            <w:r w:rsidRPr="00E54065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3</w:t>
            </w:r>
            <w:r w:rsidRPr="00E54065">
              <w:rPr>
                <w:rFonts w:ascii="仿宋_GB2312" w:eastAsia="仿宋_GB2312" w:hAnsi="Calibri"/>
                <w:color w:val="000000"/>
                <w:sz w:val="28"/>
                <w:szCs w:val="28"/>
              </w:rPr>
              <w:t>-2021</w:t>
            </w:r>
          </w:p>
        </w:tc>
        <w:tc>
          <w:tcPr>
            <w:tcW w:w="5266" w:type="dxa"/>
            <w:shd w:val="clear" w:color="000000" w:fill="FFFFFF"/>
            <w:vAlign w:val="center"/>
          </w:tcPr>
          <w:p w:rsidR="006E600B" w:rsidRPr="00E54065" w:rsidRDefault="006E600B" w:rsidP="00011994">
            <w:pPr>
              <w:spacing w:line="240" w:lineRule="atLeas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E54065">
              <w:rPr>
                <w:rFonts w:ascii="仿宋_GB2312" w:eastAsia="仿宋_GB2312" w:hAnsi="Calibri"/>
                <w:color w:val="000000"/>
                <w:sz w:val="28"/>
                <w:szCs w:val="28"/>
              </w:rPr>
              <w:t>玉屏</w:t>
            </w:r>
            <w:proofErr w:type="gramStart"/>
            <w:r w:rsidRPr="00E54065">
              <w:rPr>
                <w:rFonts w:ascii="仿宋_GB2312" w:eastAsia="仿宋_GB2312" w:hAnsi="Calibri"/>
                <w:color w:val="000000"/>
                <w:sz w:val="28"/>
                <w:szCs w:val="28"/>
              </w:rPr>
              <w:t>黄桃 标准园</w:t>
            </w:r>
            <w:proofErr w:type="gramEnd"/>
            <w:r w:rsidRPr="00E54065">
              <w:rPr>
                <w:rFonts w:ascii="仿宋_GB2312" w:eastAsia="仿宋_GB2312" w:hAnsi="Calibri"/>
                <w:color w:val="000000"/>
                <w:sz w:val="28"/>
                <w:szCs w:val="28"/>
              </w:rPr>
              <w:t>建设规范</w:t>
            </w:r>
          </w:p>
        </w:tc>
      </w:tr>
      <w:tr w:rsidR="006E600B" w:rsidRPr="00E54065" w:rsidTr="00011994">
        <w:trPr>
          <w:jc w:val="center"/>
        </w:trPr>
        <w:tc>
          <w:tcPr>
            <w:tcW w:w="1384" w:type="dxa"/>
            <w:shd w:val="clear" w:color="000000" w:fill="FFFFFF"/>
            <w:vAlign w:val="center"/>
          </w:tcPr>
          <w:p w:rsidR="006E600B" w:rsidRPr="00E54065" w:rsidRDefault="006E600B" w:rsidP="00011994">
            <w:pPr>
              <w:spacing w:line="240" w:lineRule="atLeas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E54065">
              <w:rPr>
                <w:rFonts w:ascii="仿宋_GB2312" w:eastAsia="仿宋_GB2312" w:hAnsi="Calibri" w:hint="eastAsia"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6E600B" w:rsidRPr="00E54065" w:rsidRDefault="006E600B" w:rsidP="00011994">
            <w:pPr>
              <w:spacing w:line="240" w:lineRule="atLeas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E54065">
              <w:rPr>
                <w:rFonts w:ascii="仿宋_GB2312" w:eastAsia="仿宋_GB2312" w:hAnsi="Calibri"/>
                <w:color w:val="000000"/>
                <w:sz w:val="28"/>
                <w:szCs w:val="28"/>
              </w:rPr>
              <w:t xml:space="preserve">T/YPTX </w:t>
            </w:r>
            <w:r w:rsidRPr="00E54065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4</w:t>
            </w:r>
            <w:r w:rsidRPr="00E54065">
              <w:rPr>
                <w:rFonts w:ascii="仿宋_GB2312" w:eastAsia="仿宋_GB2312" w:hAnsi="Calibri"/>
                <w:color w:val="000000"/>
                <w:sz w:val="28"/>
                <w:szCs w:val="28"/>
              </w:rPr>
              <w:t>-2021</w:t>
            </w:r>
          </w:p>
        </w:tc>
        <w:tc>
          <w:tcPr>
            <w:tcW w:w="5266" w:type="dxa"/>
            <w:shd w:val="clear" w:color="000000" w:fill="FFFFFF"/>
            <w:vAlign w:val="center"/>
          </w:tcPr>
          <w:p w:rsidR="006E600B" w:rsidRPr="00E54065" w:rsidRDefault="006E600B" w:rsidP="00011994">
            <w:pPr>
              <w:spacing w:line="240" w:lineRule="atLeas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proofErr w:type="gramStart"/>
            <w:r w:rsidRPr="00E54065">
              <w:rPr>
                <w:rFonts w:ascii="仿宋_GB2312" w:eastAsia="仿宋_GB2312" w:hAnsi="Calibri"/>
                <w:color w:val="000000"/>
                <w:sz w:val="28"/>
                <w:szCs w:val="28"/>
              </w:rPr>
              <w:t>玉屏黄桃</w:t>
            </w:r>
            <w:proofErr w:type="gramEnd"/>
            <w:r w:rsidRPr="00E54065">
              <w:rPr>
                <w:rFonts w:ascii="仿宋_GB2312" w:eastAsia="仿宋_GB2312" w:hAnsi="Calibri"/>
                <w:color w:val="000000"/>
                <w:sz w:val="28"/>
                <w:szCs w:val="28"/>
              </w:rPr>
              <w:t xml:space="preserve"> 低效果园改造技术规程</w:t>
            </w:r>
          </w:p>
        </w:tc>
      </w:tr>
      <w:tr w:rsidR="006E600B" w:rsidRPr="00E54065" w:rsidTr="00011994">
        <w:trPr>
          <w:jc w:val="center"/>
        </w:trPr>
        <w:tc>
          <w:tcPr>
            <w:tcW w:w="1384" w:type="dxa"/>
            <w:shd w:val="clear" w:color="000000" w:fill="FFFFFF"/>
            <w:vAlign w:val="center"/>
          </w:tcPr>
          <w:p w:rsidR="006E600B" w:rsidRPr="00E54065" w:rsidRDefault="006E600B" w:rsidP="00011994">
            <w:pPr>
              <w:spacing w:line="240" w:lineRule="atLeas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E54065">
              <w:rPr>
                <w:rFonts w:ascii="仿宋_GB2312" w:eastAsia="仿宋_GB2312" w:hAnsi="Calibri" w:hint="eastAsia"/>
                <w:sz w:val="28"/>
                <w:szCs w:val="28"/>
              </w:rPr>
              <w:t>5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6E600B" w:rsidRPr="00E54065" w:rsidRDefault="006E600B" w:rsidP="00011994">
            <w:pPr>
              <w:spacing w:line="240" w:lineRule="atLeas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E54065">
              <w:rPr>
                <w:rFonts w:ascii="仿宋_GB2312" w:eastAsia="仿宋_GB2312" w:hAnsi="Calibri"/>
                <w:color w:val="000000"/>
                <w:sz w:val="28"/>
                <w:szCs w:val="28"/>
              </w:rPr>
              <w:t xml:space="preserve">T/YPTX </w:t>
            </w:r>
            <w:r w:rsidRPr="00E54065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5</w:t>
            </w:r>
            <w:r w:rsidRPr="00E54065">
              <w:rPr>
                <w:rFonts w:ascii="仿宋_GB2312" w:eastAsia="仿宋_GB2312" w:hAnsi="Calibri"/>
                <w:color w:val="000000"/>
                <w:sz w:val="28"/>
                <w:szCs w:val="28"/>
              </w:rPr>
              <w:t>-2021</w:t>
            </w:r>
          </w:p>
        </w:tc>
        <w:tc>
          <w:tcPr>
            <w:tcW w:w="5266" w:type="dxa"/>
            <w:shd w:val="clear" w:color="000000" w:fill="FFFFFF"/>
            <w:vAlign w:val="center"/>
          </w:tcPr>
          <w:p w:rsidR="006E600B" w:rsidRPr="00E54065" w:rsidRDefault="006E600B" w:rsidP="00011994">
            <w:pPr>
              <w:spacing w:line="240" w:lineRule="atLeas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proofErr w:type="gramStart"/>
            <w:r w:rsidRPr="00E54065">
              <w:rPr>
                <w:rFonts w:ascii="仿宋_GB2312" w:eastAsia="仿宋_GB2312" w:hAnsi="Calibri"/>
                <w:color w:val="000000"/>
                <w:sz w:val="28"/>
                <w:szCs w:val="28"/>
              </w:rPr>
              <w:t>玉屏黄桃</w:t>
            </w:r>
            <w:proofErr w:type="gramEnd"/>
            <w:r w:rsidRPr="00E54065">
              <w:rPr>
                <w:rFonts w:ascii="仿宋_GB2312" w:eastAsia="仿宋_GB2312" w:hAnsi="Calibri"/>
                <w:color w:val="000000"/>
                <w:sz w:val="28"/>
                <w:szCs w:val="28"/>
              </w:rPr>
              <w:t xml:space="preserve"> 桃园土肥水管理技术规程</w:t>
            </w:r>
          </w:p>
        </w:tc>
      </w:tr>
      <w:tr w:rsidR="006E600B" w:rsidRPr="00E54065" w:rsidTr="00011994">
        <w:trPr>
          <w:jc w:val="center"/>
        </w:trPr>
        <w:tc>
          <w:tcPr>
            <w:tcW w:w="1384" w:type="dxa"/>
            <w:shd w:val="clear" w:color="000000" w:fill="FFFFFF"/>
            <w:vAlign w:val="center"/>
          </w:tcPr>
          <w:p w:rsidR="006E600B" w:rsidRPr="00E54065" w:rsidRDefault="006E600B" w:rsidP="00011994">
            <w:pPr>
              <w:spacing w:line="240" w:lineRule="atLeas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E54065">
              <w:rPr>
                <w:rFonts w:ascii="仿宋_GB2312" w:eastAsia="仿宋_GB2312" w:hAnsi="Calibri" w:hint="eastAsia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6E600B" w:rsidRPr="00E54065" w:rsidRDefault="006E600B" w:rsidP="00011994">
            <w:pPr>
              <w:spacing w:line="240" w:lineRule="atLeas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E54065">
              <w:rPr>
                <w:rFonts w:ascii="仿宋_GB2312" w:eastAsia="仿宋_GB2312" w:hAnsi="Calibri"/>
                <w:color w:val="000000"/>
                <w:sz w:val="28"/>
                <w:szCs w:val="28"/>
              </w:rPr>
              <w:t xml:space="preserve">T/YPTX </w:t>
            </w:r>
            <w:r w:rsidRPr="00E54065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6</w:t>
            </w:r>
            <w:r w:rsidRPr="00E54065">
              <w:rPr>
                <w:rFonts w:ascii="仿宋_GB2312" w:eastAsia="仿宋_GB2312" w:hAnsi="Calibri"/>
                <w:color w:val="000000"/>
                <w:sz w:val="28"/>
                <w:szCs w:val="28"/>
              </w:rPr>
              <w:t>-2021</w:t>
            </w:r>
          </w:p>
        </w:tc>
        <w:tc>
          <w:tcPr>
            <w:tcW w:w="5266" w:type="dxa"/>
            <w:shd w:val="clear" w:color="000000" w:fill="FFFFFF"/>
            <w:vAlign w:val="center"/>
          </w:tcPr>
          <w:p w:rsidR="006E600B" w:rsidRPr="00E54065" w:rsidRDefault="006E600B" w:rsidP="00011994">
            <w:pPr>
              <w:spacing w:line="240" w:lineRule="atLeas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proofErr w:type="gramStart"/>
            <w:r w:rsidRPr="00E54065">
              <w:rPr>
                <w:rFonts w:ascii="仿宋_GB2312" w:eastAsia="仿宋_GB2312" w:hAnsi="Calibri"/>
                <w:color w:val="000000"/>
                <w:sz w:val="28"/>
                <w:szCs w:val="28"/>
              </w:rPr>
              <w:t>玉屏黄桃</w:t>
            </w:r>
            <w:proofErr w:type="gramEnd"/>
            <w:r w:rsidRPr="00E54065">
              <w:rPr>
                <w:rFonts w:ascii="仿宋_GB2312" w:eastAsia="仿宋_GB2312" w:hAnsi="Calibri"/>
                <w:color w:val="000000"/>
                <w:sz w:val="28"/>
                <w:szCs w:val="28"/>
              </w:rPr>
              <w:t xml:space="preserve"> 桃树整形修剪技术规程</w:t>
            </w:r>
          </w:p>
        </w:tc>
      </w:tr>
      <w:tr w:rsidR="006E600B" w:rsidRPr="00E54065" w:rsidTr="00011994">
        <w:trPr>
          <w:jc w:val="center"/>
        </w:trPr>
        <w:tc>
          <w:tcPr>
            <w:tcW w:w="1384" w:type="dxa"/>
            <w:shd w:val="clear" w:color="000000" w:fill="FFFFFF"/>
            <w:vAlign w:val="center"/>
          </w:tcPr>
          <w:p w:rsidR="006E600B" w:rsidRPr="00E54065" w:rsidRDefault="006E600B" w:rsidP="00011994">
            <w:pPr>
              <w:spacing w:line="240" w:lineRule="atLeas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E54065">
              <w:rPr>
                <w:rFonts w:ascii="仿宋_GB2312" w:eastAsia="仿宋_GB2312" w:hAnsi="Calibri" w:hint="eastAsia"/>
                <w:sz w:val="28"/>
                <w:szCs w:val="28"/>
              </w:rPr>
              <w:t>7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6E600B" w:rsidRPr="00E54065" w:rsidRDefault="006E600B" w:rsidP="00011994">
            <w:pPr>
              <w:spacing w:line="240" w:lineRule="atLeas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E54065">
              <w:rPr>
                <w:rFonts w:ascii="仿宋_GB2312" w:eastAsia="仿宋_GB2312" w:hAnsi="Calibri"/>
                <w:color w:val="000000"/>
                <w:sz w:val="28"/>
                <w:szCs w:val="28"/>
              </w:rPr>
              <w:t xml:space="preserve">T/YPTX </w:t>
            </w:r>
            <w:r w:rsidRPr="00E54065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7</w:t>
            </w:r>
            <w:r w:rsidRPr="00E54065">
              <w:rPr>
                <w:rFonts w:ascii="仿宋_GB2312" w:eastAsia="仿宋_GB2312" w:hAnsi="Calibri"/>
                <w:color w:val="000000"/>
                <w:sz w:val="28"/>
                <w:szCs w:val="28"/>
              </w:rPr>
              <w:t>-2021</w:t>
            </w:r>
          </w:p>
        </w:tc>
        <w:tc>
          <w:tcPr>
            <w:tcW w:w="5266" w:type="dxa"/>
            <w:shd w:val="clear" w:color="000000" w:fill="FFFFFF"/>
            <w:vAlign w:val="center"/>
          </w:tcPr>
          <w:p w:rsidR="006E600B" w:rsidRPr="00E54065" w:rsidRDefault="006E600B" w:rsidP="00011994">
            <w:pPr>
              <w:spacing w:line="240" w:lineRule="atLeas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proofErr w:type="gramStart"/>
            <w:r w:rsidRPr="00E54065">
              <w:rPr>
                <w:rFonts w:ascii="仿宋_GB2312" w:eastAsia="仿宋_GB2312" w:hAnsi="Calibri"/>
                <w:color w:val="000000"/>
                <w:sz w:val="28"/>
                <w:szCs w:val="28"/>
              </w:rPr>
              <w:t>玉屏黄桃</w:t>
            </w:r>
            <w:proofErr w:type="gramEnd"/>
            <w:r w:rsidRPr="00E54065">
              <w:rPr>
                <w:rFonts w:ascii="仿宋_GB2312" w:eastAsia="仿宋_GB2312" w:hAnsi="Calibri"/>
                <w:color w:val="000000"/>
                <w:sz w:val="28"/>
                <w:szCs w:val="28"/>
              </w:rPr>
              <w:t xml:space="preserve"> 贮运技术规程</w:t>
            </w:r>
          </w:p>
        </w:tc>
      </w:tr>
      <w:tr w:rsidR="006E600B" w:rsidRPr="00E54065" w:rsidTr="00011994">
        <w:trPr>
          <w:jc w:val="center"/>
        </w:trPr>
        <w:tc>
          <w:tcPr>
            <w:tcW w:w="1384" w:type="dxa"/>
            <w:shd w:val="clear" w:color="000000" w:fill="FFFFFF"/>
            <w:vAlign w:val="center"/>
          </w:tcPr>
          <w:p w:rsidR="006E600B" w:rsidRPr="00E54065" w:rsidRDefault="006E600B" w:rsidP="00011994">
            <w:pPr>
              <w:spacing w:line="240" w:lineRule="atLeas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E54065">
              <w:rPr>
                <w:rFonts w:ascii="仿宋_GB2312" w:eastAsia="仿宋_GB2312" w:hAnsi="Calibri" w:hint="eastAsia"/>
                <w:sz w:val="28"/>
                <w:szCs w:val="28"/>
              </w:rPr>
              <w:t>8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6E600B" w:rsidRPr="00E54065" w:rsidRDefault="006E600B" w:rsidP="00011994">
            <w:pPr>
              <w:spacing w:line="240" w:lineRule="atLeas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E54065">
              <w:rPr>
                <w:rFonts w:ascii="仿宋_GB2312" w:eastAsia="仿宋_GB2312" w:hAnsi="Calibri"/>
                <w:color w:val="000000"/>
                <w:sz w:val="28"/>
                <w:szCs w:val="28"/>
              </w:rPr>
              <w:t xml:space="preserve">T/YPTX </w:t>
            </w:r>
            <w:r w:rsidRPr="00E54065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8</w:t>
            </w:r>
            <w:r w:rsidRPr="00E54065">
              <w:rPr>
                <w:rFonts w:ascii="仿宋_GB2312" w:eastAsia="仿宋_GB2312" w:hAnsi="Calibri"/>
                <w:color w:val="000000"/>
                <w:sz w:val="28"/>
                <w:szCs w:val="28"/>
              </w:rPr>
              <w:t>-2021</w:t>
            </w:r>
          </w:p>
        </w:tc>
        <w:tc>
          <w:tcPr>
            <w:tcW w:w="5266" w:type="dxa"/>
            <w:shd w:val="clear" w:color="000000" w:fill="FFFFFF"/>
            <w:vAlign w:val="center"/>
          </w:tcPr>
          <w:p w:rsidR="006E600B" w:rsidRPr="00E54065" w:rsidRDefault="006E600B" w:rsidP="00011994">
            <w:pPr>
              <w:spacing w:line="240" w:lineRule="atLeas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proofErr w:type="gramStart"/>
            <w:r w:rsidRPr="00E54065">
              <w:rPr>
                <w:rFonts w:ascii="仿宋_GB2312" w:eastAsia="仿宋_GB2312" w:hAnsi="Calibri"/>
                <w:color w:val="000000"/>
                <w:sz w:val="28"/>
                <w:szCs w:val="28"/>
              </w:rPr>
              <w:t>玉屏黄桃</w:t>
            </w:r>
            <w:proofErr w:type="gramEnd"/>
            <w:r w:rsidRPr="00E54065">
              <w:rPr>
                <w:rFonts w:ascii="仿宋_GB2312" w:eastAsia="仿宋_GB2312" w:hAnsi="Calibri"/>
                <w:color w:val="000000"/>
                <w:sz w:val="28"/>
                <w:szCs w:val="28"/>
              </w:rPr>
              <w:t xml:space="preserve"> 桃树病虫害防治技术规程</w:t>
            </w:r>
          </w:p>
        </w:tc>
      </w:tr>
    </w:tbl>
    <w:p w:rsidR="00830B79" w:rsidRPr="006E600B" w:rsidRDefault="00830B79">
      <w:bookmarkStart w:id="0" w:name="_GoBack"/>
      <w:bookmarkEnd w:id="0"/>
    </w:p>
    <w:sectPr w:rsidR="00830B79" w:rsidRPr="006E6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0B"/>
    <w:rsid w:val="006E600B"/>
    <w:rsid w:val="0083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0B"/>
    <w:pPr>
      <w:widowControl w:val="0"/>
      <w:jc w:val="both"/>
    </w:pPr>
    <w:rPr>
      <w:rFonts w:ascii="宋体" w:eastAsia="方正仿宋简体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0B"/>
    <w:pPr>
      <w:widowControl w:val="0"/>
      <w:jc w:val="both"/>
    </w:pPr>
    <w:rPr>
      <w:rFonts w:ascii="宋体" w:eastAsia="方正仿宋简体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黄康</dc:creator>
  <cp:lastModifiedBy>黄康</cp:lastModifiedBy>
  <cp:revision>1</cp:revision>
  <dcterms:created xsi:type="dcterms:W3CDTF">2021-12-24T03:43:00Z</dcterms:created>
  <dcterms:modified xsi:type="dcterms:W3CDTF">2021-12-24T03:43:00Z</dcterms:modified>
</cp:coreProperties>
</file>